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4.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header19.xml" ContentType="application/vnd.openxmlformats-officedocument.wordprocessingml.header+xml"/>
  <Override PartName="/word/header20.xml" ContentType="application/vnd.openxmlformats-officedocument.wordprocessingml.header+xml"/>
  <Override PartName="/word/header21.xml" ContentType="application/vnd.openxmlformats-officedocument.wordprocessingml.header+xml"/>
  <Override PartName="/word/header22.xml" ContentType="application/vnd.openxmlformats-officedocument.wordprocessingml.header+xml"/>
  <Override PartName="/word/header23.xml" ContentType="application/vnd.openxmlformats-officedocument.wordprocessingml.header+xml"/>
  <Override PartName="/word/header24.xml" ContentType="application/vnd.openxmlformats-officedocument.wordprocessingml.header+xml"/>
  <Override PartName="/word/header25.xml" ContentType="application/vnd.openxmlformats-officedocument.wordprocessingml.header+xml"/>
  <Override PartName="/word/header26.xml" ContentType="application/vnd.openxmlformats-officedocument.wordprocessingml.header+xml"/>
  <Override PartName="/word/header27.xml" ContentType="application/vnd.openxmlformats-officedocument.wordprocessingml.header+xml"/>
  <Override PartName="/word/header28.xml" ContentType="application/vnd.openxmlformats-officedocument.wordprocessingml.header+xml"/>
  <Override PartName="/word/header29.xml" ContentType="application/vnd.openxmlformats-officedocument.wordprocessingml.header+xml"/>
  <Override PartName="/word/header30.xml" ContentType="application/vnd.openxmlformats-officedocument.wordprocessingml.header+xml"/>
  <Override PartName="/word/header31.xml" ContentType="application/vnd.openxmlformats-officedocument.wordprocessingml.header+xml"/>
  <Override PartName="/word/header32.xml" ContentType="application/vnd.openxmlformats-officedocument.wordprocessingml.header+xml"/>
  <Override PartName="/word/header33.xml" ContentType="application/vnd.openxmlformats-officedocument.wordprocessingml.header+xml"/>
  <Override PartName="/word/header34.xml" ContentType="application/vnd.openxmlformats-officedocument.wordprocessingml.header+xml"/>
  <Override PartName="/word/header35.xml" ContentType="application/vnd.openxmlformats-officedocument.wordprocessingml.header+xml"/>
  <Override PartName="/word/header36.xml" ContentType="application/vnd.openxmlformats-officedocument.wordprocessingml.header+xml"/>
  <Override PartName="/word/header37.xml" ContentType="application/vnd.openxmlformats-officedocument.wordprocessingml.header+xml"/>
  <Override PartName="/word/header38.xml" ContentType="application/vnd.openxmlformats-officedocument.wordprocessingml.header+xml"/>
  <Override PartName="/word/footer5.xml" ContentType="application/vnd.openxmlformats-officedocument.wordprocessingml.footer+xml"/>
  <Override PartName="/word/header39.xml" ContentType="application/vnd.openxmlformats-officedocument.wordprocessingml.header+xml"/>
  <Override PartName="/word/header40.xml" ContentType="application/vnd.openxmlformats-officedocument.wordprocessingml.header+xml"/>
  <Override PartName="/word/header41.xml" ContentType="application/vnd.openxmlformats-officedocument.wordprocessingml.header+xml"/>
  <Override PartName="/word/footer6.xml" ContentType="application/vnd.openxmlformats-officedocument.wordprocessingml.footer+xml"/>
  <Override PartName="/word/header42.xml" ContentType="application/vnd.openxmlformats-officedocument.wordprocessingml.header+xml"/>
  <Override PartName="/word/header43.xml" ContentType="application/vnd.openxmlformats-officedocument.wordprocessingml.header+xml"/>
  <Override PartName="/word/header44.xml" ContentType="application/vnd.openxmlformats-officedocument.wordprocessingml.header+xml"/>
  <Override PartName="/word/header45.xml" ContentType="application/vnd.openxmlformats-officedocument.wordprocessingml.header+xml"/>
  <Override PartName="/word/header46.xml" ContentType="application/vnd.openxmlformats-officedocument.wordprocessingml.header+xml"/>
  <Override PartName="/word/header47.xml" ContentType="application/vnd.openxmlformats-officedocument.wordprocessingml.header+xml"/>
  <Override PartName="/word/footer7.xml" ContentType="application/vnd.openxmlformats-officedocument.wordprocessingml.footer+xml"/>
  <Override PartName="/word/header48.xml" ContentType="application/vnd.openxmlformats-officedocument.wordprocessingml.header+xml"/>
  <Override PartName="/word/header49.xml" ContentType="application/vnd.openxmlformats-officedocument.wordprocessingml.header+xml"/>
  <Override PartName="/word/header50.xml" ContentType="application/vnd.openxmlformats-officedocument.wordprocessingml.header+xml"/>
  <Override PartName="/word/footer8.xml" ContentType="application/vnd.openxmlformats-officedocument.wordprocessingml.footer+xml"/>
  <Override PartName="/word/header51.xml" ContentType="application/vnd.openxmlformats-officedocument.wordprocessingml.header+xml"/>
  <Override PartName="/word/header52.xml" ContentType="application/vnd.openxmlformats-officedocument.wordprocessingml.header+xml"/>
  <Override PartName="/word/header53.xml" ContentType="application/vnd.openxmlformats-officedocument.wordprocessingml.header+xml"/>
  <Override PartName="/word/header54.xml" ContentType="application/vnd.openxmlformats-officedocument.wordprocessingml.header+xml"/>
  <Override PartName="/word/header55.xml" ContentType="application/vnd.openxmlformats-officedocument.wordprocessingml.header+xml"/>
  <Override PartName="/word/footer9.xml" ContentType="application/vnd.openxmlformats-officedocument.wordprocessingml.footer+xml"/>
  <Override PartName="/word/header56.xml" ContentType="application/vnd.openxmlformats-officedocument.wordprocessingml.header+xml"/>
  <Override PartName="/word/footer10.xml" ContentType="application/vnd.openxmlformats-officedocument.wordprocessingml.footer+xml"/>
  <Override PartName="/word/header57.xml" ContentType="application/vnd.openxmlformats-officedocument.wordprocessingml.header+xml"/>
  <Override PartName="/word/footer1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94AB6" w:rsidRPr="00620FC9" w:rsidRDefault="0058366E" w:rsidP="00F14220">
      <w:pPr>
        <w:pStyle w:val="aa"/>
        <w:rPr>
          <w:rFonts w:ascii="Arial" w:hAnsi="Arial" w:cs="Arial"/>
          <w:b/>
          <w:sz w:val="28"/>
          <w:szCs w:val="28"/>
        </w:rPr>
      </w:pPr>
      <w:r>
        <w:rPr>
          <w:rFonts w:ascii="Times New Roman" w:hAnsi="Times New Roman"/>
          <w:noProof/>
          <w:sz w:val="26"/>
          <w:szCs w:val="26"/>
          <w:lang w:eastAsia="ru-RU"/>
        </w:rPr>
        <w:drawing>
          <wp:inline distT="0" distB="0" distL="0" distR="0" wp14:anchorId="2802DBFD" wp14:editId="10BE34C8">
            <wp:extent cx="1595755" cy="828040"/>
            <wp:effectExtent l="0" t="0" r="4445" b="0"/>
            <wp:docPr id="3" name="Рисунок 3" descr="RN_logo_nk_rus_cmy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N_logo_nk_rus_cmyk"/>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595755" cy="828040"/>
                    </a:xfrm>
                    <a:prstGeom prst="rect">
                      <a:avLst/>
                    </a:prstGeom>
                    <a:noFill/>
                    <a:ln>
                      <a:noFill/>
                    </a:ln>
                  </pic:spPr>
                </pic:pic>
              </a:graphicData>
            </a:graphic>
          </wp:inline>
        </w:drawing>
      </w:r>
    </w:p>
    <w:p w:rsidR="0056548E" w:rsidRDefault="0056548E" w:rsidP="00707DF5">
      <w:pPr>
        <w:pStyle w:val="aa"/>
        <w:suppressAutoHyphens/>
        <w:spacing w:line="360" w:lineRule="auto"/>
        <w:ind w:left="5390"/>
        <w:rPr>
          <w:rFonts w:ascii="Arial" w:hAnsi="Arial" w:cs="Arial"/>
          <w:b/>
          <w:sz w:val="20"/>
          <w:szCs w:val="20"/>
          <w:lang w:val="en-US"/>
        </w:rPr>
      </w:pPr>
    </w:p>
    <w:p w:rsidR="0056548E" w:rsidRPr="00943F3D" w:rsidRDefault="0056548E" w:rsidP="00707DF5">
      <w:pPr>
        <w:pStyle w:val="aa"/>
        <w:spacing w:line="360" w:lineRule="auto"/>
        <w:ind w:left="5387"/>
        <w:rPr>
          <w:rFonts w:ascii="Arial" w:hAnsi="Arial" w:cs="Arial"/>
          <w:b/>
          <w:sz w:val="20"/>
          <w:szCs w:val="20"/>
        </w:rPr>
      </w:pPr>
      <w:r w:rsidRPr="00943F3D">
        <w:rPr>
          <w:rFonts w:ascii="Arial" w:hAnsi="Arial" w:cs="Arial"/>
          <w:b/>
          <w:sz w:val="20"/>
          <w:szCs w:val="20"/>
        </w:rPr>
        <w:t>УТВЕРЖДЕН</w:t>
      </w:r>
      <w:r w:rsidR="00815100">
        <w:rPr>
          <w:rFonts w:ascii="Arial" w:hAnsi="Arial" w:cs="Arial"/>
          <w:b/>
          <w:sz w:val="20"/>
          <w:szCs w:val="20"/>
        </w:rPr>
        <w:t>О</w:t>
      </w:r>
    </w:p>
    <w:p w:rsidR="0056548E" w:rsidRPr="00943F3D" w:rsidRDefault="0056548E" w:rsidP="00707DF5">
      <w:pPr>
        <w:pStyle w:val="aa"/>
        <w:spacing w:line="360" w:lineRule="auto"/>
        <w:ind w:left="5387"/>
        <w:rPr>
          <w:rFonts w:ascii="Arial" w:hAnsi="Arial" w:cs="Arial"/>
          <w:b/>
          <w:sz w:val="20"/>
          <w:szCs w:val="20"/>
        </w:rPr>
      </w:pPr>
      <w:r w:rsidRPr="00943F3D">
        <w:rPr>
          <w:rFonts w:ascii="Arial" w:hAnsi="Arial" w:cs="Arial"/>
          <w:b/>
          <w:sz w:val="20"/>
          <w:szCs w:val="20"/>
        </w:rPr>
        <w:t xml:space="preserve">Приказом </w:t>
      </w:r>
      <w:r w:rsidR="00150B73">
        <w:rPr>
          <w:rFonts w:ascii="Arial" w:hAnsi="Arial" w:cs="Arial"/>
          <w:b/>
          <w:sz w:val="20"/>
          <w:szCs w:val="20"/>
        </w:rPr>
        <w:t>ПАО</w:t>
      </w:r>
      <w:r w:rsidR="00AA418A">
        <w:rPr>
          <w:rFonts w:ascii="Arial" w:hAnsi="Arial" w:cs="Arial"/>
          <w:b/>
          <w:sz w:val="20"/>
          <w:szCs w:val="20"/>
        </w:rPr>
        <w:t> «НК «Роснефть»</w:t>
      </w:r>
    </w:p>
    <w:p w:rsidR="0056548E" w:rsidRPr="00943F3D" w:rsidRDefault="0056548E" w:rsidP="00707DF5">
      <w:pPr>
        <w:pStyle w:val="aa"/>
        <w:spacing w:line="360" w:lineRule="auto"/>
        <w:ind w:left="5387"/>
        <w:rPr>
          <w:rFonts w:ascii="Arial" w:hAnsi="Arial" w:cs="Arial"/>
          <w:b/>
          <w:sz w:val="20"/>
          <w:szCs w:val="20"/>
        </w:rPr>
      </w:pPr>
      <w:r w:rsidRPr="00943F3D">
        <w:rPr>
          <w:rFonts w:ascii="Arial" w:hAnsi="Arial" w:cs="Arial"/>
          <w:b/>
          <w:sz w:val="20"/>
          <w:szCs w:val="20"/>
        </w:rPr>
        <w:t>от «</w:t>
      </w:r>
      <w:r w:rsidR="00C57249">
        <w:rPr>
          <w:rFonts w:ascii="Arial" w:hAnsi="Arial" w:cs="Arial"/>
          <w:b/>
          <w:sz w:val="20"/>
          <w:szCs w:val="20"/>
        </w:rPr>
        <w:t>23</w:t>
      </w:r>
      <w:r w:rsidRPr="00943F3D">
        <w:rPr>
          <w:rFonts w:ascii="Arial" w:hAnsi="Arial" w:cs="Arial"/>
          <w:b/>
          <w:sz w:val="20"/>
          <w:szCs w:val="20"/>
        </w:rPr>
        <w:t xml:space="preserve">» </w:t>
      </w:r>
      <w:r w:rsidR="00C57249">
        <w:rPr>
          <w:rFonts w:ascii="Arial" w:hAnsi="Arial" w:cs="Arial"/>
          <w:b/>
          <w:sz w:val="20"/>
          <w:szCs w:val="20"/>
        </w:rPr>
        <w:t>сентября</w:t>
      </w:r>
      <w:r w:rsidRPr="00943F3D">
        <w:rPr>
          <w:rFonts w:ascii="Arial" w:hAnsi="Arial" w:cs="Arial"/>
          <w:b/>
          <w:sz w:val="20"/>
          <w:szCs w:val="20"/>
        </w:rPr>
        <w:t xml:space="preserve"> </w:t>
      </w:r>
      <w:r w:rsidR="005164C5" w:rsidRPr="00943F3D">
        <w:rPr>
          <w:rFonts w:ascii="Arial" w:hAnsi="Arial" w:cs="Arial"/>
          <w:b/>
          <w:sz w:val="20"/>
          <w:szCs w:val="20"/>
        </w:rPr>
        <w:t>201</w:t>
      </w:r>
      <w:r w:rsidR="00815100">
        <w:rPr>
          <w:rFonts w:ascii="Arial" w:hAnsi="Arial" w:cs="Arial"/>
          <w:b/>
          <w:sz w:val="20"/>
          <w:szCs w:val="20"/>
        </w:rPr>
        <w:t>6</w:t>
      </w:r>
      <w:r w:rsidR="005164C5" w:rsidRPr="00943F3D">
        <w:rPr>
          <w:rFonts w:ascii="Arial" w:hAnsi="Arial" w:cs="Arial"/>
          <w:b/>
          <w:sz w:val="20"/>
          <w:szCs w:val="20"/>
        </w:rPr>
        <w:t xml:space="preserve"> </w:t>
      </w:r>
      <w:r w:rsidRPr="00943F3D">
        <w:rPr>
          <w:rFonts w:ascii="Arial" w:hAnsi="Arial" w:cs="Arial"/>
          <w:b/>
          <w:sz w:val="20"/>
          <w:szCs w:val="20"/>
        </w:rPr>
        <w:t xml:space="preserve">г. № </w:t>
      </w:r>
      <w:r w:rsidR="00C57249">
        <w:rPr>
          <w:rFonts w:ascii="Arial" w:hAnsi="Arial" w:cs="Arial"/>
          <w:b/>
          <w:sz w:val="20"/>
          <w:szCs w:val="20"/>
        </w:rPr>
        <w:t>506</w:t>
      </w:r>
    </w:p>
    <w:p w:rsidR="0056548E" w:rsidRPr="005467A1" w:rsidRDefault="0056548E" w:rsidP="00707DF5">
      <w:pPr>
        <w:pStyle w:val="aa"/>
        <w:spacing w:line="360" w:lineRule="auto"/>
        <w:ind w:left="5387"/>
        <w:rPr>
          <w:rFonts w:ascii="Arial" w:hAnsi="Arial" w:cs="Arial"/>
          <w:b/>
          <w:sz w:val="20"/>
          <w:szCs w:val="20"/>
        </w:rPr>
      </w:pPr>
      <w:r w:rsidRPr="00943F3D">
        <w:rPr>
          <w:rFonts w:ascii="Arial" w:hAnsi="Arial" w:cs="Arial"/>
          <w:b/>
          <w:sz w:val="20"/>
          <w:szCs w:val="20"/>
        </w:rPr>
        <w:t>Введен</w:t>
      </w:r>
      <w:r w:rsidR="00815100">
        <w:rPr>
          <w:rFonts w:ascii="Arial" w:hAnsi="Arial" w:cs="Arial"/>
          <w:b/>
          <w:sz w:val="20"/>
          <w:szCs w:val="20"/>
        </w:rPr>
        <w:t>о</w:t>
      </w:r>
      <w:r w:rsidRPr="00943F3D">
        <w:rPr>
          <w:rFonts w:ascii="Arial" w:hAnsi="Arial" w:cs="Arial"/>
          <w:b/>
          <w:sz w:val="20"/>
          <w:szCs w:val="20"/>
        </w:rPr>
        <w:t xml:space="preserve"> в действие «</w:t>
      </w:r>
      <w:r w:rsidR="00C57249">
        <w:rPr>
          <w:rFonts w:ascii="Arial" w:hAnsi="Arial" w:cs="Arial"/>
          <w:b/>
          <w:sz w:val="20"/>
          <w:szCs w:val="20"/>
        </w:rPr>
        <w:t>23</w:t>
      </w:r>
      <w:r w:rsidRPr="00943F3D">
        <w:rPr>
          <w:rFonts w:ascii="Arial" w:hAnsi="Arial" w:cs="Arial"/>
          <w:b/>
          <w:sz w:val="20"/>
          <w:szCs w:val="20"/>
        </w:rPr>
        <w:t xml:space="preserve">» </w:t>
      </w:r>
      <w:r w:rsidR="00C57249">
        <w:rPr>
          <w:rFonts w:ascii="Arial" w:hAnsi="Arial" w:cs="Arial"/>
          <w:b/>
          <w:sz w:val="20"/>
          <w:szCs w:val="20"/>
        </w:rPr>
        <w:t xml:space="preserve">сентября </w:t>
      </w:r>
      <w:r w:rsidR="005164C5" w:rsidRPr="00943F3D">
        <w:rPr>
          <w:rFonts w:ascii="Arial" w:hAnsi="Arial" w:cs="Arial"/>
          <w:b/>
          <w:sz w:val="20"/>
          <w:szCs w:val="20"/>
        </w:rPr>
        <w:t>201</w:t>
      </w:r>
      <w:r w:rsidR="008C797E">
        <w:rPr>
          <w:rFonts w:ascii="Arial" w:hAnsi="Arial" w:cs="Arial"/>
          <w:b/>
          <w:sz w:val="20"/>
          <w:szCs w:val="20"/>
        </w:rPr>
        <w:t>6</w:t>
      </w:r>
      <w:r w:rsidR="005164C5" w:rsidRPr="00943F3D">
        <w:rPr>
          <w:rFonts w:ascii="Arial" w:hAnsi="Arial" w:cs="Arial"/>
          <w:b/>
          <w:sz w:val="20"/>
          <w:szCs w:val="20"/>
        </w:rPr>
        <w:t xml:space="preserve"> </w:t>
      </w:r>
      <w:r w:rsidRPr="00943F3D">
        <w:rPr>
          <w:rFonts w:ascii="Arial" w:hAnsi="Arial" w:cs="Arial"/>
          <w:b/>
          <w:sz w:val="20"/>
          <w:szCs w:val="20"/>
        </w:rPr>
        <w:t>г.</w:t>
      </w:r>
    </w:p>
    <w:p w:rsidR="009435D9" w:rsidRDefault="009435D9" w:rsidP="009435D9">
      <w:pPr>
        <w:pStyle w:val="aa"/>
        <w:spacing w:line="360" w:lineRule="auto"/>
        <w:ind w:left="5387"/>
        <w:rPr>
          <w:rFonts w:ascii="Arial" w:hAnsi="Arial" w:cs="Arial"/>
          <w:b/>
          <w:sz w:val="20"/>
          <w:szCs w:val="20"/>
        </w:rPr>
      </w:pPr>
      <w:r>
        <w:rPr>
          <w:rFonts w:ascii="Arial" w:hAnsi="Arial" w:cs="Arial"/>
          <w:b/>
          <w:sz w:val="20"/>
          <w:szCs w:val="20"/>
        </w:rPr>
        <w:t>ВВЕДЕНО</w:t>
      </w:r>
      <w:r w:rsidRPr="004705E5">
        <w:rPr>
          <w:rFonts w:ascii="Arial" w:hAnsi="Arial" w:cs="Arial"/>
          <w:b/>
          <w:sz w:val="20"/>
          <w:szCs w:val="20"/>
        </w:rPr>
        <w:t xml:space="preserve"> В </w:t>
      </w:r>
      <w:r>
        <w:rPr>
          <w:rFonts w:ascii="Arial" w:hAnsi="Arial" w:cs="Arial"/>
          <w:b/>
          <w:sz w:val="20"/>
          <w:szCs w:val="20"/>
        </w:rPr>
        <w:t>ДЕЙСТВИЕ</w:t>
      </w:r>
    </w:p>
    <w:p w:rsidR="009435D9" w:rsidRDefault="009435D9" w:rsidP="009435D9">
      <w:pPr>
        <w:pStyle w:val="18"/>
        <w:suppressAutoHyphens/>
        <w:spacing w:line="360" w:lineRule="auto"/>
        <w:ind w:left="5387"/>
        <w:rPr>
          <w:rFonts w:ascii="Arial" w:hAnsi="Arial" w:cs="Arial"/>
          <w:b/>
          <w:sz w:val="20"/>
          <w:szCs w:val="20"/>
        </w:rPr>
      </w:pPr>
      <w:r>
        <w:rPr>
          <w:rFonts w:ascii="Arial" w:hAnsi="Arial" w:cs="Arial"/>
          <w:b/>
          <w:sz w:val="20"/>
          <w:szCs w:val="20"/>
        </w:rPr>
        <w:t>Приказом ООО «РН-</w:t>
      </w:r>
      <w:proofErr w:type="spellStart"/>
      <w:r>
        <w:rPr>
          <w:rFonts w:ascii="Arial" w:hAnsi="Arial" w:cs="Arial"/>
          <w:b/>
          <w:sz w:val="20"/>
          <w:szCs w:val="20"/>
        </w:rPr>
        <w:t>Ванкор</w:t>
      </w:r>
      <w:proofErr w:type="spellEnd"/>
      <w:r>
        <w:rPr>
          <w:rFonts w:ascii="Arial" w:hAnsi="Arial" w:cs="Arial"/>
          <w:b/>
          <w:sz w:val="20"/>
          <w:szCs w:val="20"/>
        </w:rPr>
        <w:t>»</w:t>
      </w:r>
    </w:p>
    <w:p w:rsidR="009435D9" w:rsidRPr="00E3245B" w:rsidRDefault="009435D9" w:rsidP="009435D9">
      <w:pPr>
        <w:pStyle w:val="18"/>
        <w:suppressAutoHyphens/>
        <w:spacing w:line="360" w:lineRule="auto"/>
        <w:ind w:left="5387"/>
        <w:rPr>
          <w:rFonts w:ascii="Arial" w:hAnsi="Arial" w:cs="Arial"/>
          <w:b/>
          <w:sz w:val="20"/>
          <w:szCs w:val="20"/>
        </w:rPr>
      </w:pPr>
      <w:r>
        <w:rPr>
          <w:rFonts w:ascii="Arial" w:hAnsi="Arial" w:cs="Arial"/>
          <w:b/>
          <w:sz w:val="20"/>
          <w:szCs w:val="20"/>
        </w:rPr>
        <w:t>от «14» октября  2016 г. № 210/РНВ-лнд</w:t>
      </w:r>
    </w:p>
    <w:p w:rsidR="0056548E" w:rsidRPr="004257D0" w:rsidRDefault="0056548E" w:rsidP="00F14220">
      <w:pPr>
        <w:rPr>
          <w:rFonts w:ascii="EuropeDemiC" w:hAnsi="EuropeDemiC"/>
          <w:sz w:val="20"/>
          <w:szCs w:val="20"/>
        </w:rPr>
      </w:pPr>
    </w:p>
    <w:p w:rsidR="0056548E" w:rsidRPr="004257D0" w:rsidRDefault="0056548E" w:rsidP="00F14220">
      <w:pPr>
        <w:rPr>
          <w:rFonts w:ascii="EuropeDemiC" w:hAnsi="EuropeDemiC"/>
          <w:sz w:val="20"/>
          <w:szCs w:val="20"/>
        </w:rPr>
      </w:pPr>
    </w:p>
    <w:p w:rsidR="0056548E" w:rsidRPr="004257D0" w:rsidRDefault="0056548E" w:rsidP="00F14220">
      <w:pPr>
        <w:rPr>
          <w:rFonts w:ascii="EuropeDemiC" w:hAnsi="EuropeDemiC"/>
          <w:sz w:val="20"/>
          <w:szCs w:val="20"/>
        </w:rPr>
      </w:pPr>
    </w:p>
    <w:p w:rsidR="0056548E" w:rsidRPr="004257D0" w:rsidRDefault="0056548E" w:rsidP="00F14220">
      <w:pPr>
        <w:rPr>
          <w:rFonts w:ascii="EuropeDemiC" w:hAnsi="EuropeDemiC"/>
          <w:sz w:val="20"/>
          <w:szCs w:val="20"/>
        </w:rPr>
      </w:pPr>
    </w:p>
    <w:p w:rsidR="0056548E" w:rsidRPr="004257D0" w:rsidRDefault="0056548E" w:rsidP="00F14220">
      <w:pPr>
        <w:rPr>
          <w:rFonts w:ascii="EuropeDemiC" w:hAnsi="EuropeDemiC"/>
          <w:sz w:val="20"/>
          <w:szCs w:val="20"/>
        </w:rPr>
      </w:pPr>
    </w:p>
    <w:p w:rsidR="0056548E" w:rsidRPr="004257D0" w:rsidRDefault="0056548E" w:rsidP="00F14220">
      <w:pPr>
        <w:rPr>
          <w:rFonts w:ascii="EuropeDemiC" w:hAnsi="EuropeDemiC"/>
          <w:sz w:val="20"/>
          <w:szCs w:val="20"/>
        </w:rPr>
      </w:pPr>
    </w:p>
    <w:p w:rsidR="0056548E" w:rsidRPr="004257D0" w:rsidRDefault="0056548E" w:rsidP="00F14220">
      <w:pPr>
        <w:rPr>
          <w:rFonts w:ascii="EuropeDemiC" w:hAnsi="EuropeDemiC"/>
          <w:sz w:val="20"/>
          <w:szCs w:val="20"/>
        </w:rPr>
      </w:pPr>
    </w:p>
    <w:p w:rsidR="0056548E" w:rsidRDefault="0056548E" w:rsidP="00F14220">
      <w:pPr>
        <w:rPr>
          <w:rFonts w:ascii="EuropeDemiC" w:hAnsi="EuropeDemiC"/>
          <w:sz w:val="20"/>
          <w:szCs w:val="20"/>
        </w:rPr>
      </w:pPr>
    </w:p>
    <w:p w:rsidR="0056548E" w:rsidRDefault="0056548E" w:rsidP="00F14220">
      <w:pPr>
        <w:rPr>
          <w:rFonts w:ascii="EuropeDemiC" w:hAnsi="EuropeDemiC"/>
          <w:sz w:val="20"/>
          <w:szCs w:val="20"/>
        </w:rPr>
      </w:pPr>
      <w:bookmarkStart w:id="0" w:name="_GoBack"/>
      <w:bookmarkEnd w:id="0"/>
    </w:p>
    <w:p w:rsidR="0056548E" w:rsidRDefault="0056548E" w:rsidP="00F14220">
      <w:pPr>
        <w:rPr>
          <w:rFonts w:ascii="EuropeDemiC" w:hAnsi="EuropeDemiC"/>
          <w:sz w:val="20"/>
          <w:szCs w:val="20"/>
        </w:rPr>
      </w:pPr>
    </w:p>
    <w:p w:rsidR="0056548E" w:rsidRDefault="0056548E" w:rsidP="00F14220">
      <w:pPr>
        <w:rPr>
          <w:rFonts w:ascii="EuropeDemiC" w:hAnsi="EuropeDemiC"/>
          <w:sz w:val="20"/>
          <w:szCs w:val="20"/>
        </w:rPr>
      </w:pPr>
    </w:p>
    <w:p w:rsidR="0056548E" w:rsidRDefault="0056548E" w:rsidP="00F14220">
      <w:pPr>
        <w:rPr>
          <w:rFonts w:ascii="EuropeDemiC" w:hAnsi="EuropeDemiC"/>
          <w:sz w:val="20"/>
          <w:szCs w:val="20"/>
        </w:rPr>
      </w:pPr>
    </w:p>
    <w:p w:rsidR="00D26ACD" w:rsidRDefault="00D26ACD" w:rsidP="00F14220">
      <w:pPr>
        <w:rPr>
          <w:rFonts w:ascii="EuropeDemiC" w:hAnsi="EuropeDemiC"/>
          <w:sz w:val="20"/>
          <w:szCs w:val="20"/>
        </w:rPr>
      </w:pPr>
    </w:p>
    <w:p w:rsidR="00D26ACD" w:rsidRDefault="00D26ACD" w:rsidP="00F14220">
      <w:pPr>
        <w:rPr>
          <w:rFonts w:ascii="EuropeDemiC" w:hAnsi="EuropeDemiC"/>
          <w:sz w:val="20"/>
          <w:szCs w:val="20"/>
        </w:rPr>
      </w:pPr>
    </w:p>
    <w:p w:rsidR="00D26ACD" w:rsidRPr="004257D0" w:rsidRDefault="00D26ACD" w:rsidP="00F14220">
      <w:pPr>
        <w:rPr>
          <w:rFonts w:ascii="EuropeDemiC" w:hAnsi="EuropeDemiC"/>
          <w:sz w:val="20"/>
          <w:szCs w:val="20"/>
        </w:rPr>
      </w:pPr>
    </w:p>
    <w:tbl>
      <w:tblPr>
        <w:tblW w:w="4857" w:type="pct"/>
        <w:jc w:val="center"/>
        <w:tblBorders>
          <w:bottom w:val="single" w:sz="8" w:space="0" w:color="FFD200"/>
        </w:tblBorders>
        <w:tblLook w:val="01E0" w:firstRow="1" w:lastRow="1" w:firstColumn="1" w:lastColumn="1" w:noHBand="0" w:noVBand="0"/>
      </w:tblPr>
      <w:tblGrid>
        <w:gridCol w:w="9572"/>
      </w:tblGrid>
      <w:tr w:rsidR="0056548E" w:rsidRPr="0084209F" w:rsidTr="00B00399">
        <w:trPr>
          <w:trHeight w:val="356"/>
          <w:jc w:val="center"/>
        </w:trPr>
        <w:tc>
          <w:tcPr>
            <w:tcW w:w="5000" w:type="pct"/>
            <w:tcBorders>
              <w:bottom w:val="single" w:sz="12" w:space="0" w:color="FFD200"/>
            </w:tcBorders>
          </w:tcPr>
          <w:p w:rsidR="0056548E" w:rsidRPr="00DA5E2C" w:rsidRDefault="003C4B44" w:rsidP="00F14220">
            <w:pPr>
              <w:jc w:val="center"/>
              <w:rPr>
                <w:rFonts w:ascii="Arial" w:hAnsi="Arial" w:cs="Arial"/>
                <w:sz w:val="36"/>
                <w:szCs w:val="36"/>
              </w:rPr>
            </w:pPr>
            <w:r>
              <w:rPr>
                <w:rFonts w:ascii="Arial" w:hAnsi="Arial" w:cs="Arial"/>
                <w:b/>
                <w:spacing w:val="-4"/>
                <w:sz w:val="36"/>
                <w:szCs w:val="36"/>
              </w:rPr>
              <w:t>ПОЛОЖЕНИЕ</w:t>
            </w:r>
            <w:r w:rsidR="0056548E" w:rsidRPr="00DA5E2C">
              <w:rPr>
                <w:rFonts w:ascii="Arial" w:hAnsi="Arial" w:cs="Arial"/>
                <w:b/>
                <w:spacing w:val="-4"/>
                <w:sz w:val="36"/>
                <w:szCs w:val="36"/>
              </w:rPr>
              <w:t xml:space="preserve"> КОМПАНИИ</w:t>
            </w:r>
          </w:p>
        </w:tc>
      </w:tr>
    </w:tbl>
    <w:p w:rsidR="0056548E" w:rsidRPr="00DB3019" w:rsidRDefault="0056548E" w:rsidP="00C64C5B">
      <w:pPr>
        <w:spacing w:before="120"/>
        <w:jc w:val="center"/>
        <w:rPr>
          <w:rFonts w:ascii="Arial" w:hAnsi="Arial" w:cs="Arial"/>
          <w:b/>
          <w:caps/>
          <w:szCs w:val="18"/>
        </w:rPr>
      </w:pPr>
      <w:r w:rsidRPr="005630D1">
        <w:rPr>
          <w:rFonts w:ascii="Arial" w:hAnsi="Arial" w:cs="Arial"/>
          <w:b/>
        </w:rPr>
        <w:t>ПОРЯДОК РАССЛЕДОВАНИЯ ПРОИСШЕСТВИЙ</w:t>
      </w:r>
    </w:p>
    <w:p w:rsidR="0056548E" w:rsidRPr="00F14220" w:rsidRDefault="0056548E" w:rsidP="00F14220">
      <w:pPr>
        <w:jc w:val="center"/>
        <w:rPr>
          <w:rFonts w:ascii="Arial" w:hAnsi="Arial" w:cs="Arial"/>
          <w:b/>
          <w:sz w:val="16"/>
          <w:szCs w:val="16"/>
        </w:rPr>
      </w:pPr>
    </w:p>
    <w:p w:rsidR="00594AB6" w:rsidRPr="00F14220" w:rsidRDefault="00594AB6" w:rsidP="00F14220">
      <w:pPr>
        <w:jc w:val="center"/>
        <w:rPr>
          <w:rFonts w:ascii="Arial" w:hAnsi="Arial" w:cs="Arial"/>
          <w:b/>
          <w:sz w:val="16"/>
          <w:szCs w:val="16"/>
        </w:rPr>
      </w:pPr>
    </w:p>
    <w:p w:rsidR="0056548E" w:rsidRPr="00F14220" w:rsidRDefault="0056548E" w:rsidP="00F14220">
      <w:pPr>
        <w:jc w:val="center"/>
        <w:rPr>
          <w:rFonts w:ascii="Arial" w:hAnsi="Arial" w:cs="Arial"/>
          <w:b/>
          <w:sz w:val="16"/>
          <w:szCs w:val="16"/>
        </w:rPr>
      </w:pPr>
    </w:p>
    <w:p w:rsidR="0056548E" w:rsidRPr="00F14220" w:rsidRDefault="0056548E" w:rsidP="00F14220">
      <w:pPr>
        <w:jc w:val="center"/>
        <w:rPr>
          <w:rFonts w:ascii="Arial" w:hAnsi="Arial" w:cs="Arial"/>
          <w:b/>
          <w:sz w:val="16"/>
          <w:szCs w:val="16"/>
        </w:rPr>
      </w:pPr>
    </w:p>
    <w:p w:rsidR="00594AB6" w:rsidRPr="00F14220" w:rsidRDefault="00594AB6" w:rsidP="00F14220">
      <w:pPr>
        <w:jc w:val="center"/>
        <w:rPr>
          <w:rFonts w:ascii="Arial" w:hAnsi="Arial" w:cs="Arial"/>
          <w:b/>
          <w:sz w:val="16"/>
          <w:szCs w:val="16"/>
        </w:rPr>
      </w:pPr>
    </w:p>
    <w:p w:rsidR="00594AB6" w:rsidRPr="00F14220" w:rsidRDefault="00594AB6" w:rsidP="00F14220">
      <w:pPr>
        <w:jc w:val="center"/>
        <w:rPr>
          <w:rFonts w:ascii="Arial" w:hAnsi="Arial" w:cs="Arial"/>
          <w:b/>
          <w:sz w:val="16"/>
          <w:szCs w:val="16"/>
        </w:rPr>
      </w:pPr>
    </w:p>
    <w:p w:rsidR="00594AB6" w:rsidRPr="00C64C5B" w:rsidRDefault="00594AB6" w:rsidP="00F14220">
      <w:pPr>
        <w:jc w:val="center"/>
        <w:rPr>
          <w:rFonts w:ascii="EuropeDemiC" w:hAnsi="EuropeDemiC"/>
          <w:sz w:val="28"/>
          <w:szCs w:val="28"/>
        </w:rPr>
      </w:pPr>
      <w:bookmarkStart w:id="1" w:name="_Toc182895775"/>
      <w:bookmarkStart w:id="2" w:name="_Toc210634465"/>
      <w:bookmarkStart w:id="3" w:name="_Toc211659331"/>
      <w:bookmarkStart w:id="4" w:name="_Toc211660254"/>
      <w:bookmarkStart w:id="5" w:name="_Toc213835051"/>
      <w:bookmarkStart w:id="6" w:name="_Toc216684597"/>
      <w:bookmarkStart w:id="7" w:name="_Toc217795448"/>
      <w:bookmarkStart w:id="8" w:name="_Toc217970343"/>
      <w:bookmarkStart w:id="9" w:name="_Toc217970622"/>
      <w:bookmarkStart w:id="10" w:name="_Toc278816218"/>
      <w:r w:rsidRPr="005630D1">
        <w:rPr>
          <w:rFonts w:ascii="Arial" w:hAnsi="Arial" w:cs="Arial"/>
          <w:b/>
          <w:snapToGrid w:val="0"/>
        </w:rPr>
        <w:t>№</w:t>
      </w:r>
      <w:bookmarkEnd w:id="1"/>
      <w:r w:rsidRPr="005630D1">
        <w:rPr>
          <w:rFonts w:ascii="Arial" w:hAnsi="Arial" w:cs="Arial"/>
          <w:b/>
          <w:snapToGrid w:val="0"/>
        </w:rPr>
        <w:t xml:space="preserve"> </w:t>
      </w:r>
      <w:bookmarkEnd w:id="2"/>
      <w:bookmarkEnd w:id="3"/>
      <w:bookmarkEnd w:id="4"/>
      <w:bookmarkEnd w:id="5"/>
      <w:bookmarkEnd w:id="6"/>
      <w:bookmarkEnd w:id="7"/>
      <w:bookmarkEnd w:id="8"/>
      <w:bookmarkEnd w:id="9"/>
      <w:bookmarkEnd w:id="10"/>
      <w:r w:rsidR="00815100" w:rsidRPr="009111EB">
        <w:rPr>
          <w:rFonts w:ascii="Arial" w:hAnsi="Arial" w:cs="Arial"/>
          <w:b/>
          <w:snapToGrid w:val="0"/>
        </w:rPr>
        <w:t>П3-05 Р-0778</w:t>
      </w:r>
    </w:p>
    <w:p w:rsidR="00594AB6" w:rsidRPr="00620FC9" w:rsidRDefault="00594AB6" w:rsidP="00F14220">
      <w:pPr>
        <w:jc w:val="center"/>
        <w:rPr>
          <w:rFonts w:ascii="Arial" w:hAnsi="Arial" w:cs="Arial"/>
          <w:b/>
          <w:sz w:val="16"/>
          <w:szCs w:val="16"/>
        </w:rPr>
      </w:pPr>
    </w:p>
    <w:p w:rsidR="00594AB6" w:rsidRPr="00620FC9" w:rsidRDefault="00594AB6" w:rsidP="00F14220">
      <w:pPr>
        <w:jc w:val="center"/>
        <w:rPr>
          <w:rFonts w:ascii="Arial" w:hAnsi="Arial" w:cs="Arial"/>
          <w:b/>
          <w:sz w:val="16"/>
          <w:szCs w:val="16"/>
        </w:rPr>
      </w:pPr>
    </w:p>
    <w:p w:rsidR="00594AB6" w:rsidRPr="00620FC9" w:rsidRDefault="00594AB6" w:rsidP="00F14220">
      <w:pPr>
        <w:jc w:val="center"/>
        <w:rPr>
          <w:rFonts w:ascii="Arial" w:hAnsi="Arial" w:cs="Arial"/>
          <w:b/>
          <w:sz w:val="16"/>
          <w:szCs w:val="16"/>
        </w:rPr>
      </w:pPr>
    </w:p>
    <w:p w:rsidR="00594AB6" w:rsidRPr="00620FC9" w:rsidRDefault="00594AB6" w:rsidP="00F14220">
      <w:pPr>
        <w:jc w:val="center"/>
        <w:rPr>
          <w:rFonts w:ascii="Arial" w:hAnsi="Arial" w:cs="Arial"/>
          <w:b/>
          <w:sz w:val="16"/>
          <w:szCs w:val="16"/>
        </w:rPr>
      </w:pPr>
    </w:p>
    <w:p w:rsidR="00594AB6" w:rsidRPr="003E3DA3" w:rsidRDefault="00594AB6" w:rsidP="00F14220">
      <w:pPr>
        <w:jc w:val="center"/>
        <w:rPr>
          <w:rFonts w:ascii="Arial" w:hAnsi="Arial" w:cs="Arial"/>
          <w:sz w:val="20"/>
          <w:szCs w:val="20"/>
        </w:rPr>
      </w:pPr>
      <w:r w:rsidRPr="003E3DA3">
        <w:rPr>
          <w:rFonts w:ascii="Arial" w:hAnsi="Arial" w:cs="Arial"/>
          <w:b/>
          <w:sz w:val="20"/>
          <w:szCs w:val="20"/>
        </w:rPr>
        <w:t xml:space="preserve">ВЕРСИЯ </w:t>
      </w:r>
      <w:r w:rsidR="003C4B44">
        <w:rPr>
          <w:rFonts w:ascii="Arial" w:hAnsi="Arial" w:cs="Arial"/>
          <w:b/>
          <w:sz w:val="20"/>
          <w:szCs w:val="20"/>
        </w:rPr>
        <w:t>1</w:t>
      </w:r>
      <w:r w:rsidRPr="003E3DA3">
        <w:rPr>
          <w:rFonts w:ascii="Arial" w:hAnsi="Arial" w:cs="Arial"/>
          <w:b/>
          <w:sz w:val="20"/>
          <w:szCs w:val="20"/>
        </w:rPr>
        <w:t>.00</w:t>
      </w:r>
    </w:p>
    <w:p w:rsidR="00594AB6" w:rsidRPr="00F14220" w:rsidRDefault="00594AB6" w:rsidP="00F14220">
      <w:pPr>
        <w:jc w:val="center"/>
        <w:rPr>
          <w:rFonts w:ascii="Arial" w:hAnsi="Arial" w:cs="Arial"/>
          <w:b/>
          <w:sz w:val="16"/>
          <w:szCs w:val="16"/>
        </w:rPr>
      </w:pPr>
    </w:p>
    <w:p w:rsidR="00594AB6" w:rsidRPr="00F14220" w:rsidRDefault="00594AB6" w:rsidP="00F14220">
      <w:pPr>
        <w:jc w:val="center"/>
        <w:rPr>
          <w:rFonts w:ascii="Arial" w:hAnsi="Arial" w:cs="Arial"/>
          <w:b/>
          <w:sz w:val="16"/>
          <w:szCs w:val="16"/>
        </w:rPr>
      </w:pPr>
    </w:p>
    <w:p w:rsidR="00594AB6" w:rsidRPr="00F14220" w:rsidRDefault="00594AB6" w:rsidP="00F14220">
      <w:pPr>
        <w:jc w:val="center"/>
        <w:rPr>
          <w:rFonts w:ascii="Arial" w:hAnsi="Arial" w:cs="Arial"/>
          <w:b/>
          <w:sz w:val="16"/>
          <w:szCs w:val="16"/>
        </w:rPr>
      </w:pPr>
    </w:p>
    <w:p w:rsidR="00594AB6" w:rsidRPr="009E7FEB" w:rsidRDefault="00594AB6" w:rsidP="00F14220">
      <w:pPr>
        <w:jc w:val="center"/>
        <w:rPr>
          <w:rFonts w:ascii="Arial" w:hAnsi="Arial" w:cs="Arial"/>
          <w:b/>
          <w:sz w:val="16"/>
          <w:szCs w:val="16"/>
        </w:rPr>
      </w:pPr>
    </w:p>
    <w:p w:rsidR="00594AB6" w:rsidRPr="009E7FEB" w:rsidRDefault="00594AB6" w:rsidP="00F14220">
      <w:pPr>
        <w:jc w:val="center"/>
        <w:rPr>
          <w:rFonts w:ascii="Arial" w:hAnsi="Arial" w:cs="Arial"/>
          <w:b/>
          <w:sz w:val="16"/>
          <w:szCs w:val="16"/>
        </w:rPr>
      </w:pPr>
    </w:p>
    <w:p w:rsidR="00594AB6" w:rsidRDefault="00594AB6" w:rsidP="00F14220">
      <w:pPr>
        <w:jc w:val="center"/>
        <w:rPr>
          <w:rFonts w:ascii="Arial" w:hAnsi="Arial" w:cs="Arial"/>
          <w:b/>
          <w:sz w:val="16"/>
          <w:szCs w:val="16"/>
        </w:rPr>
      </w:pPr>
    </w:p>
    <w:p w:rsidR="00C64C5B" w:rsidRPr="009E7FEB" w:rsidRDefault="00C64C5B" w:rsidP="00F14220">
      <w:pPr>
        <w:jc w:val="center"/>
        <w:rPr>
          <w:rFonts w:ascii="Arial" w:hAnsi="Arial" w:cs="Arial"/>
          <w:b/>
          <w:sz w:val="16"/>
          <w:szCs w:val="16"/>
        </w:rPr>
      </w:pPr>
    </w:p>
    <w:p w:rsidR="00594AB6" w:rsidRDefault="00594AB6" w:rsidP="00F14220">
      <w:pPr>
        <w:jc w:val="center"/>
        <w:rPr>
          <w:rFonts w:ascii="Arial" w:hAnsi="Arial" w:cs="Arial"/>
          <w:b/>
          <w:sz w:val="16"/>
          <w:szCs w:val="16"/>
        </w:rPr>
      </w:pPr>
    </w:p>
    <w:p w:rsidR="00F14220" w:rsidRDefault="00F14220" w:rsidP="00F14220">
      <w:pPr>
        <w:jc w:val="center"/>
        <w:rPr>
          <w:rFonts w:ascii="Arial" w:hAnsi="Arial" w:cs="Arial"/>
          <w:b/>
          <w:sz w:val="16"/>
          <w:szCs w:val="16"/>
        </w:rPr>
      </w:pPr>
    </w:p>
    <w:p w:rsidR="00F14220" w:rsidRDefault="00F14220" w:rsidP="00F14220">
      <w:pPr>
        <w:jc w:val="center"/>
        <w:rPr>
          <w:rFonts w:ascii="Arial" w:hAnsi="Arial" w:cs="Arial"/>
          <w:b/>
          <w:sz w:val="16"/>
          <w:szCs w:val="16"/>
        </w:rPr>
      </w:pPr>
    </w:p>
    <w:p w:rsidR="00F14220" w:rsidRDefault="00F14220" w:rsidP="00F14220">
      <w:pPr>
        <w:jc w:val="center"/>
        <w:rPr>
          <w:rFonts w:ascii="Arial" w:hAnsi="Arial" w:cs="Arial"/>
          <w:b/>
          <w:sz w:val="16"/>
          <w:szCs w:val="16"/>
        </w:rPr>
      </w:pPr>
    </w:p>
    <w:p w:rsidR="00F14220" w:rsidRDefault="00F14220" w:rsidP="00F14220">
      <w:pPr>
        <w:jc w:val="center"/>
        <w:rPr>
          <w:rFonts w:ascii="Arial" w:hAnsi="Arial" w:cs="Arial"/>
          <w:b/>
          <w:sz w:val="16"/>
          <w:szCs w:val="16"/>
        </w:rPr>
      </w:pPr>
    </w:p>
    <w:p w:rsidR="00F14220" w:rsidRDefault="00F14220" w:rsidP="00F14220">
      <w:pPr>
        <w:jc w:val="center"/>
        <w:rPr>
          <w:rFonts w:ascii="Arial" w:hAnsi="Arial" w:cs="Arial"/>
          <w:b/>
          <w:sz w:val="16"/>
          <w:szCs w:val="16"/>
        </w:rPr>
      </w:pPr>
    </w:p>
    <w:p w:rsidR="00F14220" w:rsidRDefault="00F14220" w:rsidP="00F14220">
      <w:pPr>
        <w:jc w:val="center"/>
        <w:rPr>
          <w:rFonts w:ascii="Arial" w:hAnsi="Arial" w:cs="Arial"/>
          <w:b/>
          <w:sz w:val="16"/>
          <w:szCs w:val="16"/>
        </w:rPr>
      </w:pPr>
    </w:p>
    <w:p w:rsidR="00F14220" w:rsidRPr="009E7FEB" w:rsidRDefault="00F14220" w:rsidP="00F14220">
      <w:pPr>
        <w:jc w:val="center"/>
        <w:rPr>
          <w:rFonts w:ascii="Arial" w:hAnsi="Arial" w:cs="Arial"/>
          <w:b/>
          <w:sz w:val="16"/>
          <w:szCs w:val="16"/>
        </w:rPr>
      </w:pPr>
    </w:p>
    <w:p w:rsidR="00594AB6" w:rsidRPr="009E7FEB" w:rsidRDefault="00594AB6" w:rsidP="00F14220">
      <w:pPr>
        <w:jc w:val="center"/>
        <w:rPr>
          <w:rFonts w:ascii="Arial" w:hAnsi="Arial" w:cs="Arial"/>
          <w:b/>
          <w:sz w:val="16"/>
          <w:szCs w:val="16"/>
        </w:rPr>
      </w:pPr>
    </w:p>
    <w:p w:rsidR="00594AB6" w:rsidRPr="009E7FEB" w:rsidRDefault="00594AB6" w:rsidP="00F14220">
      <w:pPr>
        <w:jc w:val="center"/>
        <w:rPr>
          <w:rFonts w:ascii="Arial" w:hAnsi="Arial" w:cs="Arial"/>
          <w:b/>
          <w:sz w:val="16"/>
          <w:szCs w:val="16"/>
        </w:rPr>
      </w:pPr>
    </w:p>
    <w:p w:rsidR="00594AB6" w:rsidRPr="009E7FEB" w:rsidRDefault="00594AB6" w:rsidP="00F14220">
      <w:pPr>
        <w:jc w:val="center"/>
        <w:rPr>
          <w:rFonts w:ascii="Arial" w:hAnsi="Arial" w:cs="Arial"/>
          <w:b/>
          <w:sz w:val="16"/>
          <w:szCs w:val="16"/>
        </w:rPr>
      </w:pPr>
    </w:p>
    <w:p w:rsidR="00594AB6" w:rsidRDefault="00594AB6" w:rsidP="00F14220">
      <w:pPr>
        <w:jc w:val="center"/>
        <w:rPr>
          <w:rFonts w:ascii="Arial" w:hAnsi="Arial" w:cs="Arial"/>
          <w:b/>
          <w:sz w:val="16"/>
          <w:szCs w:val="16"/>
        </w:rPr>
      </w:pPr>
    </w:p>
    <w:p w:rsidR="00594AB6" w:rsidRDefault="00594AB6" w:rsidP="00F14220">
      <w:pPr>
        <w:jc w:val="center"/>
        <w:rPr>
          <w:rFonts w:ascii="Arial" w:hAnsi="Arial" w:cs="Arial"/>
          <w:b/>
          <w:sz w:val="16"/>
          <w:szCs w:val="16"/>
        </w:rPr>
      </w:pPr>
    </w:p>
    <w:p w:rsidR="00594AB6" w:rsidRPr="004257D0" w:rsidRDefault="00594AB6" w:rsidP="009435D9">
      <w:pPr>
        <w:rPr>
          <w:rFonts w:ascii="Arial" w:hAnsi="Arial" w:cs="Arial"/>
          <w:b/>
          <w:sz w:val="16"/>
          <w:szCs w:val="16"/>
        </w:rPr>
      </w:pPr>
    </w:p>
    <w:p w:rsidR="00594AB6" w:rsidRPr="004257D0" w:rsidRDefault="00594AB6" w:rsidP="00F14220">
      <w:pPr>
        <w:jc w:val="center"/>
        <w:rPr>
          <w:rFonts w:ascii="Arial" w:hAnsi="Arial" w:cs="Arial"/>
          <w:b/>
          <w:sz w:val="16"/>
          <w:szCs w:val="16"/>
        </w:rPr>
      </w:pPr>
    </w:p>
    <w:p w:rsidR="00594AB6" w:rsidRPr="009E7FEB" w:rsidRDefault="00594AB6" w:rsidP="00F14220">
      <w:pPr>
        <w:jc w:val="center"/>
        <w:rPr>
          <w:rFonts w:ascii="Arial" w:hAnsi="Arial" w:cs="Arial"/>
          <w:b/>
          <w:sz w:val="16"/>
          <w:szCs w:val="16"/>
        </w:rPr>
      </w:pPr>
    </w:p>
    <w:p w:rsidR="00594AB6" w:rsidRDefault="00F14220" w:rsidP="00F14220">
      <w:pPr>
        <w:jc w:val="center"/>
        <w:rPr>
          <w:rFonts w:ascii="Arial" w:hAnsi="Arial" w:cs="Arial"/>
          <w:b/>
          <w:sz w:val="18"/>
          <w:szCs w:val="18"/>
        </w:rPr>
      </w:pPr>
      <w:r>
        <w:rPr>
          <w:rFonts w:ascii="Arial" w:hAnsi="Arial" w:cs="Arial"/>
          <w:b/>
          <w:sz w:val="18"/>
          <w:szCs w:val="18"/>
        </w:rPr>
        <w:t>МОСКВА</w:t>
      </w:r>
    </w:p>
    <w:p w:rsidR="004F4737" w:rsidRDefault="005164C5" w:rsidP="00F14220">
      <w:pPr>
        <w:jc w:val="center"/>
        <w:rPr>
          <w:rFonts w:ascii="Arial" w:hAnsi="Arial" w:cs="Arial"/>
          <w:b/>
          <w:sz w:val="18"/>
          <w:szCs w:val="18"/>
        </w:rPr>
        <w:sectPr w:rsidR="004F4737" w:rsidSect="00D61323">
          <w:headerReference w:type="default" r:id="rId10"/>
          <w:footerReference w:type="default" r:id="rId11"/>
          <w:footerReference w:type="first" r:id="rId12"/>
          <w:type w:val="continuous"/>
          <w:pgSz w:w="11906" w:h="16838" w:code="9"/>
          <w:pgMar w:top="567" w:right="1021" w:bottom="227" w:left="1247" w:header="737" w:footer="680" w:gutter="0"/>
          <w:cols w:space="708"/>
          <w:titlePg/>
          <w:docGrid w:linePitch="360"/>
        </w:sectPr>
      </w:pPr>
      <w:bookmarkStart w:id="11" w:name="_Toc286668714"/>
      <w:bookmarkStart w:id="12" w:name="_Toc286668798"/>
      <w:bookmarkStart w:id="13" w:name="_Toc286679744"/>
      <w:bookmarkStart w:id="14" w:name="_Toc287611791"/>
      <w:bookmarkStart w:id="15" w:name="_Toc289692844"/>
      <w:r w:rsidRPr="00A66470">
        <w:rPr>
          <w:rFonts w:ascii="Arial" w:hAnsi="Arial" w:cs="Arial"/>
          <w:b/>
          <w:sz w:val="18"/>
          <w:szCs w:val="18"/>
        </w:rPr>
        <w:t>201</w:t>
      </w:r>
      <w:r w:rsidR="00815100">
        <w:rPr>
          <w:rFonts w:ascii="Arial" w:hAnsi="Arial" w:cs="Arial"/>
          <w:b/>
          <w:sz w:val="18"/>
          <w:szCs w:val="18"/>
        </w:rPr>
        <w:t>6</w:t>
      </w:r>
    </w:p>
    <w:p w:rsidR="00594AB6" w:rsidRPr="00A63F88" w:rsidRDefault="00594AB6" w:rsidP="00FD469F">
      <w:pPr>
        <w:pStyle w:val="S13"/>
      </w:pPr>
      <w:bookmarkStart w:id="16" w:name="_Toc368642205"/>
      <w:bookmarkStart w:id="17" w:name="_Toc370818873"/>
      <w:bookmarkStart w:id="18" w:name="_Toc370902655"/>
      <w:bookmarkStart w:id="19" w:name="_Toc387155028"/>
      <w:bookmarkStart w:id="20" w:name="_Toc395688537"/>
      <w:bookmarkStart w:id="21" w:name="_Toc396320602"/>
      <w:bookmarkStart w:id="22" w:name="_Toc443735789"/>
      <w:bookmarkStart w:id="23" w:name="_Toc450296384"/>
      <w:bookmarkStart w:id="24" w:name="_Toc462673616"/>
      <w:r w:rsidRPr="00A63F88">
        <w:lastRenderedPageBreak/>
        <w:t>Содержание</w:t>
      </w:r>
      <w:bookmarkEnd w:id="11"/>
      <w:bookmarkEnd w:id="12"/>
      <w:bookmarkEnd w:id="13"/>
      <w:bookmarkEnd w:id="14"/>
      <w:bookmarkEnd w:id="15"/>
      <w:bookmarkEnd w:id="16"/>
      <w:bookmarkEnd w:id="17"/>
      <w:bookmarkEnd w:id="18"/>
      <w:bookmarkEnd w:id="19"/>
      <w:bookmarkEnd w:id="20"/>
      <w:bookmarkEnd w:id="21"/>
      <w:bookmarkEnd w:id="22"/>
      <w:bookmarkEnd w:id="23"/>
      <w:bookmarkEnd w:id="24"/>
    </w:p>
    <w:p w:rsidR="00594AB6" w:rsidRPr="00044554" w:rsidRDefault="00594AB6" w:rsidP="00044554"/>
    <w:p w:rsidR="00044554" w:rsidRDefault="00044554" w:rsidP="00044554"/>
    <w:p w:rsidR="00A05FD2" w:rsidRPr="00A05FD2" w:rsidRDefault="00044554" w:rsidP="00A05FD2">
      <w:pPr>
        <w:pStyle w:val="16"/>
        <w:rPr>
          <w:rFonts w:asciiTheme="minorHAnsi" w:eastAsiaTheme="minorEastAsia" w:hAnsiTheme="minorHAnsi" w:cstheme="minorBidi"/>
          <w:b w:val="0"/>
          <w:bCs w:val="0"/>
          <w:caps w:val="0"/>
          <w:lang w:eastAsia="ru-RU"/>
        </w:rPr>
      </w:pPr>
      <w:r>
        <w:fldChar w:fldCharType="begin"/>
      </w:r>
      <w:r>
        <w:instrText xml:space="preserve"> TOC \o "1-3" \h \z \t "S_Заголовок3_СписокН;3" </w:instrText>
      </w:r>
      <w:r>
        <w:fldChar w:fldCharType="separate"/>
      </w:r>
      <w:hyperlink w:anchor="_Toc462673617" w:history="1">
        <w:r w:rsidR="00A05FD2" w:rsidRPr="00A05FD2">
          <w:rPr>
            <w:rStyle w:val="ad"/>
            <w:caps w:val="0"/>
            <w:snapToGrid w:val="0"/>
          </w:rPr>
          <w:t>ВВОДНЫЕ ПОЛОЖЕНИЯ</w:t>
        </w:r>
        <w:r w:rsidR="00A05FD2" w:rsidRPr="00A05FD2">
          <w:rPr>
            <w:caps w:val="0"/>
            <w:webHidden/>
          </w:rPr>
          <w:tab/>
        </w:r>
        <w:r w:rsidR="00A05FD2" w:rsidRPr="00A05FD2">
          <w:rPr>
            <w:webHidden/>
          </w:rPr>
          <w:fldChar w:fldCharType="begin"/>
        </w:r>
        <w:r w:rsidR="00A05FD2" w:rsidRPr="00A05FD2">
          <w:rPr>
            <w:webHidden/>
          </w:rPr>
          <w:instrText xml:space="preserve"> PAGEREF _Toc462673617 \h </w:instrText>
        </w:r>
        <w:r w:rsidR="00A05FD2" w:rsidRPr="00A05FD2">
          <w:rPr>
            <w:webHidden/>
          </w:rPr>
        </w:r>
        <w:r w:rsidR="00A05FD2" w:rsidRPr="00A05FD2">
          <w:rPr>
            <w:webHidden/>
          </w:rPr>
          <w:fldChar w:fldCharType="separate"/>
        </w:r>
        <w:r w:rsidR="00047836">
          <w:rPr>
            <w:webHidden/>
          </w:rPr>
          <w:t>4</w:t>
        </w:r>
        <w:r w:rsidR="00A05FD2" w:rsidRPr="00A05FD2">
          <w:rPr>
            <w:webHidden/>
          </w:rPr>
          <w:fldChar w:fldCharType="end"/>
        </w:r>
      </w:hyperlink>
    </w:p>
    <w:p w:rsidR="00A05FD2" w:rsidRPr="00A05FD2" w:rsidRDefault="00891157" w:rsidP="00A05FD2">
      <w:pPr>
        <w:pStyle w:val="23"/>
        <w:rPr>
          <w:rFonts w:asciiTheme="minorHAnsi" w:eastAsiaTheme="minorEastAsia" w:hAnsiTheme="minorHAnsi" w:cstheme="minorBidi"/>
          <w:caps/>
          <w:lang w:eastAsia="ru-RU"/>
        </w:rPr>
      </w:pPr>
      <w:hyperlink w:anchor="_Toc462673618" w:history="1">
        <w:r w:rsidR="00A05FD2" w:rsidRPr="00A05FD2">
          <w:rPr>
            <w:rStyle w:val="ad"/>
            <w:caps/>
            <w:snapToGrid w:val="0"/>
          </w:rPr>
          <w:t>НАЗНАЧЕНИЕ</w:t>
        </w:r>
        <w:r w:rsidR="00A05FD2" w:rsidRPr="00A05FD2">
          <w:rPr>
            <w:caps/>
            <w:webHidden/>
          </w:rPr>
          <w:tab/>
        </w:r>
        <w:r w:rsidR="00A05FD2" w:rsidRPr="00A05FD2">
          <w:rPr>
            <w:webHidden/>
          </w:rPr>
          <w:fldChar w:fldCharType="begin"/>
        </w:r>
        <w:r w:rsidR="00A05FD2" w:rsidRPr="00A05FD2">
          <w:rPr>
            <w:webHidden/>
          </w:rPr>
          <w:instrText xml:space="preserve"> PAGEREF _Toc462673618 \h </w:instrText>
        </w:r>
        <w:r w:rsidR="00A05FD2" w:rsidRPr="00A05FD2">
          <w:rPr>
            <w:webHidden/>
          </w:rPr>
        </w:r>
        <w:r w:rsidR="00A05FD2" w:rsidRPr="00A05FD2">
          <w:rPr>
            <w:webHidden/>
          </w:rPr>
          <w:fldChar w:fldCharType="separate"/>
        </w:r>
        <w:r w:rsidR="00047836">
          <w:rPr>
            <w:webHidden/>
          </w:rPr>
          <w:t>4</w:t>
        </w:r>
        <w:r w:rsidR="00A05FD2" w:rsidRPr="00A05FD2">
          <w:rPr>
            <w:webHidden/>
          </w:rPr>
          <w:fldChar w:fldCharType="end"/>
        </w:r>
      </w:hyperlink>
    </w:p>
    <w:p w:rsidR="00A05FD2" w:rsidRPr="00A05FD2" w:rsidRDefault="00891157" w:rsidP="00A05FD2">
      <w:pPr>
        <w:pStyle w:val="23"/>
        <w:rPr>
          <w:rFonts w:asciiTheme="minorHAnsi" w:eastAsiaTheme="minorEastAsia" w:hAnsiTheme="minorHAnsi" w:cstheme="minorBidi"/>
          <w:caps/>
          <w:lang w:eastAsia="ru-RU"/>
        </w:rPr>
      </w:pPr>
      <w:hyperlink w:anchor="_Toc462673619" w:history="1">
        <w:r w:rsidR="00A05FD2" w:rsidRPr="00A05FD2">
          <w:rPr>
            <w:rStyle w:val="ad"/>
            <w:caps/>
            <w:snapToGrid w:val="0"/>
          </w:rPr>
          <w:t>ОБЛАСТЬ ДЕЙСТВИЯ</w:t>
        </w:r>
        <w:r w:rsidR="00A05FD2" w:rsidRPr="00A05FD2">
          <w:rPr>
            <w:caps/>
            <w:webHidden/>
          </w:rPr>
          <w:tab/>
        </w:r>
        <w:r w:rsidR="00A05FD2" w:rsidRPr="00A05FD2">
          <w:rPr>
            <w:webHidden/>
          </w:rPr>
          <w:fldChar w:fldCharType="begin"/>
        </w:r>
        <w:r w:rsidR="00A05FD2" w:rsidRPr="00A05FD2">
          <w:rPr>
            <w:webHidden/>
          </w:rPr>
          <w:instrText xml:space="preserve"> PAGEREF _Toc462673619 \h </w:instrText>
        </w:r>
        <w:r w:rsidR="00A05FD2" w:rsidRPr="00A05FD2">
          <w:rPr>
            <w:webHidden/>
          </w:rPr>
        </w:r>
        <w:r w:rsidR="00A05FD2" w:rsidRPr="00A05FD2">
          <w:rPr>
            <w:webHidden/>
          </w:rPr>
          <w:fldChar w:fldCharType="separate"/>
        </w:r>
        <w:r w:rsidR="00047836">
          <w:rPr>
            <w:webHidden/>
          </w:rPr>
          <w:t>4</w:t>
        </w:r>
        <w:r w:rsidR="00A05FD2" w:rsidRPr="00A05FD2">
          <w:rPr>
            <w:webHidden/>
          </w:rPr>
          <w:fldChar w:fldCharType="end"/>
        </w:r>
      </w:hyperlink>
    </w:p>
    <w:p w:rsidR="00A05FD2" w:rsidRPr="00A05FD2" w:rsidRDefault="00891157" w:rsidP="00A05FD2">
      <w:pPr>
        <w:pStyle w:val="23"/>
        <w:rPr>
          <w:rFonts w:asciiTheme="minorHAnsi" w:eastAsiaTheme="minorEastAsia" w:hAnsiTheme="minorHAnsi" w:cstheme="minorBidi"/>
          <w:caps/>
          <w:lang w:eastAsia="ru-RU"/>
        </w:rPr>
      </w:pPr>
      <w:hyperlink w:anchor="_Toc462673620" w:history="1">
        <w:r w:rsidR="00A05FD2" w:rsidRPr="00A05FD2">
          <w:rPr>
            <w:rStyle w:val="ad"/>
            <w:caps/>
            <w:snapToGrid w:val="0"/>
          </w:rPr>
          <w:t>ПЕРИОД ДЕЙСТВИЯ И ПОРЯДОК ВНЕСЕНИЯ ИЗМЕНЕНИЙ</w:t>
        </w:r>
        <w:r w:rsidR="00A05FD2" w:rsidRPr="00A05FD2">
          <w:rPr>
            <w:caps/>
            <w:webHidden/>
          </w:rPr>
          <w:tab/>
        </w:r>
        <w:r w:rsidR="00A05FD2" w:rsidRPr="00A05FD2">
          <w:rPr>
            <w:webHidden/>
          </w:rPr>
          <w:fldChar w:fldCharType="begin"/>
        </w:r>
        <w:r w:rsidR="00A05FD2" w:rsidRPr="00A05FD2">
          <w:rPr>
            <w:webHidden/>
          </w:rPr>
          <w:instrText xml:space="preserve"> PAGEREF _Toc462673620 \h </w:instrText>
        </w:r>
        <w:r w:rsidR="00A05FD2" w:rsidRPr="00A05FD2">
          <w:rPr>
            <w:webHidden/>
          </w:rPr>
        </w:r>
        <w:r w:rsidR="00A05FD2" w:rsidRPr="00A05FD2">
          <w:rPr>
            <w:webHidden/>
          </w:rPr>
          <w:fldChar w:fldCharType="separate"/>
        </w:r>
        <w:r w:rsidR="00047836">
          <w:rPr>
            <w:webHidden/>
          </w:rPr>
          <w:t>5</w:t>
        </w:r>
        <w:r w:rsidR="00A05FD2" w:rsidRPr="00A05FD2">
          <w:rPr>
            <w:webHidden/>
          </w:rPr>
          <w:fldChar w:fldCharType="end"/>
        </w:r>
      </w:hyperlink>
    </w:p>
    <w:p w:rsidR="00A05FD2" w:rsidRPr="00A05FD2" w:rsidRDefault="00891157" w:rsidP="00A05FD2">
      <w:pPr>
        <w:pStyle w:val="16"/>
        <w:rPr>
          <w:rFonts w:asciiTheme="minorHAnsi" w:eastAsiaTheme="minorEastAsia" w:hAnsiTheme="minorHAnsi" w:cstheme="minorBidi"/>
          <w:b w:val="0"/>
          <w:bCs w:val="0"/>
          <w:caps w:val="0"/>
          <w:lang w:eastAsia="ru-RU"/>
        </w:rPr>
      </w:pPr>
      <w:hyperlink w:anchor="_Toc462673621" w:history="1">
        <w:r w:rsidR="00A05FD2" w:rsidRPr="00A05FD2">
          <w:rPr>
            <w:rStyle w:val="ad"/>
            <w:caps w:val="0"/>
            <w:snapToGrid w:val="0"/>
          </w:rPr>
          <w:t>1.</w:t>
        </w:r>
        <w:r w:rsidR="00A05FD2" w:rsidRPr="00A05FD2">
          <w:rPr>
            <w:rFonts w:asciiTheme="minorHAnsi" w:eastAsiaTheme="minorEastAsia" w:hAnsiTheme="minorHAnsi" w:cstheme="minorBidi"/>
            <w:b w:val="0"/>
            <w:bCs w:val="0"/>
            <w:caps w:val="0"/>
            <w:lang w:eastAsia="ru-RU"/>
          </w:rPr>
          <w:tab/>
        </w:r>
        <w:r w:rsidR="00A05FD2" w:rsidRPr="00A05FD2">
          <w:rPr>
            <w:rStyle w:val="ad"/>
            <w:caps w:val="0"/>
            <w:snapToGrid w:val="0"/>
          </w:rPr>
          <w:t>ТЕРМИНЫ И ОПРЕДЕЛЕНИЯ</w:t>
        </w:r>
        <w:r w:rsidR="00A05FD2" w:rsidRPr="00A05FD2">
          <w:rPr>
            <w:caps w:val="0"/>
            <w:webHidden/>
          </w:rPr>
          <w:tab/>
        </w:r>
        <w:r w:rsidR="00A05FD2" w:rsidRPr="00A05FD2">
          <w:rPr>
            <w:webHidden/>
          </w:rPr>
          <w:fldChar w:fldCharType="begin"/>
        </w:r>
        <w:r w:rsidR="00A05FD2" w:rsidRPr="00A05FD2">
          <w:rPr>
            <w:webHidden/>
          </w:rPr>
          <w:instrText xml:space="preserve"> PAGEREF _Toc462673621 \h </w:instrText>
        </w:r>
        <w:r w:rsidR="00A05FD2" w:rsidRPr="00A05FD2">
          <w:rPr>
            <w:webHidden/>
          </w:rPr>
        </w:r>
        <w:r w:rsidR="00A05FD2" w:rsidRPr="00A05FD2">
          <w:rPr>
            <w:webHidden/>
          </w:rPr>
          <w:fldChar w:fldCharType="separate"/>
        </w:r>
        <w:r w:rsidR="00047836">
          <w:rPr>
            <w:webHidden/>
          </w:rPr>
          <w:t>6</w:t>
        </w:r>
        <w:r w:rsidR="00A05FD2" w:rsidRPr="00A05FD2">
          <w:rPr>
            <w:webHidden/>
          </w:rPr>
          <w:fldChar w:fldCharType="end"/>
        </w:r>
      </w:hyperlink>
    </w:p>
    <w:p w:rsidR="00A05FD2" w:rsidRPr="00A05FD2" w:rsidRDefault="00891157" w:rsidP="00A05FD2">
      <w:pPr>
        <w:pStyle w:val="16"/>
        <w:rPr>
          <w:rFonts w:asciiTheme="minorHAnsi" w:eastAsiaTheme="minorEastAsia" w:hAnsiTheme="minorHAnsi" w:cstheme="minorBidi"/>
          <w:b w:val="0"/>
          <w:bCs w:val="0"/>
          <w:caps w:val="0"/>
          <w:lang w:eastAsia="ru-RU"/>
        </w:rPr>
      </w:pPr>
      <w:hyperlink w:anchor="_Toc462673622" w:history="1">
        <w:r w:rsidR="00A05FD2" w:rsidRPr="00A05FD2">
          <w:rPr>
            <w:rStyle w:val="ad"/>
            <w:caps w:val="0"/>
          </w:rPr>
          <w:t>2.</w:t>
        </w:r>
        <w:r w:rsidR="00A05FD2" w:rsidRPr="00A05FD2">
          <w:rPr>
            <w:rFonts w:asciiTheme="minorHAnsi" w:eastAsiaTheme="minorEastAsia" w:hAnsiTheme="minorHAnsi" w:cstheme="minorBidi"/>
            <w:b w:val="0"/>
            <w:bCs w:val="0"/>
            <w:caps w:val="0"/>
            <w:lang w:eastAsia="ru-RU"/>
          </w:rPr>
          <w:tab/>
        </w:r>
        <w:r w:rsidR="00A05FD2" w:rsidRPr="00A05FD2">
          <w:rPr>
            <w:rStyle w:val="ad"/>
            <w:caps w:val="0"/>
          </w:rPr>
          <w:t>ОБОЗНАЧЕНИЯ И СОКРАЩЕНИЯ</w:t>
        </w:r>
        <w:r w:rsidR="00A05FD2" w:rsidRPr="00A05FD2">
          <w:rPr>
            <w:caps w:val="0"/>
            <w:webHidden/>
          </w:rPr>
          <w:tab/>
        </w:r>
        <w:r w:rsidR="00A05FD2" w:rsidRPr="00A05FD2">
          <w:rPr>
            <w:webHidden/>
          </w:rPr>
          <w:fldChar w:fldCharType="begin"/>
        </w:r>
        <w:r w:rsidR="00A05FD2" w:rsidRPr="00A05FD2">
          <w:rPr>
            <w:webHidden/>
          </w:rPr>
          <w:instrText xml:space="preserve"> PAGEREF _Toc462673622 \h </w:instrText>
        </w:r>
        <w:r w:rsidR="00A05FD2" w:rsidRPr="00A05FD2">
          <w:rPr>
            <w:webHidden/>
          </w:rPr>
        </w:r>
        <w:r w:rsidR="00A05FD2" w:rsidRPr="00A05FD2">
          <w:rPr>
            <w:webHidden/>
          </w:rPr>
          <w:fldChar w:fldCharType="separate"/>
        </w:r>
        <w:r w:rsidR="00047836">
          <w:rPr>
            <w:webHidden/>
          </w:rPr>
          <w:t>11</w:t>
        </w:r>
        <w:r w:rsidR="00A05FD2" w:rsidRPr="00A05FD2">
          <w:rPr>
            <w:webHidden/>
          </w:rPr>
          <w:fldChar w:fldCharType="end"/>
        </w:r>
      </w:hyperlink>
    </w:p>
    <w:p w:rsidR="00A05FD2" w:rsidRPr="00A05FD2" w:rsidRDefault="00891157" w:rsidP="00A05FD2">
      <w:pPr>
        <w:pStyle w:val="16"/>
        <w:rPr>
          <w:rFonts w:asciiTheme="minorHAnsi" w:eastAsiaTheme="minorEastAsia" w:hAnsiTheme="minorHAnsi" w:cstheme="minorBidi"/>
          <w:b w:val="0"/>
          <w:bCs w:val="0"/>
          <w:caps w:val="0"/>
          <w:lang w:eastAsia="ru-RU"/>
        </w:rPr>
      </w:pPr>
      <w:hyperlink w:anchor="_Toc462673623" w:history="1">
        <w:r w:rsidR="00A05FD2" w:rsidRPr="00A05FD2">
          <w:rPr>
            <w:rStyle w:val="ad"/>
            <w:caps w:val="0"/>
            <w:snapToGrid w:val="0"/>
          </w:rPr>
          <w:t>3.</w:t>
        </w:r>
        <w:r w:rsidR="00A05FD2" w:rsidRPr="00A05FD2">
          <w:rPr>
            <w:rFonts w:asciiTheme="minorHAnsi" w:eastAsiaTheme="minorEastAsia" w:hAnsiTheme="minorHAnsi" w:cstheme="minorBidi"/>
            <w:b w:val="0"/>
            <w:bCs w:val="0"/>
            <w:caps w:val="0"/>
            <w:lang w:eastAsia="ru-RU"/>
          </w:rPr>
          <w:tab/>
        </w:r>
        <w:r w:rsidR="00A05FD2" w:rsidRPr="00A05FD2">
          <w:rPr>
            <w:rStyle w:val="ad"/>
            <w:caps w:val="0"/>
            <w:snapToGrid w:val="0"/>
          </w:rPr>
          <w:t>РЕГИСТРАЦИЯ ПРОИСШЕСТВИЙ</w:t>
        </w:r>
        <w:r w:rsidR="00A05FD2" w:rsidRPr="00A05FD2">
          <w:rPr>
            <w:caps w:val="0"/>
            <w:webHidden/>
          </w:rPr>
          <w:tab/>
        </w:r>
        <w:r w:rsidR="00A05FD2" w:rsidRPr="00A05FD2">
          <w:rPr>
            <w:webHidden/>
          </w:rPr>
          <w:fldChar w:fldCharType="begin"/>
        </w:r>
        <w:r w:rsidR="00A05FD2" w:rsidRPr="00A05FD2">
          <w:rPr>
            <w:webHidden/>
          </w:rPr>
          <w:instrText xml:space="preserve"> PAGEREF _Toc462673623 \h </w:instrText>
        </w:r>
        <w:r w:rsidR="00A05FD2" w:rsidRPr="00A05FD2">
          <w:rPr>
            <w:webHidden/>
          </w:rPr>
        </w:r>
        <w:r w:rsidR="00A05FD2" w:rsidRPr="00A05FD2">
          <w:rPr>
            <w:webHidden/>
          </w:rPr>
          <w:fldChar w:fldCharType="separate"/>
        </w:r>
        <w:r w:rsidR="00047836">
          <w:rPr>
            <w:webHidden/>
          </w:rPr>
          <w:t>13</w:t>
        </w:r>
        <w:r w:rsidR="00A05FD2" w:rsidRPr="00A05FD2">
          <w:rPr>
            <w:webHidden/>
          </w:rPr>
          <w:fldChar w:fldCharType="end"/>
        </w:r>
      </w:hyperlink>
    </w:p>
    <w:p w:rsidR="00A05FD2" w:rsidRPr="00A05FD2" w:rsidRDefault="00891157" w:rsidP="00A05FD2">
      <w:pPr>
        <w:pStyle w:val="16"/>
        <w:rPr>
          <w:rFonts w:asciiTheme="minorHAnsi" w:eastAsiaTheme="minorEastAsia" w:hAnsiTheme="minorHAnsi" w:cstheme="minorBidi"/>
          <w:b w:val="0"/>
          <w:bCs w:val="0"/>
          <w:caps w:val="0"/>
          <w:lang w:eastAsia="ru-RU"/>
        </w:rPr>
      </w:pPr>
      <w:hyperlink w:anchor="_Toc462673624" w:history="1">
        <w:r w:rsidR="00A05FD2" w:rsidRPr="00A05FD2">
          <w:rPr>
            <w:rStyle w:val="ad"/>
            <w:caps w:val="0"/>
            <w:snapToGrid w:val="0"/>
          </w:rPr>
          <w:t>4.</w:t>
        </w:r>
        <w:r w:rsidR="00A05FD2" w:rsidRPr="00A05FD2">
          <w:rPr>
            <w:rFonts w:asciiTheme="minorHAnsi" w:eastAsiaTheme="minorEastAsia" w:hAnsiTheme="minorHAnsi" w:cstheme="minorBidi"/>
            <w:b w:val="0"/>
            <w:bCs w:val="0"/>
            <w:caps w:val="0"/>
            <w:lang w:eastAsia="ru-RU"/>
          </w:rPr>
          <w:tab/>
        </w:r>
        <w:r w:rsidR="00A05FD2" w:rsidRPr="00A05FD2">
          <w:rPr>
            <w:rStyle w:val="ad"/>
            <w:caps w:val="0"/>
            <w:snapToGrid w:val="0"/>
          </w:rPr>
          <w:t>ОБЩЕЕ ОПИСАНИЕ ПОРЯДКА РАССЛЕДОВАНИЯ ПРОИСШЕСТВИЙ</w:t>
        </w:r>
        <w:r w:rsidR="00A05FD2" w:rsidRPr="00A05FD2">
          <w:rPr>
            <w:caps w:val="0"/>
            <w:webHidden/>
          </w:rPr>
          <w:tab/>
        </w:r>
        <w:r w:rsidR="00A05FD2" w:rsidRPr="00A05FD2">
          <w:rPr>
            <w:webHidden/>
          </w:rPr>
          <w:fldChar w:fldCharType="begin"/>
        </w:r>
        <w:r w:rsidR="00A05FD2" w:rsidRPr="00A05FD2">
          <w:rPr>
            <w:webHidden/>
          </w:rPr>
          <w:instrText xml:space="preserve"> PAGEREF _Toc462673624 \h </w:instrText>
        </w:r>
        <w:r w:rsidR="00A05FD2" w:rsidRPr="00A05FD2">
          <w:rPr>
            <w:webHidden/>
          </w:rPr>
        </w:r>
        <w:r w:rsidR="00A05FD2" w:rsidRPr="00A05FD2">
          <w:rPr>
            <w:webHidden/>
          </w:rPr>
          <w:fldChar w:fldCharType="separate"/>
        </w:r>
        <w:r w:rsidR="00047836">
          <w:rPr>
            <w:webHidden/>
          </w:rPr>
          <w:t>14</w:t>
        </w:r>
        <w:r w:rsidR="00A05FD2" w:rsidRPr="00A05FD2">
          <w:rPr>
            <w:webHidden/>
          </w:rPr>
          <w:fldChar w:fldCharType="end"/>
        </w:r>
      </w:hyperlink>
    </w:p>
    <w:p w:rsidR="00A05FD2" w:rsidRPr="00A05FD2" w:rsidRDefault="00891157" w:rsidP="00A05FD2">
      <w:pPr>
        <w:pStyle w:val="23"/>
        <w:rPr>
          <w:rFonts w:asciiTheme="minorHAnsi" w:eastAsiaTheme="minorEastAsia" w:hAnsiTheme="minorHAnsi" w:cstheme="minorBidi"/>
          <w:caps/>
          <w:lang w:eastAsia="ru-RU"/>
        </w:rPr>
      </w:pPr>
      <w:hyperlink w:anchor="_Toc462673625" w:history="1">
        <w:r w:rsidR="00A05FD2" w:rsidRPr="00A05FD2">
          <w:rPr>
            <w:rStyle w:val="ad"/>
            <w:caps/>
          </w:rPr>
          <w:t>4.1.</w:t>
        </w:r>
        <w:r w:rsidR="00A05FD2" w:rsidRPr="00A05FD2">
          <w:rPr>
            <w:rFonts w:asciiTheme="minorHAnsi" w:eastAsiaTheme="minorEastAsia" w:hAnsiTheme="minorHAnsi" w:cstheme="minorBidi"/>
            <w:caps/>
            <w:lang w:eastAsia="ru-RU"/>
          </w:rPr>
          <w:tab/>
        </w:r>
        <w:r w:rsidR="00A05FD2" w:rsidRPr="00A05FD2">
          <w:rPr>
            <w:rStyle w:val="ad"/>
            <w:caps/>
          </w:rPr>
          <w:t>ОБЩИЕ ПОЛОЖЕНИЯ</w:t>
        </w:r>
        <w:r w:rsidR="00A05FD2" w:rsidRPr="00A05FD2">
          <w:rPr>
            <w:caps/>
            <w:webHidden/>
          </w:rPr>
          <w:tab/>
        </w:r>
        <w:r w:rsidR="00A05FD2" w:rsidRPr="00A05FD2">
          <w:rPr>
            <w:webHidden/>
          </w:rPr>
          <w:fldChar w:fldCharType="begin"/>
        </w:r>
        <w:r w:rsidR="00A05FD2" w:rsidRPr="00A05FD2">
          <w:rPr>
            <w:webHidden/>
          </w:rPr>
          <w:instrText xml:space="preserve"> PAGEREF _Toc462673625 \h </w:instrText>
        </w:r>
        <w:r w:rsidR="00A05FD2" w:rsidRPr="00A05FD2">
          <w:rPr>
            <w:webHidden/>
          </w:rPr>
        </w:r>
        <w:r w:rsidR="00A05FD2" w:rsidRPr="00A05FD2">
          <w:rPr>
            <w:webHidden/>
          </w:rPr>
          <w:fldChar w:fldCharType="separate"/>
        </w:r>
        <w:r w:rsidR="00047836">
          <w:rPr>
            <w:webHidden/>
          </w:rPr>
          <w:t>14</w:t>
        </w:r>
        <w:r w:rsidR="00A05FD2" w:rsidRPr="00A05FD2">
          <w:rPr>
            <w:webHidden/>
          </w:rPr>
          <w:fldChar w:fldCharType="end"/>
        </w:r>
      </w:hyperlink>
    </w:p>
    <w:p w:rsidR="00A05FD2" w:rsidRPr="00A05FD2" w:rsidRDefault="00891157" w:rsidP="00A05FD2">
      <w:pPr>
        <w:pStyle w:val="23"/>
        <w:rPr>
          <w:rFonts w:asciiTheme="minorHAnsi" w:eastAsiaTheme="minorEastAsia" w:hAnsiTheme="minorHAnsi" w:cstheme="minorBidi"/>
          <w:caps/>
          <w:lang w:eastAsia="ru-RU"/>
        </w:rPr>
      </w:pPr>
      <w:hyperlink w:anchor="_Toc462673626" w:history="1">
        <w:r w:rsidR="00A05FD2" w:rsidRPr="00A05FD2">
          <w:rPr>
            <w:rStyle w:val="ad"/>
            <w:caps/>
          </w:rPr>
          <w:t>4.2.</w:t>
        </w:r>
        <w:r w:rsidR="00A05FD2" w:rsidRPr="00A05FD2">
          <w:rPr>
            <w:rFonts w:asciiTheme="minorHAnsi" w:eastAsiaTheme="minorEastAsia" w:hAnsiTheme="minorHAnsi" w:cstheme="minorBidi"/>
            <w:caps/>
            <w:lang w:eastAsia="ru-RU"/>
          </w:rPr>
          <w:tab/>
        </w:r>
        <w:r w:rsidR="00A05FD2" w:rsidRPr="00A05FD2">
          <w:rPr>
            <w:rStyle w:val="ad"/>
            <w:caps/>
          </w:rPr>
          <w:t>ПРОЦЕДУРА ВНУТРЕННЕГО РАССЛЕДОВАНИЯ ПРОИСШЕСТВИЙ</w:t>
        </w:r>
        <w:r w:rsidR="00A05FD2" w:rsidRPr="00A05FD2">
          <w:rPr>
            <w:caps/>
            <w:webHidden/>
          </w:rPr>
          <w:tab/>
        </w:r>
        <w:r w:rsidR="00A05FD2" w:rsidRPr="00A05FD2">
          <w:rPr>
            <w:webHidden/>
          </w:rPr>
          <w:fldChar w:fldCharType="begin"/>
        </w:r>
        <w:r w:rsidR="00A05FD2" w:rsidRPr="00A05FD2">
          <w:rPr>
            <w:webHidden/>
          </w:rPr>
          <w:instrText xml:space="preserve"> PAGEREF _Toc462673626 \h </w:instrText>
        </w:r>
        <w:r w:rsidR="00A05FD2" w:rsidRPr="00A05FD2">
          <w:rPr>
            <w:webHidden/>
          </w:rPr>
        </w:r>
        <w:r w:rsidR="00A05FD2" w:rsidRPr="00A05FD2">
          <w:rPr>
            <w:webHidden/>
          </w:rPr>
          <w:fldChar w:fldCharType="separate"/>
        </w:r>
        <w:r w:rsidR="00047836">
          <w:rPr>
            <w:webHidden/>
          </w:rPr>
          <w:t>15</w:t>
        </w:r>
        <w:r w:rsidR="00A05FD2" w:rsidRPr="00A05FD2">
          <w:rPr>
            <w:webHidden/>
          </w:rPr>
          <w:fldChar w:fldCharType="end"/>
        </w:r>
      </w:hyperlink>
    </w:p>
    <w:p w:rsidR="00A05FD2" w:rsidRPr="00A05FD2" w:rsidRDefault="00891157" w:rsidP="00A05FD2">
      <w:pPr>
        <w:pStyle w:val="34"/>
        <w:rPr>
          <w:rFonts w:asciiTheme="minorHAnsi" w:eastAsiaTheme="minorEastAsia" w:hAnsiTheme="minorHAnsi" w:cstheme="minorBidi"/>
          <w:lang w:eastAsia="ru-RU"/>
        </w:rPr>
      </w:pPr>
      <w:hyperlink w:anchor="_Toc462673627" w:history="1">
        <w:r w:rsidR="00A05FD2" w:rsidRPr="00A05FD2">
          <w:rPr>
            <w:rStyle w:val="ad"/>
            <w:caps w:val="0"/>
          </w:rPr>
          <w:t>4.2.1.</w:t>
        </w:r>
        <w:r w:rsidR="00A05FD2" w:rsidRPr="00A05FD2">
          <w:rPr>
            <w:rFonts w:asciiTheme="minorHAnsi" w:eastAsiaTheme="minorEastAsia" w:hAnsiTheme="minorHAnsi" w:cstheme="minorBidi"/>
            <w:lang w:eastAsia="ru-RU"/>
          </w:rPr>
          <w:tab/>
        </w:r>
        <w:r w:rsidR="00A05FD2" w:rsidRPr="00A05FD2">
          <w:rPr>
            <w:rStyle w:val="ad"/>
            <w:caps w:val="0"/>
          </w:rPr>
          <w:t>ОБЩИЕ ТРЕБОВАНИЯ ПО ОРГАНИЗАЦИИ ВНУТРЕННЕГО РАССЛЕДОВАНИЯ ПРОИСШЕСТВИЙ</w:t>
        </w:r>
        <w:r w:rsidR="00A05FD2" w:rsidRPr="00A05FD2">
          <w:rPr>
            <w:webHidden/>
          </w:rPr>
          <w:tab/>
        </w:r>
        <w:r w:rsidR="00A05FD2" w:rsidRPr="00A05FD2">
          <w:rPr>
            <w:webHidden/>
          </w:rPr>
          <w:fldChar w:fldCharType="begin"/>
        </w:r>
        <w:r w:rsidR="00A05FD2" w:rsidRPr="00A05FD2">
          <w:rPr>
            <w:webHidden/>
          </w:rPr>
          <w:instrText xml:space="preserve"> PAGEREF _Toc462673627 \h </w:instrText>
        </w:r>
        <w:r w:rsidR="00A05FD2" w:rsidRPr="00A05FD2">
          <w:rPr>
            <w:webHidden/>
          </w:rPr>
        </w:r>
        <w:r w:rsidR="00A05FD2" w:rsidRPr="00A05FD2">
          <w:rPr>
            <w:webHidden/>
          </w:rPr>
          <w:fldChar w:fldCharType="separate"/>
        </w:r>
        <w:r w:rsidR="00047836">
          <w:rPr>
            <w:webHidden/>
          </w:rPr>
          <w:t>15</w:t>
        </w:r>
        <w:r w:rsidR="00A05FD2" w:rsidRPr="00A05FD2">
          <w:rPr>
            <w:webHidden/>
          </w:rPr>
          <w:fldChar w:fldCharType="end"/>
        </w:r>
      </w:hyperlink>
    </w:p>
    <w:p w:rsidR="00A05FD2" w:rsidRPr="00A05FD2" w:rsidRDefault="00891157" w:rsidP="00A05FD2">
      <w:pPr>
        <w:pStyle w:val="16"/>
        <w:rPr>
          <w:rFonts w:asciiTheme="minorHAnsi" w:eastAsiaTheme="minorEastAsia" w:hAnsiTheme="minorHAnsi" w:cstheme="minorBidi"/>
          <w:b w:val="0"/>
          <w:bCs w:val="0"/>
          <w:caps w:val="0"/>
          <w:lang w:eastAsia="ru-RU"/>
        </w:rPr>
      </w:pPr>
      <w:hyperlink w:anchor="_Toc462673628" w:history="1">
        <w:r w:rsidR="00A05FD2" w:rsidRPr="00A05FD2">
          <w:rPr>
            <w:rStyle w:val="ad"/>
            <w:caps w:val="0"/>
          </w:rPr>
          <w:t>5.</w:t>
        </w:r>
        <w:r w:rsidR="00A05FD2" w:rsidRPr="00A05FD2">
          <w:rPr>
            <w:rFonts w:asciiTheme="minorHAnsi" w:eastAsiaTheme="minorEastAsia" w:hAnsiTheme="minorHAnsi" w:cstheme="minorBidi"/>
            <w:b w:val="0"/>
            <w:bCs w:val="0"/>
            <w:caps w:val="0"/>
            <w:lang w:eastAsia="ru-RU"/>
          </w:rPr>
          <w:tab/>
        </w:r>
        <w:r w:rsidR="00A05FD2" w:rsidRPr="00A05FD2">
          <w:rPr>
            <w:rStyle w:val="ad"/>
            <w:caps w:val="0"/>
          </w:rPr>
          <w:t>ОПИСАНИЕ ПРОЦЕССА ВНУТРЕННЕГО РАССЛЕДОВАНИЯ ПРОИСШЕСТВИЙ</w:t>
        </w:r>
        <w:r w:rsidR="00A05FD2" w:rsidRPr="00A05FD2">
          <w:rPr>
            <w:caps w:val="0"/>
            <w:webHidden/>
          </w:rPr>
          <w:tab/>
        </w:r>
        <w:r w:rsidR="00A05FD2" w:rsidRPr="00A05FD2">
          <w:rPr>
            <w:webHidden/>
          </w:rPr>
          <w:fldChar w:fldCharType="begin"/>
        </w:r>
        <w:r w:rsidR="00A05FD2" w:rsidRPr="00A05FD2">
          <w:rPr>
            <w:webHidden/>
          </w:rPr>
          <w:instrText xml:space="preserve"> PAGEREF _Toc462673628 \h </w:instrText>
        </w:r>
        <w:r w:rsidR="00A05FD2" w:rsidRPr="00A05FD2">
          <w:rPr>
            <w:webHidden/>
          </w:rPr>
        </w:r>
        <w:r w:rsidR="00A05FD2" w:rsidRPr="00A05FD2">
          <w:rPr>
            <w:webHidden/>
          </w:rPr>
          <w:fldChar w:fldCharType="separate"/>
        </w:r>
        <w:r w:rsidR="00047836">
          <w:rPr>
            <w:webHidden/>
          </w:rPr>
          <w:t>19</w:t>
        </w:r>
        <w:r w:rsidR="00A05FD2" w:rsidRPr="00A05FD2">
          <w:rPr>
            <w:webHidden/>
          </w:rPr>
          <w:fldChar w:fldCharType="end"/>
        </w:r>
      </w:hyperlink>
    </w:p>
    <w:p w:rsidR="00A05FD2" w:rsidRPr="00A05FD2" w:rsidRDefault="00891157" w:rsidP="00A05FD2">
      <w:pPr>
        <w:pStyle w:val="23"/>
        <w:rPr>
          <w:rFonts w:asciiTheme="minorHAnsi" w:eastAsiaTheme="minorEastAsia" w:hAnsiTheme="minorHAnsi" w:cstheme="minorBidi"/>
          <w:caps/>
          <w:lang w:eastAsia="ru-RU"/>
        </w:rPr>
      </w:pPr>
      <w:hyperlink w:anchor="_Toc462673629" w:history="1">
        <w:r w:rsidR="00A05FD2" w:rsidRPr="00A05FD2">
          <w:rPr>
            <w:rStyle w:val="ad"/>
            <w:caps/>
          </w:rPr>
          <w:t>5.1.</w:t>
        </w:r>
        <w:r w:rsidR="00A05FD2" w:rsidRPr="00A05FD2">
          <w:rPr>
            <w:rFonts w:asciiTheme="minorHAnsi" w:eastAsiaTheme="minorEastAsia" w:hAnsiTheme="minorHAnsi" w:cstheme="minorBidi"/>
            <w:caps/>
            <w:lang w:eastAsia="ru-RU"/>
          </w:rPr>
          <w:tab/>
        </w:r>
        <w:r w:rsidR="00A05FD2" w:rsidRPr="00A05FD2">
          <w:rPr>
            <w:rStyle w:val="ad"/>
            <w:caps/>
          </w:rPr>
          <w:t>ОРГАНИЗАЦИЯ ВНУТРЕННЕГО РАССЛЕДОВАНИЯ</w:t>
        </w:r>
        <w:r w:rsidR="00A05FD2" w:rsidRPr="00A05FD2">
          <w:rPr>
            <w:caps/>
            <w:webHidden/>
          </w:rPr>
          <w:tab/>
        </w:r>
        <w:r w:rsidR="00A05FD2" w:rsidRPr="00A05FD2">
          <w:rPr>
            <w:webHidden/>
          </w:rPr>
          <w:fldChar w:fldCharType="begin"/>
        </w:r>
        <w:r w:rsidR="00A05FD2" w:rsidRPr="00A05FD2">
          <w:rPr>
            <w:webHidden/>
          </w:rPr>
          <w:instrText xml:space="preserve"> PAGEREF _Toc462673629 \h </w:instrText>
        </w:r>
        <w:r w:rsidR="00A05FD2" w:rsidRPr="00A05FD2">
          <w:rPr>
            <w:webHidden/>
          </w:rPr>
        </w:r>
        <w:r w:rsidR="00A05FD2" w:rsidRPr="00A05FD2">
          <w:rPr>
            <w:webHidden/>
          </w:rPr>
          <w:fldChar w:fldCharType="separate"/>
        </w:r>
        <w:r w:rsidR="00047836">
          <w:rPr>
            <w:webHidden/>
          </w:rPr>
          <w:t>22</w:t>
        </w:r>
        <w:r w:rsidR="00A05FD2" w:rsidRPr="00A05FD2">
          <w:rPr>
            <w:webHidden/>
          </w:rPr>
          <w:fldChar w:fldCharType="end"/>
        </w:r>
      </w:hyperlink>
    </w:p>
    <w:p w:rsidR="00A05FD2" w:rsidRPr="00A05FD2" w:rsidRDefault="00891157" w:rsidP="00A05FD2">
      <w:pPr>
        <w:pStyle w:val="34"/>
        <w:rPr>
          <w:rFonts w:asciiTheme="minorHAnsi" w:eastAsiaTheme="minorEastAsia" w:hAnsiTheme="minorHAnsi" w:cstheme="minorBidi"/>
          <w:lang w:eastAsia="ru-RU"/>
        </w:rPr>
      </w:pPr>
      <w:hyperlink w:anchor="_Toc462673630" w:history="1">
        <w:r w:rsidR="00A05FD2" w:rsidRPr="00A05FD2">
          <w:rPr>
            <w:rStyle w:val="ad"/>
            <w:caps w:val="0"/>
          </w:rPr>
          <w:t>5.1.1.</w:t>
        </w:r>
        <w:r w:rsidR="00A05FD2" w:rsidRPr="00A05FD2">
          <w:rPr>
            <w:rFonts w:asciiTheme="minorHAnsi" w:eastAsiaTheme="minorEastAsia" w:hAnsiTheme="minorHAnsi" w:cstheme="minorBidi"/>
            <w:lang w:eastAsia="ru-RU"/>
          </w:rPr>
          <w:tab/>
        </w:r>
        <w:r w:rsidR="00A05FD2" w:rsidRPr="00A05FD2">
          <w:rPr>
            <w:rStyle w:val="ad"/>
            <w:caps w:val="0"/>
          </w:rPr>
          <w:t>ОРГАНИЗАЦИЯ ВНУТРЕННЕГО РАССЛЕДОВАНИЯ ПРОИСШЕСТВИЯ УРОВНЯ «К»</w:t>
        </w:r>
        <w:r w:rsidR="00A05FD2" w:rsidRPr="00A05FD2">
          <w:rPr>
            <w:webHidden/>
          </w:rPr>
          <w:tab/>
        </w:r>
        <w:r w:rsidR="00A05FD2" w:rsidRPr="00A05FD2">
          <w:rPr>
            <w:webHidden/>
          </w:rPr>
          <w:fldChar w:fldCharType="begin"/>
        </w:r>
        <w:r w:rsidR="00A05FD2" w:rsidRPr="00A05FD2">
          <w:rPr>
            <w:webHidden/>
          </w:rPr>
          <w:instrText xml:space="preserve"> PAGEREF _Toc462673630 \h </w:instrText>
        </w:r>
        <w:r w:rsidR="00A05FD2" w:rsidRPr="00A05FD2">
          <w:rPr>
            <w:webHidden/>
          </w:rPr>
        </w:r>
        <w:r w:rsidR="00A05FD2" w:rsidRPr="00A05FD2">
          <w:rPr>
            <w:webHidden/>
          </w:rPr>
          <w:fldChar w:fldCharType="separate"/>
        </w:r>
        <w:r w:rsidR="00047836">
          <w:rPr>
            <w:webHidden/>
          </w:rPr>
          <w:t>22</w:t>
        </w:r>
        <w:r w:rsidR="00A05FD2" w:rsidRPr="00A05FD2">
          <w:rPr>
            <w:webHidden/>
          </w:rPr>
          <w:fldChar w:fldCharType="end"/>
        </w:r>
      </w:hyperlink>
    </w:p>
    <w:p w:rsidR="00A05FD2" w:rsidRPr="00A05FD2" w:rsidRDefault="00891157" w:rsidP="00A05FD2">
      <w:pPr>
        <w:pStyle w:val="34"/>
        <w:rPr>
          <w:rFonts w:asciiTheme="minorHAnsi" w:eastAsiaTheme="minorEastAsia" w:hAnsiTheme="minorHAnsi" w:cstheme="minorBidi"/>
          <w:lang w:eastAsia="ru-RU"/>
        </w:rPr>
      </w:pPr>
      <w:hyperlink w:anchor="_Toc462673631" w:history="1">
        <w:r w:rsidR="00A05FD2" w:rsidRPr="00A05FD2">
          <w:rPr>
            <w:rStyle w:val="ad"/>
            <w:caps w:val="0"/>
          </w:rPr>
          <w:t>5.1.2.</w:t>
        </w:r>
        <w:r w:rsidR="00A05FD2" w:rsidRPr="00A05FD2">
          <w:rPr>
            <w:rFonts w:asciiTheme="minorHAnsi" w:eastAsiaTheme="minorEastAsia" w:hAnsiTheme="minorHAnsi" w:cstheme="minorBidi"/>
            <w:lang w:eastAsia="ru-RU"/>
          </w:rPr>
          <w:tab/>
        </w:r>
        <w:r w:rsidR="00A05FD2" w:rsidRPr="00A05FD2">
          <w:rPr>
            <w:rStyle w:val="ad"/>
            <w:caps w:val="0"/>
          </w:rPr>
          <w:t>ОРГАНИЗАЦИЯ ВНУТРЕННЕГО РАССЛЕДОВАНИЯ ПРОИСШЕСТВИЯ УРОВНЯ «О»</w:t>
        </w:r>
        <w:r w:rsidR="00A05FD2" w:rsidRPr="00A05FD2">
          <w:rPr>
            <w:webHidden/>
          </w:rPr>
          <w:tab/>
        </w:r>
        <w:r w:rsidR="00A05FD2" w:rsidRPr="00A05FD2">
          <w:rPr>
            <w:webHidden/>
          </w:rPr>
          <w:fldChar w:fldCharType="begin"/>
        </w:r>
        <w:r w:rsidR="00A05FD2" w:rsidRPr="00A05FD2">
          <w:rPr>
            <w:webHidden/>
          </w:rPr>
          <w:instrText xml:space="preserve"> PAGEREF _Toc462673631 \h </w:instrText>
        </w:r>
        <w:r w:rsidR="00A05FD2" w:rsidRPr="00A05FD2">
          <w:rPr>
            <w:webHidden/>
          </w:rPr>
        </w:r>
        <w:r w:rsidR="00A05FD2" w:rsidRPr="00A05FD2">
          <w:rPr>
            <w:webHidden/>
          </w:rPr>
          <w:fldChar w:fldCharType="separate"/>
        </w:r>
        <w:r w:rsidR="00047836">
          <w:rPr>
            <w:webHidden/>
          </w:rPr>
          <w:t>23</w:t>
        </w:r>
        <w:r w:rsidR="00A05FD2" w:rsidRPr="00A05FD2">
          <w:rPr>
            <w:webHidden/>
          </w:rPr>
          <w:fldChar w:fldCharType="end"/>
        </w:r>
      </w:hyperlink>
    </w:p>
    <w:p w:rsidR="00A05FD2" w:rsidRPr="00A05FD2" w:rsidRDefault="00891157" w:rsidP="00A05FD2">
      <w:pPr>
        <w:pStyle w:val="34"/>
        <w:rPr>
          <w:rFonts w:asciiTheme="minorHAnsi" w:eastAsiaTheme="minorEastAsia" w:hAnsiTheme="minorHAnsi" w:cstheme="minorBidi"/>
          <w:lang w:eastAsia="ru-RU"/>
        </w:rPr>
      </w:pPr>
      <w:hyperlink w:anchor="_Toc462673632" w:history="1">
        <w:r w:rsidR="00A05FD2" w:rsidRPr="00A05FD2">
          <w:rPr>
            <w:rStyle w:val="ad"/>
            <w:caps w:val="0"/>
          </w:rPr>
          <w:t>5.1.3.</w:t>
        </w:r>
        <w:r w:rsidR="00A05FD2" w:rsidRPr="00A05FD2">
          <w:rPr>
            <w:rFonts w:asciiTheme="minorHAnsi" w:eastAsiaTheme="minorEastAsia" w:hAnsiTheme="minorHAnsi" w:cstheme="minorBidi"/>
            <w:lang w:eastAsia="ru-RU"/>
          </w:rPr>
          <w:tab/>
        </w:r>
        <w:r w:rsidR="00A05FD2" w:rsidRPr="00A05FD2">
          <w:rPr>
            <w:rStyle w:val="ad"/>
            <w:caps w:val="0"/>
          </w:rPr>
          <w:t>ОРГАНИЗАЦИЯ ВНУТРЕННЕГО РАССЛЕДОВАНИЯ ПРОИСШЕСТВИЯ УРОВНЯ «Л»</w:t>
        </w:r>
        <w:r w:rsidR="00A05FD2" w:rsidRPr="00A05FD2">
          <w:rPr>
            <w:webHidden/>
          </w:rPr>
          <w:tab/>
        </w:r>
        <w:r w:rsidR="00A05FD2" w:rsidRPr="00A05FD2">
          <w:rPr>
            <w:webHidden/>
          </w:rPr>
          <w:fldChar w:fldCharType="begin"/>
        </w:r>
        <w:r w:rsidR="00A05FD2" w:rsidRPr="00A05FD2">
          <w:rPr>
            <w:webHidden/>
          </w:rPr>
          <w:instrText xml:space="preserve"> PAGEREF _Toc462673632 \h </w:instrText>
        </w:r>
        <w:r w:rsidR="00A05FD2" w:rsidRPr="00A05FD2">
          <w:rPr>
            <w:webHidden/>
          </w:rPr>
        </w:r>
        <w:r w:rsidR="00A05FD2" w:rsidRPr="00A05FD2">
          <w:rPr>
            <w:webHidden/>
          </w:rPr>
          <w:fldChar w:fldCharType="separate"/>
        </w:r>
        <w:r w:rsidR="00047836">
          <w:rPr>
            <w:webHidden/>
          </w:rPr>
          <w:t>24</w:t>
        </w:r>
        <w:r w:rsidR="00A05FD2" w:rsidRPr="00A05FD2">
          <w:rPr>
            <w:webHidden/>
          </w:rPr>
          <w:fldChar w:fldCharType="end"/>
        </w:r>
      </w:hyperlink>
    </w:p>
    <w:p w:rsidR="00A05FD2" w:rsidRPr="00A05FD2" w:rsidRDefault="00891157" w:rsidP="00A05FD2">
      <w:pPr>
        <w:pStyle w:val="23"/>
        <w:rPr>
          <w:rFonts w:asciiTheme="minorHAnsi" w:eastAsiaTheme="minorEastAsia" w:hAnsiTheme="minorHAnsi" w:cstheme="minorBidi"/>
          <w:caps/>
          <w:lang w:eastAsia="ru-RU"/>
        </w:rPr>
      </w:pPr>
      <w:hyperlink w:anchor="_Toc462673633" w:history="1">
        <w:r w:rsidR="00A05FD2" w:rsidRPr="00A05FD2">
          <w:rPr>
            <w:rStyle w:val="ad"/>
            <w:caps/>
          </w:rPr>
          <w:t>5.2.</w:t>
        </w:r>
        <w:r w:rsidR="00A05FD2" w:rsidRPr="00A05FD2">
          <w:rPr>
            <w:rFonts w:asciiTheme="minorHAnsi" w:eastAsiaTheme="minorEastAsia" w:hAnsiTheme="minorHAnsi" w:cstheme="minorBidi"/>
            <w:caps/>
            <w:lang w:eastAsia="ru-RU"/>
          </w:rPr>
          <w:tab/>
        </w:r>
        <w:r w:rsidR="00A05FD2" w:rsidRPr="00A05FD2">
          <w:rPr>
            <w:rStyle w:val="ad"/>
            <w:caps/>
          </w:rPr>
          <w:t>ПРОВЕДЕНИЕ ВНУТРЕННЕГО РАССЛЕДОВАНИЯ</w:t>
        </w:r>
        <w:r w:rsidR="00A05FD2" w:rsidRPr="00A05FD2">
          <w:rPr>
            <w:caps/>
            <w:webHidden/>
          </w:rPr>
          <w:tab/>
        </w:r>
        <w:r w:rsidR="00A05FD2" w:rsidRPr="00A05FD2">
          <w:rPr>
            <w:webHidden/>
          </w:rPr>
          <w:fldChar w:fldCharType="begin"/>
        </w:r>
        <w:r w:rsidR="00A05FD2" w:rsidRPr="00A05FD2">
          <w:rPr>
            <w:webHidden/>
          </w:rPr>
          <w:instrText xml:space="preserve"> PAGEREF _Toc462673633 \h </w:instrText>
        </w:r>
        <w:r w:rsidR="00A05FD2" w:rsidRPr="00A05FD2">
          <w:rPr>
            <w:webHidden/>
          </w:rPr>
        </w:r>
        <w:r w:rsidR="00A05FD2" w:rsidRPr="00A05FD2">
          <w:rPr>
            <w:webHidden/>
          </w:rPr>
          <w:fldChar w:fldCharType="separate"/>
        </w:r>
        <w:r w:rsidR="00047836">
          <w:rPr>
            <w:webHidden/>
          </w:rPr>
          <w:t>25</w:t>
        </w:r>
        <w:r w:rsidR="00A05FD2" w:rsidRPr="00A05FD2">
          <w:rPr>
            <w:webHidden/>
          </w:rPr>
          <w:fldChar w:fldCharType="end"/>
        </w:r>
      </w:hyperlink>
    </w:p>
    <w:p w:rsidR="00A05FD2" w:rsidRPr="00A05FD2" w:rsidRDefault="00891157" w:rsidP="00A05FD2">
      <w:pPr>
        <w:pStyle w:val="34"/>
        <w:rPr>
          <w:rFonts w:asciiTheme="minorHAnsi" w:eastAsiaTheme="minorEastAsia" w:hAnsiTheme="minorHAnsi" w:cstheme="minorBidi"/>
          <w:lang w:eastAsia="ru-RU"/>
        </w:rPr>
      </w:pPr>
      <w:hyperlink w:anchor="_Toc462673634" w:history="1">
        <w:r w:rsidR="00A05FD2" w:rsidRPr="00A05FD2">
          <w:rPr>
            <w:rStyle w:val="ad"/>
            <w:caps w:val="0"/>
          </w:rPr>
          <w:t>5.2.1.</w:t>
        </w:r>
        <w:r w:rsidR="00A05FD2" w:rsidRPr="00A05FD2">
          <w:rPr>
            <w:rFonts w:asciiTheme="minorHAnsi" w:eastAsiaTheme="minorEastAsia" w:hAnsiTheme="minorHAnsi" w:cstheme="minorBidi"/>
            <w:lang w:eastAsia="ru-RU"/>
          </w:rPr>
          <w:tab/>
        </w:r>
        <w:r w:rsidR="00A05FD2" w:rsidRPr="00A05FD2">
          <w:rPr>
            <w:rStyle w:val="ad"/>
            <w:caps w:val="0"/>
          </w:rPr>
          <w:t>СБОР И ДОКУМЕНТИРОВАНИЕ СВИДЕТЕЛЬСТВ И ДОКАЗАТЕЛЬСТВ</w:t>
        </w:r>
        <w:r w:rsidR="00A05FD2" w:rsidRPr="00A05FD2">
          <w:rPr>
            <w:webHidden/>
          </w:rPr>
          <w:tab/>
        </w:r>
        <w:r w:rsidR="00A05FD2" w:rsidRPr="00A05FD2">
          <w:rPr>
            <w:webHidden/>
          </w:rPr>
          <w:fldChar w:fldCharType="begin"/>
        </w:r>
        <w:r w:rsidR="00A05FD2" w:rsidRPr="00A05FD2">
          <w:rPr>
            <w:webHidden/>
          </w:rPr>
          <w:instrText xml:space="preserve"> PAGEREF _Toc462673634 \h </w:instrText>
        </w:r>
        <w:r w:rsidR="00A05FD2" w:rsidRPr="00A05FD2">
          <w:rPr>
            <w:webHidden/>
          </w:rPr>
        </w:r>
        <w:r w:rsidR="00A05FD2" w:rsidRPr="00A05FD2">
          <w:rPr>
            <w:webHidden/>
          </w:rPr>
          <w:fldChar w:fldCharType="separate"/>
        </w:r>
        <w:r w:rsidR="00047836">
          <w:rPr>
            <w:webHidden/>
          </w:rPr>
          <w:t>25</w:t>
        </w:r>
        <w:r w:rsidR="00A05FD2" w:rsidRPr="00A05FD2">
          <w:rPr>
            <w:webHidden/>
          </w:rPr>
          <w:fldChar w:fldCharType="end"/>
        </w:r>
      </w:hyperlink>
    </w:p>
    <w:p w:rsidR="00A05FD2" w:rsidRPr="00A05FD2" w:rsidRDefault="00891157" w:rsidP="00A05FD2">
      <w:pPr>
        <w:pStyle w:val="34"/>
        <w:rPr>
          <w:rFonts w:asciiTheme="minorHAnsi" w:eastAsiaTheme="minorEastAsia" w:hAnsiTheme="minorHAnsi" w:cstheme="minorBidi"/>
          <w:lang w:eastAsia="ru-RU"/>
        </w:rPr>
      </w:pPr>
      <w:hyperlink w:anchor="_Toc462673635" w:history="1">
        <w:r w:rsidR="00A05FD2" w:rsidRPr="00A05FD2">
          <w:rPr>
            <w:rStyle w:val="ad"/>
            <w:caps w:val="0"/>
          </w:rPr>
          <w:t>5.2.2.</w:t>
        </w:r>
        <w:r w:rsidR="00A05FD2" w:rsidRPr="00A05FD2">
          <w:rPr>
            <w:rFonts w:asciiTheme="minorHAnsi" w:eastAsiaTheme="minorEastAsia" w:hAnsiTheme="minorHAnsi" w:cstheme="minorBidi"/>
            <w:lang w:eastAsia="ru-RU"/>
          </w:rPr>
          <w:tab/>
        </w:r>
        <w:r w:rsidR="00A05FD2" w:rsidRPr="00A05FD2">
          <w:rPr>
            <w:rStyle w:val="ad"/>
            <w:caps w:val="0"/>
          </w:rPr>
          <w:t xml:space="preserve">ПОСТРОЕНИЕ ВРЕМЕННОЙ ШКАЛЫ И ОПРЕДЕЛЕНИЕ КРИТИЧЕСКИХ ФАКТОРОВ </w:t>
        </w:r>
        <w:r w:rsidR="00A05FD2">
          <w:rPr>
            <w:rStyle w:val="ad"/>
            <w:caps w:val="0"/>
          </w:rPr>
          <w:br/>
        </w:r>
        <w:r w:rsidR="00A05FD2" w:rsidRPr="00A05FD2">
          <w:rPr>
            <w:rStyle w:val="ad"/>
            <w:caps w:val="0"/>
          </w:rPr>
          <w:t>ПРОИСШЕСТВИЯ</w:t>
        </w:r>
        <w:r w:rsidR="00A05FD2" w:rsidRPr="00A05FD2">
          <w:rPr>
            <w:webHidden/>
          </w:rPr>
          <w:tab/>
        </w:r>
        <w:r w:rsidR="00A05FD2" w:rsidRPr="00A05FD2">
          <w:rPr>
            <w:webHidden/>
          </w:rPr>
          <w:fldChar w:fldCharType="begin"/>
        </w:r>
        <w:r w:rsidR="00A05FD2" w:rsidRPr="00A05FD2">
          <w:rPr>
            <w:webHidden/>
          </w:rPr>
          <w:instrText xml:space="preserve"> PAGEREF _Toc462673635 \h </w:instrText>
        </w:r>
        <w:r w:rsidR="00A05FD2" w:rsidRPr="00A05FD2">
          <w:rPr>
            <w:webHidden/>
          </w:rPr>
        </w:r>
        <w:r w:rsidR="00A05FD2" w:rsidRPr="00A05FD2">
          <w:rPr>
            <w:webHidden/>
          </w:rPr>
          <w:fldChar w:fldCharType="separate"/>
        </w:r>
        <w:r w:rsidR="00047836">
          <w:rPr>
            <w:webHidden/>
          </w:rPr>
          <w:t>28</w:t>
        </w:r>
        <w:r w:rsidR="00A05FD2" w:rsidRPr="00A05FD2">
          <w:rPr>
            <w:webHidden/>
          </w:rPr>
          <w:fldChar w:fldCharType="end"/>
        </w:r>
      </w:hyperlink>
    </w:p>
    <w:p w:rsidR="00A05FD2" w:rsidRPr="00A05FD2" w:rsidRDefault="00891157" w:rsidP="00A05FD2">
      <w:pPr>
        <w:pStyle w:val="34"/>
        <w:rPr>
          <w:rFonts w:asciiTheme="minorHAnsi" w:eastAsiaTheme="minorEastAsia" w:hAnsiTheme="minorHAnsi" w:cstheme="minorBidi"/>
          <w:lang w:eastAsia="ru-RU"/>
        </w:rPr>
      </w:pPr>
      <w:hyperlink w:anchor="_Toc462673636" w:history="1">
        <w:r w:rsidR="00A05FD2" w:rsidRPr="00A05FD2">
          <w:rPr>
            <w:rStyle w:val="ad"/>
            <w:caps w:val="0"/>
          </w:rPr>
          <w:t>5.2.3.</w:t>
        </w:r>
        <w:r w:rsidR="00A05FD2" w:rsidRPr="00A05FD2">
          <w:rPr>
            <w:rFonts w:asciiTheme="minorHAnsi" w:eastAsiaTheme="minorEastAsia" w:hAnsiTheme="minorHAnsi" w:cstheme="minorBidi"/>
            <w:lang w:eastAsia="ru-RU"/>
          </w:rPr>
          <w:tab/>
        </w:r>
        <w:r w:rsidR="00A05FD2" w:rsidRPr="00A05FD2">
          <w:rPr>
            <w:rStyle w:val="ad"/>
            <w:caps w:val="0"/>
          </w:rPr>
          <w:t>ОПРЕДЕЛЕНИЕ НЕПОСРЕДСТВЕННЫХ И СИСТЕМНЫХ ПРИЧИН ПРОИСШЕСТВИЯ</w:t>
        </w:r>
        <w:r w:rsidR="00A05FD2" w:rsidRPr="00A05FD2">
          <w:rPr>
            <w:webHidden/>
          </w:rPr>
          <w:tab/>
        </w:r>
        <w:r w:rsidR="00A05FD2" w:rsidRPr="00A05FD2">
          <w:rPr>
            <w:webHidden/>
          </w:rPr>
          <w:fldChar w:fldCharType="begin"/>
        </w:r>
        <w:r w:rsidR="00A05FD2" w:rsidRPr="00A05FD2">
          <w:rPr>
            <w:webHidden/>
          </w:rPr>
          <w:instrText xml:space="preserve"> PAGEREF _Toc462673636 \h </w:instrText>
        </w:r>
        <w:r w:rsidR="00A05FD2" w:rsidRPr="00A05FD2">
          <w:rPr>
            <w:webHidden/>
          </w:rPr>
        </w:r>
        <w:r w:rsidR="00A05FD2" w:rsidRPr="00A05FD2">
          <w:rPr>
            <w:webHidden/>
          </w:rPr>
          <w:fldChar w:fldCharType="separate"/>
        </w:r>
        <w:r w:rsidR="00047836">
          <w:rPr>
            <w:webHidden/>
          </w:rPr>
          <w:t>29</w:t>
        </w:r>
        <w:r w:rsidR="00A05FD2" w:rsidRPr="00A05FD2">
          <w:rPr>
            <w:webHidden/>
          </w:rPr>
          <w:fldChar w:fldCharType="end"/>
        </w:r>
      </w:hyperlink>
    </w:p>
    <w:p w:rsidR="00A05FD2" w:rsidRPr="00A05FD2" w:rsidRDefault="00891157" w:rsidP="00A05FD2">
      <w:pPr>
        <w:pStyle w:val="34"/>
        <w:rPr>
          <w:rFonts w:asciiTheme="minorHAnsi" w:eastAsiaTheme="minorEastAsia" w:hAnsiTheme="minorHAnsi" w:cstheme="minorBidi"/>
          <w:lang w:eastAsia="ru-RU"/>
        </w:rPr>
      </w:pPr>
      <w:hyperlink w:anchor="_Toc462673637" w:history="1">
        <w:r w:rsidR="00A05FD2" w:rsidRPr="00A05FD2">
          <w:rPr>
            <w:rStyle w:val="ad"/>
            <w:caps w:val="0"/>
          </w:rPr>
          <w:t>5.2.4.</w:t>
        </w:r>
        <w:r w:rsidR="00A05FD2" w:rsidRPr="00A05FD2">
          <w:rPr>
            <w:rFonts w:asciiTheme="minorHAnsi" w:eastAsiaTheme="minorEastAsia" w:hAnsiTheme="minorHAnsi" w:cstheme="minorBidi"/>
            <w:lang w:eastAsia="ru-RU"/>
          </w:rPr>
          <w:tab/>
        </w:r>
        <w:r w:rsidR="00A05FD2" w:rsidRPr="00A05FD2">
          <w:rPr>
            <w:rStyle w:val="ad"/>
            <w:caps w:val="0"/>
          </w:rPr>
          <w:t>РАЗРАБОТКА КОРРЕКТИРУЮЩИХ МЕРОПРИЯТИЙ/ ДЕЙСТВИЙ</w:t>
        </w:r>
        <w:r w:rsidR="00A05FD2" w:rsidRPr="00A05FD2">
          <w:rPr>
            <w:webHidden/>
          </w:rPr>
          <w:tab/>
        </w:r>
        <w:r w:rsidR="00A05FD2" w:rsidRPr="00A05FD2">
          <w:rPr>
            <w:webHidden/>
          </w:rPr>
          <w:fldChar w:fldCharType="begin"/>
        </w:r>
        <w:r w:rsidR="00A05FD2" w:rsidRPr="00A05FD2">
          <w:rPr>
            <w:webHidden/>
          </w:rPr>
          <w:instrText xml:space="preserve"> PAGEREF _Toc462673637 \h </w:instrText>
        </w:r>
        <w:r w:rsidR="00A05FD2" w:rsidRPr="00A05FD2">
          <w:rPr>
            <w:webHidden/>
          </w:rPr>
        </w:r>
        <w:r w:rsidR="00A05FD2" w:rsidRPr="00A05FD2">
          <w:rPr>
            <w:webHidden/>
          </w:rPr>
          <w:fldChar w:fldCharType="separate"/>
        </w:r>
        <w:r w:rsidR="00047836">
          <w:rPr>
            <w:webHidden/>
          </w:rPr>
          <w:t>29</w:t>
        </w:r>
        <w:r w:rsidR="00A05FD2" w:rsidRPr="00A05FD2">
          <w:rPr>
            <w:webHidden/>
          </w:rPr>
          <w:fldChar w:fldCharType="end"/>
        </w:r>
      </w:hyperlink>
    </w:p>
    <w:p w:rsidR="00A05FD2" w:rsidRPr="00A05FD2" w:rsidRDefault="00891157" w:rsidP="00A05FD2">
      <w:pPr>
        <w:pStyle w:val="23"/>
        <w:rPr>
          <w:rFonts w:asciiTheme="minorHAnsi" w:eastAsiaTheme="minorEastAsia" w:hAnsiTheme="minorHAnsi" w:cstheme="minorBidi"/>
          <w:lang w:eastAsia="ru-RU"/>
        </w:rPr>
      </w:pPr>
      <w:hyperlink w:anchor="_Toc462673638" w:history="1">
        <w:r w:rsidR="00A05FD2" w:rsidRPr="00A05FD2">
          <w:rPr>
            <w:rStyle w:val="ad"/>
            <w:caps/>
          </w:rPr>
          <w:t>5.3.</w:t>
        </w:r>
        <w:r w:rsidR="00A05FD2" w:rsidRPr="00A05FD2">
          <w:rPr>
            <w:rFonts w:asciiTheme="minorHAnsi" w:eastAsiaTheme="minorEastAsia" w:hAnsiTheme="minorHAnsi" w:cstheme="minorBidi"/>
            <w:lang w:eastAsia="ru-RU"/>
          </w:rPr>
          <w:tab/>
        </w:r>
        <w:r w:rsidR="00A05FD2" w:rsidRPr="00A05FD2">
          <w:rPr>
            <w:rStyle w:val="ad"/>
            <w:caps/>
          </w:rPr>
          <w:t>ОФОРМЛЕНИЕ РЕЗУЛЬТАТОВ ВНУТРЕННЕГО РАССЛЕДОВАНИЯ ПРОИСШЕСТВИЙ</w:t>
        </w:r>
        <w:r w:rsidR="00A05FD2" w:rsidRPr="00A05FD2">
          <w:rPr>
            <w:webHidden/>
          </w:rPr>
          <w:tab/>
        </w:r>
        <w:r w:rsidR="00A05FD2" w:rsidRPr="00A05FD2">
          <w:rPr>
            <w:webHidden/>
          </w:rPr>
          <w:fldChar w:fldCharType="begin"/>
        </w:r>
        <w:r w:rsidR="00A05FD2" w:rsidRPr="00A05FD2">
          <w:rPr>
            <w:webHidden/>
          </w:rPr>
          <w:instrText xml:space="preserve"> PAGEREF _Toc462673638 \h </w:instrText>
        </w:r>
        <w:r w:rsidR="00A05FD2" w:rsidRPr="00A05FD2">
          <w:rPr>
            <w:webHidden/>
          </w:rPr>
        </w:r>
        <w:r w:rsidR="00A05FD2" w:rsidRPr="00A05FD2">
          <w:rPr>
            <w:webHidden/>
          </w:rPr>
          <w:fldChar w:fldCharType="separate"/>
        </w:r>
        <w:r w:rsidR="00047836">
          <w:rPr>
            <w:webHidden/>
          </w:rPr>
          <w:t>29</w:t>
        </w:r>
        <w:r w:rsidR="00A05FD2" w:rsidRPr="00A05FD2">
          <w:rPr>
            <w:webHidden/>
          </w:rPr>
          <w:fldChar w:fldCharType="end"/>
        </w:r>
      </w:hyperlink>
    </w:p>
    <w:p w:rsidR="00A05FD2" w:rsidRPr="00A05FD2" w:rsidRDefault="00891157" w:rsidP="00A05FD2">
      <w:pPr>
        <w:pStyle w:val="34"/>
        <w:rPr>
          <w:rFonts w:asciiTheme="minorHAnsi" w:eastAsiaTheme="minorEastAsia" w:hAnsiTheme="minorHAnsi" w:cstheme="minorBidi"/>
          <w:sz w:val="12"/>
          <w:lang w:eastAsia="ru-RU"/>
        </w:rPr>
      </w:pPr>
      <w:hyperlink w:anchor="_Toc462673639" w:history="1">
        <w:r w:rsidR="00A05FD2" w:rsidRPr="00A05FD2">
          <w:rPr>
            <w:rStyle w:val="ad"/>
            <w:caps w:val="0"/>
          </w:rPr>
          <w:t>5.3.1.</w:t>
        </w:r>
        <w:r w:rsidR="00A05FD2" w:rsidRPr="00A05FD2">
          <w:rPr>
            <w:rFonts w:asciiTheme="minorHAnsi" w:eastAsiaTheme="minorEastAsia" w:hAnsiTheme="minorHAnsi" w:cstheme="minorBidi"/>
            <w:sz w:val="12"/>
            <w:lang w:eastAsia="ru-RU"/>
          </w:rPr>
          <w:tab/>
        </w:r>
        <w:r w:rsidR="00A05FD2" w:rsidRPr="00A05FD2">
          <w:rPr>
            <w:rStyle w:val="ad"/>
            <w:caps w:val="0"/>
          </w:rPr>
          <w:t xml:space="preserve">ПОДГОТОВКА И СОГЛАСОВАНИЕ АКТОВ ВНУТРЕННЕГО РАССЛЕДОВАНИЯ ПРОИСШЕСТВИЙ </w:t>
        </w:r>
        <w:r w:rsidR="00A05FD2">
          <w:rPr>
            <w:rStyle w:val="ad"/>
            <w:caps w:val="0"/>
          </w:rPr>
          <w:br/>
        </w:r>
        <w:r w:rsidR="00A05FD2" w:rsidRPr="00A05FD2">
          <w:rPr>
            <w:rStyle w:val="ad"/>
            <w:caps w:val="0"/>
          </w:rPr>
          <w:t>УРОВНЯ «К»</w:t>
        </w:r>
        <w:r w:rsidR="00A05FD2" w:rsidRPr="00A05FD2">
          <w:rPr>
            <w:webHidden/>
            <w:sz w:val="12"/>
          </w:rPr>
          <w:tab/>
        </w:r>
        <w:r w:rsidR="00A05FD2" w:rsidRPr="00A05FD2">
          <w:rPr>
            <w:webHidden/>
            <w:sz w:val="12"/>
          </w:rPr>
          <w:fldChar w:fldCharType="begin"/>
        </w:r>
        <w:r w:rsidR="00A05FD2" w:rsidRPr="00A05FD2">
          <w:rPr>
            <w:webHidden/>
            <w:sz w:val="12"/>
          </w:rPr>
          <w:instrText xml:space="preserve"> PAGEREF _Toc462673639 \h </w:instrText>
        </w:r>
        <w:r w:rsidR="00A05FD2" w:rsidRPr="00A05FD2">
          <w:rPr>
            <w:webHidden/>
            <w:sz w:val="12"/>
          </w:rPr>
        </w:r>
        <w:r w:rsidR="00A05FD2" w:rsidRPr="00A05FD2">
          <w:rPr>
            <w:webHidden/>
            <w:sz w:val="12"/>
          </w:rPr>
          <w:fldChar w:fldCharType="separate"/>
        </w:r>
        <w:r w:rsidR="00047836">
          <w:rPr>
            <w:webHidden/>
            <w:sz w:val="12"/>
          </w:rPr>
          <w:t>30</w:t>
        </w:r>
        <w:r w:rsidR="00A05FD2" w:rsidRPr="00A05FD2">
          <w:rPr>
            <w:webHidden/>
            <w:sz w:val="12"/>
          </w:rPr>
          <w:fldChar w:fldCharType="end"/>
        </w:r>
      </w:hyperlink>
    </w:p>
    <w:p w:rsidR="00A05FD2" w:rsidRPr="00A05FD2" w:rsidRDefault="00891157" w:rsidP="00A05FD2">
      <w:pPr>
        <w:pStyle w:val="34"/>
        <w:rPr>
          <w:rFonts w:asciiTheme="minorHAnsi" w:eastAsiaTheme="minorEastAsia" w:hAnsiTheme="minorHAnsi" w:cstheme="minorBidi"/>
          <w:sz w:val="12"/>
          <w:lang w:eastAsia="ru-RU"/>
        </w:rPr>
      </w:pPr>
      <w:hyperlink w:anchor="_Toc462673640" w:history="1">
        <w:r w:rsidR="00A05FD2" w:rsidRPr="00A05FD2">
          <w:rPr>
            <w:rStyle w:val="ad"/>
            <w:caps w:val="0"/>
          </w:rPr>
          <w:t>5.3.2.</w:t>
        </w:r>
        <w:r w:rsidR="00A05FD2" w:rsidRPr="00A05FD2">
          <w:rPr>
            <w:rFonts w:asciiTheme="minorHAnsi" w:eastAsiaTheme="minorEastAsia" w:hAnsiTheme="minorHAnsi" w:cstheme="minorBidi"/>
            <w:sz w:val="12"/>
            <w:lang w:eastAsia="ru-RU"/>
          </w:rPr>
          <w:tab/>
        </w:r>
        <w:r w:rsidR="00A05FD2" w:rsidRPr="00A05FD2">
          <w:rPr>
            <w:rStyle w:val="ad"/>
            <w:caps w:val="0"/>
          </w:rPr>
          <w:t xml:space="preserve">ПОДГОТОВКА И СОГЛАСОВАНИЕ АКТОВ ВНУТРЕННЕГО РАССЛЕДОВАНИЯ ПРОИСШЕСТВИЙ </w:t>
        </w:r>
        <w:r w:rsidR="00A05FD2">
          <w:rPr>
            <w:rStyle w:val="ad"/>
            <w:caps w:val="0"/>
          </w:rPr>
          <w:br/>
        </w:r>
        <w:r w:rsidR="00A05FD2" w:rsidRPr="00A05FD2">
          <w:rPr>
            <w:rStyle w:val="ad"/>
            <w:caps w:val="0"/>
          </w:rPr>
          <w:t>УРОВНЯ «О»</w:t>
        </w:r>
        <w:r w:rsidR="00A05FD2" w:rsidRPr="00A05FD2">
          <w:rPr>
            <w:webHidden/>
            <w:sz w:val="12"/>
          </w:rPr>
          <w:tab/>
        </w:r>
        <w:r w:rsidR="00A05FD2" w:rsidRPr="00A05FD2">
          <w:rPr>
            <w:webHidden/>
            <w:sz w:val="12"/>
          </w:rPr>
          <w:fldChar w:fldCharType="begin"/>
        </w:r>
        <w:r w:rsidR="00A05FD2" w:rsidRPr="00A05FD2">
          <w:rPr>
            <w:webHidden/>
            <w:sz w:val="12"/>
          </w:rPr>
          <w:instrText xml:space="preserve"> PAGEREF _Toc462673640 \h </w:instrText>
        </w:r>
        <w:r w:rsidR="00A05FD2" w:rsidRPr="00A05FD2">
          <w:rPr>
            <w:webHidden/>
            <w:sz w:val="12"/>
          </w:rPr>
        </w:r>
        <w:r w:rsidR="00A05FD2" w:rsidRPr="00A05FD2">
          <w:rPr>
            <w:webHidden/>
            <w:sz w:val="12"/>
          </w:rPr>
          <w:fldChar w:fldCharType="separate"/>
        </w:r>
        <w:r w:rsidR="00047836">
          <w:rPr>
            <w:webHidden/>
            <w:sz w:val="12"/>
          </w:rPr>
          <w:t>31</w:t>
        </w:r>
        <w:r w:rsidR="00A05FD2" w:rsidRPr="00A05FD2">
          <w:rPr>
            <w:webHidden/>
            <w:sz w:val="12"/>
          </w:rPr>
          <w:fldChar w:fldCharType="end"/>
        </w:r>
      </w:hyperlink>
    </w:p>
    <w:p w:rsidR="00A05FD2" w:rsidRPr="00A05FD2" w:rsidRDefault="00891157" w:rsidP="00A05FD2">
      <w:pPr>
        <w:pStyle w:val="34"/>
        <w:rPr>
          <w:rFonts w:asciiTheme="minorHAnsi" w:eastAsiaTheme="minorEastAsia" w:hAnsiTheme="minorHAnsi" w:cstheme="minorBidi"/>
          <w:sz w:val="12"/>
          <w:lang w:eastAsia="ru-RU"/>
        </w:rPr>
      </w:pPr>
      <w:hyperlink w:anchor="_Toc462673641" w:history="1">
        <w:r w:rsidR="00A05FD2" w:rsidRPr="00A05FD2">
          <w:rPr>
            <w:rStyle w:val="ad"/>
            <w:caps w:val="0"/>
          </w:rPr>
          <w:t>5.3.3.</w:t>
        </w:r>
        <w:r w:rsidR="00A05FD2" w:rsidRPr="00A05FD2">
          <w:rPr>
            <w:rFonts w:asciiTheme="minorHAnsi" w:eastAsiaTheme="minorEastAsia" w:hAnsiTheme="minorHAnsi" w:cstheme="minorBidi"/>
            <w:sz w:val="12"/>
            <w:lang w:eastAsia="ru-RU"/>
          </w:rPr>
          <w:tab/>
        </w:r>
        <w:r w:rsidR="00A05FD2" w:rsidRPr="00A05FD2">
          <w:rPr>
            <w:rStyle w:val="ad"/>
            <w:caps w:val="0"/>
          </w:rPr>
          <w:t xml:space="preserve">ПОДГОТОВКА И СОГЛАСОВАНИЕ РЕЗУЛЬТАТОВ ВНУТРЕННЕГО РАССЛЕДОВАНИЯ </w:t>
        </w:r>
        <w:r w:rsidR="00A05FD2">
          <w:rPr>
            <w:rStyle w:val="ad"/>
            <w:caps w:val="0"/>
          </w:rPr>
          <w:br/>
        </w:r>
        <w:r w:rsidR="00A05FD2" w:rsidRPr="00A05FD2">
          <w:rPr>
            <w:rStyle w:val="ad"/>
            <w:caps w:val="0"/>
          </w:rPr>
          <w:t>ПРОИСШЕСТВИЙ УРОВНЯ «Л»</w:t>
        </w:r>
        <w:r w:rsidR="00A05FD2" w:rsidRPr="00A05FD2">
          <w:rPr>
            <w:webHidden/>
            <w:sz w:val="12"/>
          </w:rPr>
          <w:tab/>
        </w:r>
        <w:r w:rsidR="00A05FD2" w:rsidRPr="00A05FD2">
          <w:rPr>
            <w:webHidden/>
            <w:sz w:val="12"/>
          </w:rPr>
          <w:fldChar w:fldCharType="begin"/>
        </w:r>
        <w:r w:rsidR="00A05FD2" w:rsidRPr="00A05FD2">
          <w:rPr>
            <w:webHidden/>
            <w:sz w:val="12"/>
          </w:rPr>
          <w:instrText xml:space="preserve"> PAGEREF _Toc462673641 \h </w:instrText>
        </w:r>
        <w:r w:rsidR="00A05FD2" w:rsidRPr="00A05FD2">
          <w:rPr>
            <w:webHidden/>
            <w:sz w:val="12"/>
          </w:rPr>
        </w:r>
        <w:r w:rsidR="00A05FD2" w:rsidRPr="00A05FD2">
          <w:rPr>
            <w:webHidden/>
            <w:sz w:val="12"/>
          </w:rPr>
          <w:fldChar w:fldCharType="separate"/>
        </w:r>
        <w:r w:rsidR="00047836">
          <w:rPr>
            <w:webHidden/>
            <w:sz w:val="12"/>
          </w:rPr>
          <w:t>32</w:t>
        </w:r>
        <w:r w:rsidR="00A05FD2" w:rsidRPr="00A05FD2">
          <w:rPr>
            <w:webHidden/>
            <w:sz w:val="12"/>
          </w:rPr>
          <w:fldChar w:fldCharType="end"/>
        </w:r>
      </w:hyperlink>
    </w:p>
    <w:p w:rsidR="00A05FD2" w:rsidRPr="00A05FD2" w:rsidRDefault="00891157" w:rsidP="00A05FD2">
      <w:pPr>
        <w:pStyle w:val="16"/>
        <w:rPr>
          <w:rFonts w:asciiTheme="minorHAnsi" w:eastAsiaTheme="minorEastAsia" w:hAnsiTheme="minorHAnsi" w:cstheme="minorBidi"/>
          <w:b w:val="0"/>
          <w:bCs w:val="0"/>
          <w:caps w:val="0"/>
          <w:lang w:eastAsia="ru-RU"/>
        </w:rPr>
      </w:pPr>
      <w:hyperlink w:anchor="_Toc462673642" w:history="1">
        <w:r w:rsidR="00A05FD2" w:rsidRPr="00A05FD2">
          <w:rPr>
            <w:rStyle w:val="ad"/>
            <w:caps w:val="0"/>
            <w:snapToGrid w:val="0"/>
          </w:rPr>
          <w:t>6.</w:t>
        </w:r>
        <w:r w:rsidR="00A05FD2" w:rsidRPr="00A05FD2">
          <w:rPr>
            <w:rFonts w:asciiTheme="minorHAnsi" w:eastAsiaTheme="minorEastAsia" w:hAnsiTheme="minorHAnsi" w:cstheme="minorBidi"/>
            <w:b w:val="0"/>
            <w:bCs w:val="0"/>
            <w:caps w:val="0"/>
            <w:lang w:eastAsia="ru-RU"/>
          </w:rPr>
          <w:tab/>
        </w:r>
        <w:r w:rsidR="00A05FD2" w:rsidRPr="00A05FD2">
          <w:rPr>
            <w:rStyle w:val="ad"/>
            <w:caps w:val="0"/>
            <w:snapToGrid w:val="0"/>
          </w:rPr>
          <w:t>ПОРЯДОК ПОДГОТОВКИ И ДОВЕДЕНИЯ ИНФОРМАЦИИ ОБ ОБСТОЯТЕЛЬСТВАХ И ПРИЧИНАХ ПРОИСШЕСТВИЙ, ПРОФИЛАКТИЧЕСКИХ МЕРОПРИЯТИЯХ</w:t>
        </w:r>
        <w:r w:rsidR="00A05FD2" w:rsidRPr="00A05FD2">
          <w:rPr>
            <w:caps w:val="0"/>
            <w:webHidden/>
          </w:rPr>
          <w:tab/>
        </w:r>
        <w:r w:rsidR="00A05FD2" w:rsidRPr="00A05FD2">
          <w:rPr>
            <w:webHidden/>
          </w:rPr>
          <w:fldChar w:fldCharType="begin"/>
        </w:r>
        <w:r w:rsidR="00A05FD2" w:rsidRPr="00A05FD2">
          <w:rPr>
            <w:webHidden/>
          </w:rPr>
          <w:instrText xml:space="preserve"> PAGEREF _Toc462673642 \h </w:instrText>
        </w:r>
        <w:r w:rsidR="00A05FD2" w:rsidRPr="00A05FD2">
          <w:rPr>
            <w:webHidden/>
          </w:rPr>
        </w:r>
        <w:r w:rsidR="00A05FD2" w:rsidRPr="00A05FD2">
          <w:rPr>
            <w:webHidden/>
          </w:rPr>
          <w:fldChar w:fldCharType="separate"/>
        </w:r>
        <w:r w:rsidR="00047836">
          <w:rPr>
            <w:webHidden/>
          </w:rPr>
          <w:t>34</w:t>
        </w:r>
        <w:r w:rsidR="00A05FD2" w:rsidRPr="00A05FD2">
          <w:rPr>
            <w:webHidden/>
          </w:rPr>
          <w:fldChar w:fldCharType="end"/>
        </w:r>
      </w:hyperlink>
    </w:p>
    <w:p w:rsidR="00A05FD2" w:rsidRPr="00A05FD2" w:rsidRDefault="00891157" w:rsidP="00A05FD2">
      <w:pPr>
        <w:pStyle w:val="23"/>
        <w:rPr>
          <w:rFonts w:asciiTheme="minorHAnsi" w:eastAsiaTheme="minorEastAsia" w:hAnsiTheme="minorHAnsi" w:cstheme="minorBidi"/>
          <w:caps/>
          <w:lang w:eastAsia="ru-RU"/>
        </w:rPr>
      </w:pPr>
      <w:hyperlink w:anchor="_Toc462673643" w:history="1">
        <w:r w:rsidR="00A05FD2" w:rsidRPr="00A05FD2">
          <w:rPr>
            <w:rStyle w:val="ad"/>
            <w:caps/>
          </w:rPr>
          <w:t>6.1.</w:t>
        </w:r>
        <w:r w:rsidR="00A05FD2" w:rsidRPr="00A05FD2">
          <w:rPr>
            <w:rFonts w:asciiTheme="minorHAnsi" w:eastAsiaTheme="minorEastAsia" w:hAnsiTheme="minorHAnsi" w:cstheme="minorBidi"/>
            <w:caps/>
            <w:lang w:eastAsia="ru-RU"/>
          </w:rPr>
          <w:tab/>
        </w:r>
        <w:r w:rsidR="00A05FD2" w:rsidRPr="00A05FD2">
          <w:rPr>
            <w:rStyle w:val="ad"/>
            <w:caps/>
          </w:rPr>
          <w:t>МОЛНИЯ</w:t>
        </w:r>
        <w:r w:rsidR="00A05FD2" w:rsidRPr="00A05FD2">
          <w:rPr>
            <w:caps/>
            <w:webHidden/>
          </w:rPr>
          <w:tab/>
        </w:r>
        <w:r w:rsidR="00A05FD2" w:rsidRPr="00A05FD2">
          <w:rPr>
            <w:webHidden/>
          </w:rPr>
          <w:fldChar w:fldCharType="begin"/>
        </w:r>
        <w:r w:rsidR="00A05FD2" w:rsidRPr="00A05FD2">
          <w:rPr>
            <w:webHidden/>
          </w:rPr>
          <w:instrText xml:space="preserve"> PAGEREF _Toc462673643 \h </w:instrText>
        </w:r>
        <w:r w:rsidR="00A05FD2" w:rsidRPr="00A05FD2">
          <w:rPr>
            <w:webHidden/>
          </w:rPr>
        </w:r>
        <w:r w:rsidR="00A05FD2" w:rsidRPr="00A05FD2">
          <w:rPr>
            <w:webHidden/>
          </w:rPr>
          <w:fldChar w:fldCharType="separate"/>
        </w:r>
        <w:r w:rsidR="00047836">
          <w:rPr>
            <w:webHidden/>
          </w:rPr>
          <w:t>34</w:t>
        </w:r>
        <w:r w:rsidR="00A05FD2" w:rsidRPr="00A05FD2">
          <w:rPr>
            <w:webHidden/>
          </w:rPr>
          <w:fldChar w:fldCharType="end"/>
        </w:r>
      </w:hyperlink>
    </w:p>
    <w:p w:rsidR="00A05FD2" w:rsidRPr="00A05FD2" w:rsidRDefault="00891157" w:rsidP="00A05FD2">
      <w:pPr>
        <w:pStyle w:val="23"/>
        <w:rPr>
          <w:rFonts w:asciiTheme="minorHAnsi" w:eastAsiaTheme="minorEastAsia" w:hAnsiTheme="minorHAnsi" w:cstheme="minorBidi"/>
          <w:caps/>
          <w:lang w:eastAsia="ru-RU"/>
        </w:rPr>
      </w:pPr>
      <w:hyperlink w:anchor="_Toc462673644" w:history="1">
        <w:r w:rsidR="00A05FD2" w:rsidRPr="00A05FD2">
          <w:rPr>
            <w:rStyle w:val="ad"/>
            <w:caps/>
          </w:rPr>
          <w:t>6.2.</w:t>
        </w:r>
        <w:r w:rsidR="00A05FD2" w:rsidRPr="00A05FD2">
          <w:rPr>
            <w:rFonts w:asciiTheme="minorHAnsi" w:eastAsiaTheme="minorEastAsia" w:hAnsiTheme="minorHAnsi" w:cstheme="minorBidi"/>
            <w:caps/>
            <w:lang w:eastAsia="ru-RU"/>
          </w:rPr>
          <w:tab/>
        </w:r>
        <w:r w:rsidR="00A05FD2" w:rsidRPr="00A05FD2">
          <w:rPr>
            <w:rStyle w:val="ad"/>
            <w:caps/>
          </w:rPr>
          <w:t>УРОКИ, ИЗВЛЕЧЕННЫЕ ИЗ ПРОИСШЕСТВИЯ</w:t>
        </w:r>
        <w:r w:rsidR="00A05FD2" w:rsidRPr="00A05FD2">
          <w:rPr>
            <w:caps/>
            <w:webHidden/>
          </w:rPr>
          <w:tab/>
        </w:r>
        <w:r w:rsidR="00A05FD2" w:rsidRPr="00A05FD2">
          <w:rPr>
            <w:webHidden/>
          </w:rPr>
          <w:fldChar w:fldCharType="begin"/>
        </w:r>
        <w:r w:rsidR="00A05FD2" w:rsidRPr="00A05FD2">
          <w:rPr>
            <w:webHidden/>
          </w:rPr>
          <w:instrText xml:space="preserve"> PAGEREF _Toc462673644 \h </w:instrText>
        </w:r>
        <w:r w:rsidR="00A05FD2" w:rsidRPr="00A05FD2">
          <w:rPr>
            <w:webHidden/>
          </w:rPr>
        </w:r>
        <w:r w:rsidR="00A05FD2" w:rsidRPr="00A05FD2">
          <w:rPr>
            <w:webHidden/>
          </w:rPr>
          <w:fldChar w:fldCharType="separate"/>
        </w:r>
        <w:r w:rsidR="00047836">
          <w:rPr>
            <w:webHidden/>
          </w:rPr>
          <w:t>35</w:t>
        </w:r>
        <w:r w:rsidR="00A05FD2" w:rsidRPr="00A05FD2">
          <w:rPr>
            <w:webHidden/>
          </w:rPr>
          <w:fldChar w:fldCharType="end"/>
        </w:r>
      </w:hyperlink>
    </w:p>
    <w:p w:rsidR="00A05FD2" w:rsidRPr="00A05FD2" w:rsidRDefault="00891157" w:rsidP="00A05FD2">
      <w:pPr>
        <w:pStyle w:val="23"/>
        <w:rPr>
          <w:rFonts w:asciiTheme="minorHAnsi" w:eastAsiaTheme="minorEastAsia" w:hAnsiTheme="minorHAnsi" w:cstheme="minorBidi"/>
          <w:lang w:eastAsia="ru-RU"/>
        </w:rPr>
      </w:pPr>
      <w:hyperlink w:anchor="_Toc462673645" w:history="1">
        <w:r w:rsidR="00A05FD2" w:rsidRPr="00A05FD2">
          <w:rPr>
            <w:rStyle w:val="ad"/>
            <w:caps/>
          </w:rPr>
          <w:t>6.3.</w:t>
        </w:r>
        <w:r w:rsidR="00A05FD2" w:rsidRPr="00A05FD2">
          <w:rPr>
            <w:rFonts w:asciiTheme="minorHAnsi" w:eastAsiaTheme="minorEastAsia" w:hAnsiTheme="minorHAnsi" w:cstheme="minorBidi"/>
            <w:lang w:eastAsia="ru-RU"/>
          </w:rPr>
          <w:tab/>
        </w:r>
        <w:r w:rsidR="00A05FD2" w:rsidRPr="00A05FD2">
          <w:rPr>
            <w:rStyle w:val="ad"/>
            <w:caps/>
          </w:rPr>
          <w:t>ПЛАН МЕРОПРИЯТИЙ ПО РЕЗУЛЬТАТАМ РАССЛЕДОВАНИЯ ПРОИСШЕСТВИЯ</w:t>
        </w:r>
        <w:r w:rsidR="00A05FD2" w:rsidRPr="00A05FD2">
          <w:rPr>
            <w:webHidden/>
          </w:rPr>
          <w:tab/>
        </w:r>
        <w:r w:rsidR="00A05FD2" w:rsidRPr="00A05FD2">
          <w:rPr>
            <w:webHidden/>
          </w:rPr>
          <w:fldChar w:fldCharType="begin"/>
        </w:r>
        <w:r w:rsidR="00A05FD2" w:rsidRPr="00A05FD2">
          <w:rPr>
            <w:webHidden/>
          </w:rPr>
          <w:instrText xml:space="preserve"> PAGEREF _Toc462673645 \h </w:instrText>
        </w:r>
        <w:r w:rsidR="00A05FD2" w:rsidRPr="00A05FD2">
          <w:rPr>
            <w:webHidden/>
          </w:rPr>
        </w:r>
        <w:r w:rsidR="00A05FD2" w:rsidRPr="00A05FD2">
          <w:rPr>
            <w:webHidden/>
          </w:rPr>
          <w:fldChar w:fldCharType="separate"/>
        </w:r>
        <w:r w:rsidR="00047836">
          <w:rPr>
            <w:webHidden/>
          </w:rPr>
          <w:t>36</w:t>
        </w:r>
        <w:r w:rsidR="00A05FD2" w:rsidRPr="00A05FD2">
          <w:rPr>
            <w:webHidden/>
          </w:rPr>
          <w:fldChar w:fldCharType="end"/>
        </w:r>
      </w:hyperlink>
    </w:p>
    <w:p w:rsidR="00A05FD2" w:rsidRPr="00A05FD2" w:rsidRDefault="00891157" w:rsidP="00A05FD2">
      <w:pPr>
        <w:pStyle w:val="16"/>
        <w:rPr>
          <w:rFonts w:asciiTheme="minorHAnsi" w:eastAsiaTheme="minorEastAsia" w:hAnsiTheme="minorHAnsi" w:cstheme="minorBidi"/>
          <w:b w:val="0"/>
          <w:bCs w:val="0"/>
          <w:caps w:val="0"/>
          <w:lang w:eastAsia="ru-RU"/>
        </w:rPr>
      </w:pPr>
      <w:hyperlink w:anchor="_Toc462673646" w:history="1">
        <w:r w:rsidR="00A05FD2" w:rsidRPr="00A05FD2">
          <w:rPr>
            <w:rStyle w:val="ad"/>
            <w:caps w:val="0"/>
          </w:rPr>
          <w:t>7.</w:t>
        </w:r>
        <w:r w:rsidR="00A05FD2" w:rsidRPr="00A05FD2">
          <w:rPr>
            <w:rFonts w:asciiTheme="minorHAnsi" w:eastAsiaTheme="minorEastAsia" w:hAnsiTheme="minorHAnsi" w:cstheme="minorBidi"/>
            <w:b w:val="0"/>
            <w:bCs w:val="0"/>
            <w:caps w:val="0"/>
            <w:lang w:eastAsia="ru-RU"/>
          </w:rPr>
          <w:tab/>
        </w:r>
        <w:r w:rsidR="00A05FD2" w:rsidRPr="00A05FD2">
          <w:rPr>
            <w:rStyle w:val="ad"/>
            <w:caps w:val="0"/>
          </w:rPr>
          <w:t xml:space="preserve">МОНИТОРИНГ РЕАЛИЗАЦИИ КОРРЕКТИРУЮЩИХ И ПРЕДУПРЕЖДАЮЩИХ </w:t>
        </w:r>
        <w:r w:rsidR="00A05FD2">
          <w:rPr>
            <w:rStyle w:val="ad"/>
            <w:caps w:val="0"/>
          </w:rPr>
          <w:br/>
        </w:r>
        <w:r w:rsidR="00A05FD2" w:rsidRPr="00A05FD2">
          <w:rPr>
            <w:rStyle w:val="ad"/>
            <w:caps w:val="0"/>
          </w:rPr>
          <w:t>МЕРОПРИЯТИЙ/ ДЕЙСТВИЙ ПО РЕЗУЛЬТАТАМ ВНУТРЕННЕГО РАССЛЕДОВАНИЯ ПРОИСШЕСТВИЙ</w:t>
        </w:r>
        <w:r w:rsidR="00A05FD2" w:rsidRPr="00A05FD2">
          <w:rPr>
            <w:caps w:val="0"/>
            <w:webHidden/>
          </w:rPr>
          <w:tab/>
        </w:r>
        <w:r w:rsidR="00A05FD2" w:rsidRPr="00A05FD2">
          <w:rPr>
            <w:webHidden/>
          </w:rPr>
          <w:fldChar w:fldCharType="begin"/>
        </w:r>
        <w:r w:rsidR="00A05FD2" w:rsidRPr="00A05FD2">
          <w:rPr>
            <w:webHidden/>
          </w:rPr>
          <w:instrText xml:space="preserve"> PAGEREF _Toc462673646 \h </w:instrText>
        </w:r>
        <w:r w:rsidR="00A05FD2" w:rsidRPr="00A05FD2">
          <w:rPr>
            <w:webHidden/>
          </w:rPr>
        </w:r>
        <w:r w:rsidR="00A05FD2" w:rsidRPr="00A05FD2">
          <w:rPr>
            <w:webHidden/>
          </w:rPr>
          <w:fldChar w:fldCharType="separate"/>
        </w:r>
        <w:r w:rsidR="00047836">
          <w:rPr>
            <w:webHidden/>
          </w:rPr>
          <w:t>39</w:t>
        </w:r>
        <w:r w:rsidR="00A05FD2" w:rsidRPr="00A05FD2">
          <w:rPr>
            <w:webHidden/>
          </w:rPr>
          <w:fldChar w:fldCharType="end"/>
        </w:r>
      </w:hyperlink>
    </w:p>
    <w:p w:rsidR="00A05FD2" w:rsidRPr="00A05FD2" w:rsidRDefault="00891157" w:rsidP="00A05FD2">
      <w:pPr>
        <w:pStyle w:val="16"/>
        <w:rPr>
          <w:rFonts w:asciiTheme="minorHAnsi" w:eastAsiaTheme="minorEastAsia" w:hAnsiTheme="minorHAnsi" w:cstheme="minorBidi"/>
          <w:b w:val="0"/>
          <w:bCs w:val="0"/>
          <w:caps w:val="0"/>
          <w:lang w:eastAsia="ru-RU"/>
        </w:rPr>
      </w:pPr>
      <w:hyperlink w:anchor="_Toc462673647" w:history="1">
        <w:r w:rsidR="00A05FD2" w:rsidRPr="00A05FD2">
          <w:rPr>
            <w:rStyle w:val="ad"/>
            <w:caps w:val="0"/>
            <w:snapToGrid w:val="0"/>
          </w:rPr>
          <w:t>8.</w:t>
        </w:r>
        <w:r w:rsidR="00A05FD2" w:rsidRPr="00A05FD2">
          <w:rPr>
            <w:rFonts w:asciiTheme="minorHAnsi" w:eastAsiaTheme="minorEastAsia" w:hAnsiTheme="minorHAnsi" w:cstheme="minorBidi"/>
            <w:b w:val="0"/>
            <w:bCs w:val="0"/>
            <w:caps w:val="0"/>
            <w:lang w:eastAsia="ru-RU"/>
          </w:rPr>
          <w:tab/>
        </w:r>
        <w:r w:rsidR="00A05FD2" w:rsidRPr="00A05FD2">
          <w:rPr>
            <w:rStyle w:val="ad"/>
            <w:caps w:val="0"/>
            <w:snapToGrid w:val="0"/>
          </w:rPr>
          <w:t>ССЫЛКИ</w:t>
        </w:r>
        <w:r w:rsidR="00A05FD2" w:rsidRPr="00A05FD2">
          <w:rPr>
            <w:caps w:val="0"/>
            <w:webHidden/>
          </w:rPr>
          <w:tab/>
        </w:r>
        <w:r w:rsidR="00A05FD2" w:rsidRPr="00A05FD2">
          <w:rPr>
            <w:webHidden/>
          </w:rPr>
          <w:fldChar w:fldCharType="begin"/>
        </w:r>
        <w:r w:rsidR="00A05FD2" w:rsidRPr="00A05FD2">
          <w:rPr>
            <w:webHidden/>
          </w:rPr>
          <w:instrText xml:space="preserve"> PAGEREF _Toc462673647 \h </w:instrText>
        </w:r>
        <w:r w:rsidR="00A05FD2" w:rsidRPr="00A05FD2">
          <w:rPr>
            <w:webHidden/>
          </w:rPr>
        </w:r>
        <w:r w:rsidR="00A05FD2" w:rsidRPr="00A05FD2">
          <w:rPr>
            <w:webHidden/>
          </w:rPr>
          <w:fldChar w:fldCharType="separate"/>
        </w:r>
        <w:r w:rsidR="00047836">
          <w:rPr>
            <w:webHidden/>
          </w:rPr>
          <w:t>40</w:t>
        </w:r>
        <w:r w:rsidR="00A05FD2" w:rsidRPr="00A05FD2">
          <w:rPr>
            <w:webHidden/>
          </w:rPr>
          <w:fldChar w:fldCharType="end"/>
        </w:r>
      </w:hyperlink>
    </w:p>
    <w:p w:rsidR="00A05FD2" w:rsidRPr="00A05FD2" w:rsidRDefault="00891157" w:rsidP="00A05FD2">
      <w:pPr>
        <w:pStyle w:val="16"/>
        <w:rPr>
          <w:rFonts w:asciiTheme="minorHAnsi" w:eastAsiaTheme="minorEastAsia" w:hAnsiTheme="minorHAnsi" w:cstheme="minorBidi"/>
          <w:b w:val="0"/>
          <w:bCs w:val="0"/>
          <w:caps w:val="0"/>
          <w:lang w:eastAsia="ru-RU"/>
        </w:rPr>
      </w:pPr>
      <w:hyperlink w:anchor="_Toc462673648" w:history="1">
        <w:r w:rsidR="00A05FD2" w:rsidRPr="00A05FD2">
          <w:rPr>
            <w:rStyle w:val="ad"/>
            <w:caps w:val="0"/>
            <w:snapToGrid w:val="0"/>
          </w:rPr>
          <w:t>ПРИЛОЖЕНИЯ</w:t>
        </w:r>
        <w:r w:rsidR="00A05FD2" w:rsidRPr="00A05FD2">
          <w:rPr>
            <w:caps w:val="0"/>
            <w:webHidden/>
          </w:rPr>
          <w:tab/>
        </w:r>
        <w:r w:rsidR="00A05FD2" w:rsidRPr="00A05FD2">
          <w:rPr>
            <w:webHidden/>
          </w:rPr>
          <w:fldChar w:fldCharType="begin"/>
        </w:r>
        <w:r w:rsidR="00A05FD2" w:rsidRPr="00A05FD2">
          <w:rPr>
            <w:webHidden/>
          </w:rPr>
          <w:instrText xml:space="preserve"> PAGEREF _Toc462673648 \h </w:instrText>
        </w:r>
        <w:r w:rsidR="00A05FD2" w:rsidRPr="00A05FD2">
          <w:rPr>
            <w:webHidden/>
          </w:rPr>
        </w:r>
        <w:r w:rsidR="00A05FD2" w:rsidRPr="00A05FD2">
          <w:rPr>
            <w:webHidden/>
          </w:rPr>
          <w:fldChar w:fldCharType="separate"/>
        </w:r>
        <w:r w:rsidR="00047836">
          <w:rPr>
            <w:webHidden/>
          </w:rPr>
          <w:t>41</w:t>
        </w:r>
        <w:r w:rsidR="00A05FD2" w:rsidRPr="00A05FD2">
          <w:rPr>
            <w:webHidden/>
          </w:rPr>
          <w:fldChar w:fldCharType="end"/>
        </w:r>
      </w:hyperlink>
    </w:p>
    <w:p w:rsidR="00594AB6" w:rsidRDefault="00044554" w:rsidP="00044554">
      <w:pPr>
        <w:tabs>
          <w:tab w:val="right" w:leader="dot" w:pos="9628"/>
        </w:tabs>
        <w:spacing w:before="240"/>
        <w:jc w:val="left"/>
      </w:pPr>
      <w:r>
        <w:fldChar w:fldCharType="end"/>
      </w:r>
    </w:p>
    <w:p w:rsidR="004F4737" w:rsidRDefault="004F4737" w:rsidP="00F14220">
      <w:pPr>
        <w:sectPr w:rsidR="004F4737" w:rsidSect="00D61323">
          <w:headerReference w:type="even" r:id="rId13"/>
          <w:headerReference w:type="default" r:id="rId14"/>
          <w:footerReference w:type="default" r:id="rId15"/>
          <w:headerReference w:type="first" r:id="rId16"/>
          <w:pgSz w:w="11906" w:h="16838" w:code="9"/>
          <w:pgMar w:top="510" w:right="1021" w:bottom="567" w:left="1247" w:header="737" w:footer="680" w:gutter="0"/>
          <w:cols w:space="708"/>
          <w:docGrid w:linePitch="360"/>
        </w:sectPr>
      </w:pPr>
    </w:p>
    <w:p w:rsidR="00594AB6" w:rsidRPr="005E2441" w:rsidRDefault="00594AB6" w:rsidP="005779FA">
      <w:pPr>
        <w:pStyle w:val="S13"/>
        <w:rPr>
          <w:snapToGrid w:val="0"/>
        </w:rPr>
      </w:pPr>
      <w:bookmarkStart w:id="25" w:name="_Ref105817418"/>
      <w:bookmarkStart w:id="26" w:name="_Toc106715414"/>
      <w:bookmarkStart w:id="27" w:name="_Toc182895780"/>
      <w:bookmarkStart w:id="28" w:name="_Toc211659336"/>
      <w:bookmarkStart w:id="29" w:name="_Toc217795452"/>
      <w:bookmarkStart w:id="30" w:name="_Toc217970627"/>
      <w:bookmarkStart w:id="31" w:name="_Toc278816223"/>
      <w:bookmarkStart w:id="32" w:name="_Toc443735790"/>
      <w:bookmarkStart w:id="33" w:name="_Toc462673617"/>
      <w:r w:rsidRPr="005E2441">
        <w:rPr>
          <w:snapToGrid w:val="0"/>
        </w:rPr>
        <w:lastRenderedPageBreak/>
        <w:t>ВВОДНЫЕ ПОЛОЖЕНИЯ</w:t>
      </w:r>
      <w:bookmarkEnd w:id="25"/>
      <w:bookmarkEnd w:id="26"/>
      <w:bookmarkEnd w:id="27"/>
      <w:bookmarkEnd w:id="28"/>
      <w:bookmarkEnd w:id="29"/>
      <w:bookmarkEnd w:id="30"/>
      <w:bookmarkEnd w:id="31"/>
      <w:bookmarkEnd w:id="32"/>
      <w:bookmarkEnd w:id="33"/>
    </w:p>
    <w:p w:rsidR="00594AB6" w:rsidRPr="005630D1" w:rsidRDefault="00594AB6" w:rsidP="005779FA">
      <w:pPr>
        <w:pStyle w:val="S5"/>
      </w:pPr>
    </w:p>
    <w:p w:rsidR="00594AB6" w:rsidRPr="005630D1" w:rsidRDefault="00594AB6" w:rsidP="005779FA">
      <w:pPr>
        <w:pStyle w:val="S5"/>
      </w:pPr>
    </w:p>
    <w:p w:rsidR="00594AB6" w:rsidRPr="005630D1" w:rsidRDefault="008C797E" w:rsidP="005779FA">
      <w:pPr>
        <w:pStyle w:val="S23"/>
        <w:rPr>
          <w:i/>
          <w:snapToGrid w:val="0"/>
        </w:rPr>
      </w:pPr>
      <w:bookmarkStart w:id="34" w:name="_Toc443735791"/>
      <w:bookmarkStart w:id="35" w:name="_Toc462673618"/>
      <w:r>
        <w:rPr>
          <w:snapToGrid w:val="0"/>
        </w:rPr>
        <w:t>назначение</w:t>
      </w:r>
      <w:bookmarkEnd w:id="34"/>
      <w:bookmarkEnd w:id="35"/>
    </w:p>
    <w:p w:rsidR="00594AB6" w:rsidRPr="005630D1" w:rsidRDefault="00594AB6" w:rsidP="00F14220"/>
    <w:p w:rsidR="002802B8" w:rsidRDefault="0037288E" w:rsidP="005779FA">
      <w:pPr>
        <w:pStyle w:val="S5"/>
      </w:pPr>
      <w:r>
        <w:t>Настоящее П</w:t>
      </w:r>
      <w:r w:rsidR="003C4B44" w:rsidRPr="005779FA">
        <w:t>оложение</w:t>
      </w:r>
      <w:r w:rsidR="00594AB6" w:rsidRPr="005779FA">
        <w:t xml:space="preserve"> </w:t>
      </w:r>
      <w:r w:rsidR="008C797E">
        <w:t>регламентирует</w:t>
      </w:r>
      <w:r w:rsidR="008B51E0" w:rsidRPr="008B51E0">
        <w:t xml:space="preserve"> </w:t>
      </w:r>
      <w:r w:rsidR="008B51E0" w:rsidRPr="005779FA">
        <w:t xml:space="preserve">процедуры проведения и оформления </w:t>
      </w:r>
      <w:r w:rsidR="002802B8">
        <w:t xml:space="preserve">внутреннего </w:t>
      </w:r>
      <w:r w:rsidR="008B51E0" w:rsidRPr="005779FA">
        <w:t>расследования происшествий</w:t>
      </w:r>
      <w:r w:rsidR="002D7402">
        <w:t xml:space="preserve"> в области промышленной безопасности, охраны труда и окружающей среды</w:t>
      </w:r>
      <w:r w:rsidR="008B51E0" w:rsidRPr="005779FA">
        <w:t xml:space="preserve">, имевших место на объектах </w:t>
      </w:r>
      <w:r w:rsidR="008B51E0">
        <w:t>Компании</w:t>
      </w:r>
      <w:r w:rsidR="008B51E0" w:rsidRPr="005779FA">
        <w:t>, оформления, регистрации и учета материалов проведенного расследования</w:t>
      </w:r>
      <w:r w:rsidR="009111EB">
        <w:t>,</w:t>
      </w:r>
      <w:r w:rsidR="009111EB" w:rsidRPr="009111EB">
        <w:t xml:space="preserve"> </w:t>
      </w:r>
      <w:r w:rsidR="009111EB">
        <w:t>разработки и реализации</w:t>
      </w:r>
      <w:r w:rsidR="009111EB" w:rsidRPr="007D5DB6">
        <w:rPr>
          <w:bCs/>
        </w:rPr>
        <w:t xml:space="preserve"> мероприятий </w:t>
      </w:r>
      <w:r w:rsidR="009111EB">
        <w:rPr>
          <w:bCs/>
        </w:rPr>
        <w:t>по</w:t>
      </w:r>
      <w:r w:rsidR="009111EB" w:rsidRPr="007D5DB6">
        <w:t xml:space="preserve"> предупреждени</w:t>
      </w:r>
      <w:r w:rsidR="009111EB">
        <w:t xml:space="preserve">ю </w:t>
      </w:r>
      <w:r w:rsidR="003F0F85">
        <w:t>происшествий</w:t>
      </w:r>
      <w:r w:rsidR="009111EB">
        <w:t>.</w:t>
      </w:r>
    </w:p>
    <w:p w:rsidR="008B51E0" w:rsidRDefault="008B51E0" w:rsidP="005779FA">
      <w:pPr>
        <w:pStyle w:val="S5"/>
      </w:pPr>
    </w:p>
    <w:p w:rsidR="00594AB6" w:rsidRPr="005779FA" w:rsidRDefault="008B51E0" w:rsidP="008C797E">
      <w:pPr>
        <w:pStyle w:val="S5"/>
      </w:pPr>
      <w:proofErr w:type="gramStart"/>
      <w:r w:rsidRPr="00C66B02">
        <w:t>Положение</w:t>
      </w:r>
      <w:r w:rsidR="00594AB6" w:rsidRPr="00C66B02">
        <w:t xml:space="preserve"> разработан</w:t>
      </w:r>
      <w:r w:rsidR="003C4B44" w:rsidRPr="00C66B02">
        <w:t>о</w:t>
      </w:r>
      <w:r w:rsidR="00594AB6" w:rsidRPr="00C66B02">
        <w:t xml:space="preserve"> </w:t>
      </w:r>
      <w:r w:rsidRPr="00C66B02">
        <w:t>в соответствии с</w:t>
      </w:r>
      <w:r w:rsidR="00D46FE1" w:rsidRPr="00C66B02">
        <w:t xml:space="preserve"> </w:t>
      </w:r>
      <w:r w:rsidR="008C797E">
        <w:t>Политикой Компании в области промышленной безопасности и охраны труда № П3-05.01 П-01</w:t>
      </w:r>
      <w:r w:rsidR="0037288E">
        <w:t xml:space="preserve"> </w:t>
      </w:r>
      <w:r w:rsidR="008C797E">
        <w:t xml:space="preserve">и Политикой Компании в области охраны окружающей среды № П3-05.02 П-01, </w:t>
      </w:r>
      <w:r w:rsidR="00594AB6" w:rsidRPr="00C66B02">
        <w:t>с учетом требований Федерального закона от 21.07.1997 № 116-ФЗ</w:t>
      </w:r>
      <w:r w:rsidR="00843A94" w:rsidRPr="00C66B02">
        <w:t xml:space="preserve"> «О </w:t>
      </w:r>
      <w:r w:rsidR="00594AB6" w:rsidRPr="00C66B02">
        <w:t xml:space="preserve">промышленной безопасности опасных производственных объектов», Федерального закона от 21.12.1994 № 69-ФЗ «О пожарной безопасности», </w:t>
      </w:r>
      <w:r w:rsidR="003C4B44" w:rsidRPr="00C66B02">
        <w:t>Трудово</w:t>
      </w:r>
      <w:r w:rsidR="00C65558" w:rsidRPr="00C66B02">
        <w:t>го</w:t>
      </w:r>
      <w:r w:rsidR="003C4B44" w:rsidRPr="00C66B02">
        <w:t xml:space="preserve"> кодекс</w:t>
      </w:r>
      <w:r w:rsidR="00C65558" w:rsidRPr="00C66B02">
        <w:t>а</w:t>
      </w:r>
      <w:r w:rsidR="003C4B44" w:rsidRPr="00C66B02">
        <w:t xml:space="preserve"> Российской Федерации</w:t>
      </w:r>
      <w:r w:rsidR="00945254">
        <w:t xml:space="preserve"> от </w:t>
      </w:r>
      <w:r w:rsidR="00945254" w:rsidRPr="005630D1">
        <w:t xml:space="preserve">30.12.2001 </w:t>
      </w:r>
      <w:r w:rsidR="00945254" w:rsidRPr="005630D1">
        <w:rPr>
          <w:spacing w:val="-1"/>
        </w:rPr>
        <w:t>№</w:t>
      </w:r>
      <w:r w:rsidR="00945254">
        <w:t> </w:t>
      </w:r>
      <w:r w:rsidR="00945254" w:rsidRPr="005630D1">
        <w:t>197-ФЗ</w:t>
      </w:r>
      <w:r w:rsidR="00594AB6" w:rsidRPr="00C66B02">
        <w:t>, Федерального закона от</w:t>
      </w:r>
      <w:proofErr w:type="gramEnd"/>
      <w:r w:rsidR="00594AB6" w:rsidRPr="00C66B02">
        <w:t xml:space="preserve"> 10.01.2002 № 7-ФЗ «Об охране окружающей среды»</w:t>
      </w:r>
      <w:r w:rsidR="00B44A5B" w:rsidRPr="00C66B02">
        <w:t>,</w:t>
      </w:r>
      <w:r w:rsidR="006563AB" w:rsidRPr="00C66B02">
        <w:t xml:space="preserve"> стандартов OHSAS 18001 и ISO 14001,</w:t>
      </w:r>
      <w:r w:rsidR="003C4B44" w:rsidRPr="00C66B02">
        <w:t xml:space="preserve"> Стандарта Компании «Табель срочных донесений по вопросам гражданской обороны, предупреждению, ликвидации чрезвычайных ситуаций, пожарной и экологической безопасности» № П3-05 С-0227, Стандарта Компании «Критерии чрезвычайных ситуаций, происшествий. Регламент представления оперативной информации о чрезвычайных ситуациях (угрозе возникновения), происшествиях» № </w:t>
      </w:r>
      <w:r w:rsidR="008C797E">
        <w:t>П3-11.04 С-0013</w:t>
      </w:r>
      <w:r w:rsidR="00594AB6" w:rsidRPr="00C66B02">
        <w:t>.</w:t>
      </w:r>
    </w:p>
    <w:p w:rsidR="00594AB6" w:rsidRPr="005630D1" w:rsidRDefault="00594AB6" w:rsidP="00F14220"/>
    <w:p w:rsidR="00594AB6" w:rsidRPr="005630D1" w:rsidRDefault="00594AB6" w:rsidP="00F14220">
      <w:pPr>
        <w:pStyle w:val="afff2"/>
      </w:pPr>
      <w:r>
        <w:t>Задачами настоящего</w:t>
      </w:r>
      <w:r w:rsidRPr="005630D1">
        <w:t xml:space="preserve"> </w:t>
      </w:r>
      <w:r w:rsidR="00692391">
        <w:t>Положения</w:t>
      </w:r>
      <w:r>
        <w:t xml:space="preserve"> являются</w:t>
      </w:r>
      <w:r w:rsidRPr="005630D1">
        <w:t>:</w:t>
      </w:r>
    </w:p>
    <w:p w:rsidR="00594AB6" w:rsidRPr="00692391" w:rsidRDefault="00900B19" w:rsidP="00C64C5B">
      <w:pPr>
        <w:pStyle w:val="S5"/>
        <w:numPr>
          <w:ilvl w:val="0"/>
          <w:numId w:val="41"/>
        </w:numPr>
        <w:tabs>
          <w:tab w:val="left" w:pos="539"/>
        </w:tabs>
        <w:spacing w:before="120"/>
        <w:ind w:left="538" w:hanging="357"/>
      </w:pPr>
      <w:r>
        <w:t xml:space="preserve">установление требований к </w:t>
      </w:r>
      <w:r w:rsidR="00594AB6" w:rsidRPr="00C302BC">
        <w:t>построени</w:t>
      </w:r>
      <w:r>
        <w:t>ю</w:t>
      </w:r>
      <w:r w:rsidR="00594AB6" w:rsidRPr="00C302BC">
        <w:t xml:space="preserve"> единой системы</w:t>
      </w:r>
      <w:r w:rsidR="00CE30AF">
        <w:t xml:space="preserve"> внутреннего</w:t>
      </w:r>
      <w:r w:rsidR="00594AB6" w:rsidRPr="00C302BC">
        <w:t xml:space="preserve"> рассл</w:t>
      </w:r>
      <w:r w:rsidR="007C005B">
        <w:t>едования происшествий</w:t>
      </w:r>
      <w:r w:rsidR="00594AB6" w:rsidRPr="00C302BC">
        <w:t xml:space="preserve"> </w:t>
      </w:r>
      <w:r w:rsidR="001441F7">
        <w:t>в Компании</w:t>
      </w:r>
      <w:r w:rsidR="00594AB6" w:rsidRPr="00C302BC">
        <w:t>;</w:t>
      </w:r>
    </w:p>
    <w:p w:rsidR="00692391" w:rsidRPr="00C302BC" w:rsidRDefault="00692391" w:rsidP="00C64C5B">
      <w:pPr>
        <w:pStyle w:val="S5"/>
        <w:numPr>
          <w:ilvl w:val="0"/>
          <w:numId w:val="41"/>
        </w:numPr>
        <w:tabs>
          <w:tab w:val="left" w:pos="539"/>
        </w:tabs>
        <w:spacing w:before="120"/>
        <w:ind w:left="538" w:hanging="357"/>
      </w:pPr>
      <w:r w:rsidRPr="00692391">
        <w:t>определение происшествий</w:t>
      </w:r>
      <w:r w:rsidR="006F6CD3">
        <w:t>,</w:t>
      </w:r>
      <w:r w:rsidRPr="00692391">
        <w:t xml:space="preserve"> подлежащих внутреннему расследованию;</w:t>
      </w:r>
    </w:p>
    <w:p w:rsidR="00594AB6" w:rsidRPr="00C302BC" w:rsidRDefault="00EC55CF" w:rsidP="00C64C5B">
      <w:pPr>
        <w:pStyle w:val="S5"/>
        <w:numPr>
          <w:ilvl w:val="0"/>
          <w:numId w:val="41"/>
        </w:numPr>
        <w:tabs>
          <w:tab w:val="left" w:pos="539"/>
        </w:tabs>
        <w:spacing w:before="120"/>
        <w:ind w:left="538" w:hanging="357"/>
      </w:pPr>
      <w:r w:rsidRPr="00EC55CF">
        <w:t xml:space="preserve">установление единых </w:t>
      </w:r>
      <w:r w:rsidR="001441F7">
        <w:t xml:space="preserve">требований к </w:t>
      </w:r>
      <w:r w:rsidR="00594AB6" w:rsidRPr="00C302BC">
        <w:t>организаци</w:t>
      </w:r>
      <w:r w:rsidR="001441F7">
        <w:t>и и проведению</w:t>
      </w:r>
      <w:r w:rsidR="00594AB6" w:rsidRPr="00C302BC">
        <w:t xml:space="preserve"> </w:t>
      </w:r>
      <w:r w:rsidR="00CE30AF">
        <w:t>внутреннего</w:t>
      </w:r>
      <w:r w:rsidR="00CE30AF" w:rsidRPr="00C302BC">
        <w:t xml:space="preserve"> </w:t>
      </w:r>
      <w:r w:rsidR="00594AB6" w:rsidRPr="00C302BC">
        <w:t xml:space="preserve">расследования происшествий в </w:t>
      </w:r>
      <w:r w:rsidR="00150B73">
        <w:t>ПАО</w:t>
      </w:r>
      <w:r w:rsidR="00AA418A">
        <w:t> «НК «Роснефть»</w:t>
      </w:r>
      <w:r w:rsidR="00D13E2B">
        <w:t xml:space="preserve"> и </w:t>
      </w:r>
      <w:r w:rsidR="00594AB6">
        <w:t>Обществах Группы</w:t>
      </w:r>
      <w:r w:rsidR="00594AB6" w:rsidRPr="00C302BC">
        <w:t>;</w:t>
      </w:r>
    </w:p>
    <w:p w:rsidR="00594AB6" w:rsidRPr="005630D1" w:rsidRDefault="001441F7" w:rsidP="00C64C5B">
      <w:pPr>
        <w:pStyle w:val="S5"/>
        <w:numPr>
          <w:ilvl w:val="0"/>
          <w:numId w:val="41"/>
        </w:numPr>
        <w:tabs>
          <w:tab w:val="left" w:pos="539"/>
        </w:tabs>
        <w:spacing w:before="120"/>
        <w:ind w:left="538" w:hanging="357"/>
      </w:pPr>
      <w:r w:rsidRPr="001441F7">
        <w:t xml:space="preserve">установление </w:t>
      </w:r>
      <w:r w:rsidR="00EC55CF">
        <w:t xml:space="preserve">единых </w:t>
      </w:r>
      <w:r w:rsidRPr="001441F7">
        <w:t xml:space="preserve">требований к </w:t>
      </w:r>
      <w:r w:rsidR="00594AB6" w:rsidRPr="005630D1">
        <w:t>регистрации и учет</w:t>
      </w:r>
      <w:r>
        <w:t>у</w:t>
      </w:r>
      <w:r w:rsidR="00594AB6" w:rsidRPr="005630D1">
        <w:t xml:space="preserve"> </w:t>
      </w:r>
      <w:r w:rsidR="00EC55CF">
        <w:t xml:space="preserve">происшествий и </w:t>
      </w:r>
      <w:r w:rsidR="00594AB6" w:rsidRPr="005630D1">
        <w:t xml:space="preserve">материалов проведенных </w:t>
      </w:r>
      <w:r w:rsidR="00EC55CF">
        <w:t xml:space="preserve">по ним </w:t>
      </w:r>
      <w:r w:rsidR="00CE30AF">
        <w:t>внутренних</w:t>
      </w:r>
      <w:r w:rsidR="00CE30AF" w:rsidRPr="00C302BC">
        <w:t xml:space="preserve"> </w:t>
      </w:r>
      <w:r w:rsidR="00594AB6" w:rsidRPr="005630D1">
        <w:t>расследований;</w:t>
      </w:r>
    </w:p>
    <w:p w:rsidR="00594AB6" w:rsidRPr="00AA1A9F" w:rsidRDefault="001441F7" w:rsidP="00C64C5B">
      <w:pPr>
        <w:pStyle w:val="S5"/>
        <w:numPr>
          <w:ilvl w:val="0"/>
          <w:numId w:val="41"/>
        </w:numPr>
        <w:tabs>
          <w:tab w:val="left" w:pos="539"/>
        </w:tabs>
        <w:spacing w:before="120"/>
        <w:ind w:left="538" w:hanging="357"/>
      </w:pPr>
      <w:r w:rsidRPr="001441F7">
        <w:t xml:space="preserve">определение порядка </w:t>
      </w:r>
      <w:r w:rsidR="00EC55CF">
        <w:t xml:space="preserve">подготовки и </w:t>
      </w:r>
      <w:r w:rsidR="00594AB6" w:rsidRPr="005630D1">
        <w:t>информировани</w:t>
      </w:r>
      <w:r>
        <w:t>я</w:t>
      </w:r>
      <w:r w:rsidR="00594AB6" w:rsidRPr="005630D1">
        <w:t xml:space="preserve"> работников </w:t>
      </w:r>
      <w:r w:rsidR="00150B73">
        <w:t>ПАО</w:t>
      </w:r>
      <w:r w:rsidR="00AA418A">
        <w:t> «НК «Роснефть»</w:t>
      </w:r>
      <w:r w:rsidR="00594AB6">
        <w:t xml:space="preserve"> и Обще</w:t>
      </w:r>
      <w:proofErr w:type="gramStart"/>
      <w:r w:rsidR="00594AB6">
        <w:t>ств Гр</w:t>
      </w:r>
      <w:proofErr w:type="gramEnd"/>
      <w:r w:rsidR="00594AB6">
        <w:t>уппы</w:t>
      </w:r>
      <w:r w:rsidR="00594AB6" w:rsidRPr="005630D1">
        <w:t xml:space="preserve"> о результатах </w:t>
      </w:r>
      <w:r w:rsidR="00CE30AF">
        <w:t xml:space="preserve">внутреннего </w:t>
      </w:r>
      <w:r w:rsidR="00594AB6" w:rsidRPr="005630D1">
        <w:t xml:space="preserve">расследования происшествий </w:t>
      </w:r>
      <w:r w:rsidR="007D5DB6" w:rsidRPr="00A44F3D">
        <w:rPr>
          <w:bCs/>
        </w:rPr>
        <w:t>и анализ</w:t>
      </w:r>
      <w:r w:rsidR="007D5DB6">
        <w:rPr>
          <w:bCs/>
        </w:rPr>
        <w:t>е</w:t>
      </w:r>
      <w:r w:rsidR="007D5DB6" w:rsidRPr="00A44F3D">
        <w:rPr>
          <w:bCs/>
        </w:rPr>
        <w:t xml:space="preserve"> причин </w:t>
      </w:r>
      <w:r w:rsidR="007D5DB6">
        <w:rPr>
          <w:bCs/>
        </w:rPr>
        <w:t>возникновения таких ситуаций</w:t>
      </w:r>
      <w:r w:rsidR="007D5DB6">
        <w:t xml:space="preserve"> </w:t>
      </w:r>
      <w:r w:rsidR="00AF2D54">
        <w:t>с составлением п</w:t>
      </w:r>
      <w:r w:rsidR="00AF2D54" w:rsidRPr="00A44F3D">
        <w:rPr>
          <w:bCs/>
        </w:rPr>
        <w:t>лан</w:t>
      </w:r>
      <w:r w:rsidR="00AF2D54">
        <w:rPr>
          <w:bCs/>
        </w:rPr>
        <w:t>а</w:t>
      </w:r>
      <w:r w:rsidR="00AF2D54" w:rsidRPr="00A44F3D">
        <w:rPr>
          <w:bCs/>
        </w:rPr>
        <w:t xml:space="preserve"> мероприятий по результатам расследования </w:t>
      </w:r>
      <w:r w:rsidR="00594AB6" w:rsidRPr="005630D1">
        <w:t>с целью предупреждения подобных событий на других объектах</w:t>
      </w:r>
      <w:bookmarkStart w:id="36" w:name="_Toc106715220"/>
      <w:bookmarkStart w:id="37" w:name="_Toc106715418"/>
      <w:bookmarkStart w:id="38" w:name="_Toc182895784"/>
      <w:bookmarkStart w:id="39" w:name="_Toc211659340"/>
      <w:r w:rsidR="00594AB6">
        <w:t>.</w:t>
      </w:r>
    </w:p>
    <w:p w:rsidR="00594AB6" w:rsidRDefault="00594AB6" w:rsidP="005779FA">
      <w:pPr>
        <w:pStyle w:val="S5"/>
      </w:pPr>
    </w:p>
    <w:p w:rsidR="00594AB6" w:rsidRPr="005630D1" w:rsidRDefault="00594AB6" w:rsidP="005779FA">
      <w:pPr>
        <w:pStyle w:val="S5"/>
      </w:pPr>
    </w:p>
    <w:p w:rsidR="00594AB6" w:rsidRPr="005630D1" w:rsidRDefault="00594AB6" w:rsidP="005779FA">
      <w:pPr>
        <w:pStyle w:val="S23"/>
        <w:rPr>
          <w:i/>
          <w:snapToGrid w:val="0"/>
        </w:rPr>
      </w:pPr>
      <w:bookmarkStart w:id="40" w:name="_Toc213835060"/>
      <w:bookmarkStart w:id="41" w:name="_Toc216684605"/>
      <w:bookmarkStart w:id="42" w:name="_Toc217795456"/>
      <w:bookmarkStart w:id="43" w:name="_Toc217970631"/>
      <w:bookmarkStart w:id="44" w:name="_Toc278816227"/>
      <w:bookmarkStart w:id="45" w:name="_Toc443735792"/>
      <w:bookmarkStart w:id="46" w:name="_Toc462673619"/>
      <w:r w:rsidRPr="005630D1">
        <w:rPr>
          <w:snapToGrid w:val="0"/>
        </w:rPr>
        <w:t>ОБЛАСТЬ ДЕЙСТВИЯ</w:t>
      </w:r>
      <w:bookmarkEnd w:id="36"/>
      <w:bookmarkEnd w:id="37"/>
      <w:bookmarkEnd w:id="38"/>
      <w:bookmarkEnd w:id="39"/>
      <w:bookmarkEnd w:id="40"/>
      <w:bookmarkEnd w:id="41"/>
      <w:bookmarkEnd w:id="42"/>
      <w:bookmarkEnd w:id="43"/>
      <w:bookmarkEnd w:id="44"/>
      <w:bookmarkEnd w:id="45"/>
      <w:bookmarkEnd w:id="46"/>
    </w:p>
    <w:p w:rsidR="00594AB6" w:rsidRPr="005630D1" w:rsidRDefault="00594AB6" w:rsidP="005779FA">
      <w:pPr>
        <w:pStyle w:val="S5"/>
      </w:pPr>
    </w:p>
    <w:p w:rsidR="002D7402" w:rsidRPr="00ED316B" w:rsidRDefault="000D6E40" w:rsidP="002D7402">
      <w:pPr>
        <w:pStyle w:val="S5"/>
      </w:pPr>
      <w:proofErr w:type="gramStart"/>
      <w:r w:rsidRPr="00557E45">
        <w:t>Настоящ</w:t>
      </w:r>
      <w:r>
        <w:t>ее</w:t>
      </w:r>
      <w:r w:rsidRPr="00557E45">
        <w:t xml:space="preserve"> Пол</w:t>
      </w:r>
      <w:r>
        <w:t>ожение</w:t>
      </w:r>
      <w:r w:rsidRPr="00557E45">
        <w:t xml:space="preserve"> обязательн</w:t>
      </w:r>
      <w:r>
        <w:t>о</w:t>
      </w:r>
      <w:r w:rsidRPr="00557E45">
        <w:t xml:space="preserve"> для исполнения работниками всех структурных подразделений ПАО «НК «Роснефть» и всех дочерних обществ ПАО «НК «Роснефть», в отношении которых Уставами Обществ, акционерными и иными соглашениями с компаниями - партнерами не определен особый порядок реализации акционерами/участниками своих прав, в том числе по управлению Обществом</w:t>
      </w:r>
      <w:r w:rsidR="002D7402">
        <w:t>, задействованными в процессе расследования происшествий в области промышленной безопасности, охраны труда и окружающей среды.</w:t>
      </w:r>
      <w:proofErr w:type="gramEnd"/>
    </w:p>
    <w:p w:rsidR="002D7402" w:rsidRPr="00ED316B" w:rsidRDefault="002D7402" w:rsidP="002D7402">
      <w:pPr>
        <w:pStyle w:val="S5"/>
      </w:pPr>
    </w:p>
    <w:p w:rsidR="000D6E40" w:rsidRPr="00557E45" w:rsidRDefault="000D6E40" w:rsidP="00557E45">
      <w:pPr>
        <w:pStyle w:val="S5"/>
      </w:pPr>
      <w:r w:rsidRPr="00557E45">
        <w:lastRenderedPageBreak/>
        <w:t>Настоящ</w:t>
      </w:r>
      <w:r>
        <w:t>ее</w:t>
      </w:r>
      <w:r w:rsidRPr="00557E45">
        <w:t xml:space="preserve"> Пол</w:t>
      </w:r>
      <w:r>
        <w:t>ожение</w:t>
      </w:r>
      <w:r w:rsidRPr="00557E45">
        <w:t xml:space="preserve"> носит рекомендательный характер для исполнения работниками иных Обще</w:t>
      </w:r>
      <w:proofErr w:type="gramStart"/>
      <w:r w:rsidRPr="00557E45">
        <w:t>ств Гр</w:t>
      </w:r>
      <w:proofErr w:type="gramEnd"/>
      <w:r w:rsidRPr="00557E45">
        <w:t>уппы, не являющихся дочерними обществами ПАО «НК «Роснефть».</w:t>
      </w:r>
    </w:p>
    <w:p w:rsidR="000D6E40" w:rsidRDefault="000D6E40" w:rsidP="00557E45">
      <w:pPr>
        <w:pStyle w:val="S5"/>
      </w:pPr>
    </w:p>
    <w:p w:rsidR="000D6E40" w:rsidRDefault="000D6E40" w:rsidP="000D6E40">
      <w:pPr>
        <w:rPr>
          <w:lang w:eastAsia="ru-RU"/>
        </w:rPr>
      </w:pPr>
      <w:r w:rsidRPr="00557E45">
        <w:rPr>
          <w:rFonts w:eastAsia="Times New Roman"/>
          <w:szCs w:val="24"/>
        </w:rPr>
        <w:t>Требования Положения становятся обязательными для исполнения в дочернем обществе ПАО «НК «Роснефть» и ином Обществе Группы, после их введения в действие в Обществе Группы в соответствии с Уставом Общества Группы с учетом специфики условий договоров или соглашений о совместной деятельности и в установленном в Обществе Группы порядке.</w:t>
      </w:r>
    </w:p>
    <w:p w:rsidR="00594AB6" w:rsidRPr="005630D1" w:rsidRDefault="00594AB6" w:rsidP="005779FA">
      <w:pPr>
        <w:pStyle w:val="S5"/>
        <w:rPr>
          <w:snapToGrid w:val="0"/>
          <w:color w:val="000000"/>
        </w:rPr>
      </w:pPr>
    </w:p>
    <w:p w:rsidR="00594AB6" w:rsidRDefault="00594AB6" w:rsidP="005779FA">
      <w:pPr>
        <w:pStyle w:val="S5"/>
      </w:pPr>
      <w:r>
        <w:t>Р</w:t>
      </w:r>
      <w:r w:rsidRPr="005630D1">
        <w:t>аспорядительные</w:t>
      </w:r>
      <w:r>
        <w:t>,</w:t>
      </w:r>
      <w:r w:rsidRPr="005630D1">
        <w:t xml:space="preserve"> локальные нормативные</w:t>
      </w:r>
      <w:r>
        <w:t xml:space="preserve"> и иные внутренние</w:t>
      </w:r>
      <w:r w:rsidRPr="005630D1">
        <w:t xml:space="preserve"> документы не должны противоречить настоящему </w:t>
      </w:r>
      <w:r w:rsidR="00861844">
        <w:t>Положению</w:t>
      </w:r>
      <w:r w:rsidRPr="00EB1E42">
        <w:t>.</w:t>
      </w:r>
    </w:p>
    <w:p w:rsidR="00D46FE1" w:rsidRDefault="00D46FE1" w:rsidP="005779FA">
      <w:pPr>
        <w:pStyle w:val="S5"/>
      </w:pPr>
    </w:p>
    <w:p w:rsidR="00D46FE1" w:rsidRDefault="00D46FE1" w:rsidP="005779FA">
      <w:pPr>
        <w:pStyle w:val="S5"/>
      </w:pPr>
      <w:r>
        <w:t xml:space="preserve">Структурные подразделения </w:t>
      </w:r>
      <w:r w:rsidR="00150B73">
        <w:t>ПАО</w:t>
      </w:r>
      <w:r>
        <w:t> «НК «Роснефть» и Общества Группы при оформлении договоров с подрядными организациями, задействованными в выполнении работ</w:t>
      </w:r>
      <w:r w:rsidR="00387889">
        <w:t>/ оказании услуг</w:t>
      </w:r>
      <w:r>
        <w:t xml:space="preserve"> на объектах Компании, обязаны включить в договоры соответствующие условия, для соблюдения подрядной организацией</w:t>
      </w:r>
      <w:r w:rsidR="00387889">
        <w:t>, а также привлекаемыми работниками субподрядной организации,</w:t>
      </w:r>
      <w:r>
        <w:t xml:space="preserve"> требований, установленных настоящим Положени</w:t>
      </w:r>
      <w:r w:rsidR="00387889">
        <w:t>ем.</w:t>
      </w:r>
    </w:p>
    <w:p w:rsidR="00387889" w:rsidRDefault="00387889" w:rsidP="005779FA">
      <w:pPr>
        <w:pStyle w:val="S5"/>
      </w:pPr>
    </w:p>
    <w:p w:rsidR="00387889" w:rsidRPr="005630D1" w:rsidRDefault="00387889" w:rsidP="005779FA">
      <w:pPr>
        <w:pStyle w:val="S5"/>
      </w:pPr>
      <w:r>
        <w:t>В случае привлечения к выполнению работ/ оказанию услуг на объектах Компании субподрядной организации</w:t>
      </w:r>
      <w:r w:rsidR="00C8729E">
        <w:t>,</w:t>
      </w:r>
      <w:r>
        <w:t xml:space="preserve"> в договоры</w:t>
      </w:r>
      <w:r w:rsidR="00C8729E">
        <w:t>,</w:t>
      </w:r>
      <w:r>
        <w:t xml:space="preserve"> заключаемые между подрядной и субподрядной организацией</w:t>
      </w:r>
      <w:r w:rsidR="00C8729E">
        <w:t>,</w:t>
      </w:r>
      <w:r>
        <w:t xml:space="preserve"> должны быть включены условия для соблюдения субподрядной организацией, требований, установленных настоящим Положением.</w:t>
      </w:r>
    </w:p>
    <w:p w:rsidR="00594AB6" w:rsidRPr="00F14220" w:rsidRDefault="00594AB6" w:rsidP="005779FA">
      <w:pPr>
        <w:pStyle w:val="S5"/>
      </w:pPr>
    </w:p>
    <w:p w:rsidR="00594AB6" w:rsidRPr="00F14220" w:rsidRDefault="00594AB6" w:rsidP="005779FA">
      <w:pPr>
        <w:pStyle w:val="S5"/>
      </w:pPr>
    </w:p>
    <w:p w:rsidR="00594AB6" w:rsidRPr="005630D1" w:rsidRDefault="00594AB6" w:rsidP="005779FA">
      <w:pPr>
        <w:pStyle w:val="S23"/>
        <w:rPr>
          <w:i/>
          <w:snapToGrid w:val="0"/>
        </w:rPr>
      </w:pPr>
      <w:bookmarkStart w:id="47" w:name="_Toc106715419"/>
      <w:bookmarkStart w:id="48" w:name="_Toc182895785"/>
      <w:bookmarkStart w:id="49" w:name="_Toc211659341"/>
      <w:bookmarkStart w:id="50" w:name="_Toc213835061"/>
      <w:bookmarkStart w:id="51" w:name="_Toc216684606"/>
      <w:bookmarkStart w:id="52" w:name="_Toc217795457"/>
      <w:bookmarkStart w:id="53" w:name="_Toc217970632"/>
      <w:bookmarkStart w:id="54" w:name="_Toc278816228"/>
      <w:bookmarkStart w:id="55" w:name="_Toc443735793"/>
      <w:bookmarkStart w:id="56" w:name="_Toc462673620"/>
      <w:r w:rsidRPr="005630D1">
        <w:rPr>
          <w:snapToGrid w:val="0"/>
        </w:rPr>
        <w:t>ПЕРИОД ДЕЙСТВИЯ И ПОРЯДОК ВНЕСЕНИЯ ИЗМЕНЕНИЙ</w:t>
      </w:r>
      <w:bookmarkEnd w:id="47"/>
      <w:bookmarkEnd w:id="48"/>
      <w:bookmarkEnd w:id="49"/>
      <w:bookmarkEnd w:id="50"/>
      <w:bookmarkEnd w:id="51"/>
      <w:bookmarkEnd w:id="52"/>
      <w:bookmarkEnd w:id="53"/>
      <w:bookmarkEnd w:id="54"/>
      <w:bookmarkEnd w:id="55"/>
      <w:bookmarkEnd w:id="56"/>
    </w:p>
    <w:p w:rsidR="00594AB6" w:rsidRPr="005779FA" w:rsidRDefault="00594AB6" w:rsidP="005779FA">
      <w:pPr>
        <w:pStyle w:val="S5"/>
      </w:pPr>
    </w:p>
    <w:p w:rsidR="002D7402" w:rsidRPr="005779FA" w:rsidRDefault="002D7402" w:rsidP="002D7402">
      <w:pPr>
        <w:pStyle w:val="S5"/>
      </w:pPr>
      <w:r w:rsidRPr="005779FA">
        <w:t>Положение является локальным нормативным документом постоянного действия.</w:t>
      </w:r>
    </w:p>
    <w:p w:rsidR="002D7402" w:rsidRPr="005779FA" w:rsidRDefault="002D7402" w:rsidP="002D7402">
      <w:pPr>
        <w:pStyle w:val="S5"/>
      </w:pPr>
    </w:p>
    <w:p w:rsidR="002D7402" w:rsidRPr="00ED316B" w:rsidRDefault="002D7402" w:rsidP="002D7402">
      <w:pPr>
        <w:pStyle w:val="S5"/>
      </w:pPr>
      <w:r>
        <w:t xml:space="preserve">Настоящее Положение утверждается, </w:t>
      </w:r>
      <w:r w:rsidRPr="00AD2846">
        <w:t xml:space="preserve">вводится в действие, изменяется и признается утратившим силу в </w:t>
      </w:r>
      <w:r w:rsidR="00150B73">
        <w:t>ПАО</w:t>
      </w:r>
      <w:r w:rsidRPr="00AD2846">
        <w:t xml:space="preserve"> «НК</w:t>
      </w:r>
      <w:r>
        <w:t xml:space="preserve"> «Роснефть» на основании приказа</w:t>
      </w:r>
      <w:r w:rsidRPr="00AD2846">
        <w:t xml:space="preserve"> </w:t>
      </w:r>
      <w:r w:rsidR="00150B73">
        <w:t>ПАО</w:t>
      </w:r>
      <w:r w:rsidRPr="00AD2846">
        <w:t xml:space="preserve"> «НК «Роснефть».</w:t>
      </w:r>
    </w:p>
    <w:p w:rsidR="002D7402" w:rsidRPr="005779FA" w:rsidRDefault="002D7402" w:rsidP="002D7402">
      <w:pPr>
        <w:pStyle w:val="S5"/>
      </w:pPr>
    </w:p>
    <w:p w:rsidR="002D7402" w:rsidRPr="005779FA" w:rsidRDefault="002D7402" w:rsidP="002D7402">
      <w:pPr>
        <w:pStyle w:val="S5"/>
      </w:pPr>
      <w:r w:rsidRPr="005779FA">
        <w:t xml:space="preserve">Инициаторами внесения изменений в Положение являются: Департамент промышленной безопасности и охраны труда </w:t>
      </w:r>
      <w:r w:rsidR="00150B73">
        <w:t>ПАО</w:t>
      </w:r>
      <w:r w:rsidRPr="005779FA">
        <w:t xml:space="preserve"> «НК «Роснефть», а также иные структурные подразделения </w:t>
      </w:r>
      <w:r w:rsidR="00150B73">
        <w:t>ПАО</w:t>
      </w:r>
      <w:r w:rsidRPr="005779FA">
        <w:t xml:space="preserve"> «НК «Роснефть» и Общества Группы по согласованию с Департаментом промышленной безопасности и охраны труда </w:t>
      </w:r>
      <w:r w:rsidR="00150B73">
        <w:t>ПАО</w:t>
      </w:r>
      <w:r w:rsidRPr="005779FA">
        <w:t> «НК «Роснефть».</w:t>
      </w:r>
    </w:p>
    <w:p w:rsidR="002D7402" w:rsidRPr="005779FA" w:rsidRDefault="002D7402" w:rsidP="002D7402">
      <w:pPr>
        <w:pStyle w:val="S5"/>
      </w:pPr>
    </w:p>
    <w:p w:rsidR="002D7402" w:rsidRPr="005779FA" w:rsidRDefault="002D7402" w:rsidP="002D7402">
      <w:pPr>
        <w:pStyle w:val="S5"/>
      </w:pPr>
      <w:r w:rsidRPr="005779FA">
        <w:t xml:space="preserve">Ответственность за поддержание настоящего Положения в </w:t>
      </w:r>
      <w:r w:rsidR="00150B73">
        <w:t>ПАО</w:t>
      </w:r>
      <w:r w:rsidRPr="005779FA">
        <w:t xml:space="preserve"> «НК «Роснефть» в актуальном состоянии возлагается на директора Департамента промышленной безопасности и охраны труда </w:t>
      </w:r>
      <w:r w:rsidR="00150B73">
        <w:t>ПАО</w:t>
      </w:r>
      <w:r w:rsidRPr="005779FA">
        <w:t> «НК «Роснефть».</w:t>
      </w:r>
    </w:p>
    <w:p w:rsidR="002D7402" w:rsidRPr="005779FA" w:rsidRDefault="002D7402" w:rsidP="002D7402">
      <w:pPr>
        <w:pStyle w:val="S5"/>
      </w:pPr>
    </w:p>
    <w:p w:rsidR="00E872F1" w:rsidRDefault="00E872F1" w:rsidP="00E872F1">
      <w:pPr>
        <w:pStyle w:val="S5"/>
      </w:pPr>
      <w:r>
        <w:t xml:space="preserve">Ответственность за обеспечение единства требований Компании в рамках положений настоящего Положения возлагается на топ-менеджера </w:t>
      </w:r>
      <w:r w:rsidR="00150B73">
        <w:t>ПАО</w:t>
      </w:r>
      <w:r>
        <w:t xml:space="preserve"> «НК «Роснефть», </w:t>
      </w:r>
      <w:r w:rsidR="00F86FA2">
        <w:t>курирующ</w:t>
      </w:r>
      <w:r w:rsidR="009B650B">
        <w:t>его</w:t>
      </w:r>
      <w:r w:rsidR="00F86FA2">
        <w:t xml:space="preserve"> </w:t>
      </w:r>
      <w:r>
        <w:t>вопросы промышленной безопасности, охраны труда и окружающей среды.</w:t>
      </w:r>
    </w:p>
    <w:p w:rsidR="009B650B" w:rsidRDefault="009B650B" w:rsidP="00E872F1">
      <w:pPr>
        <w:pStyle w:val="S5"/>
      </w:pPr>
    </w:p>
    <w:p w:rsidR="00E872F1" w:rsidRDefault="00E872F1" w:rsidP="00E872F1">
      <w:pPr>
        <w:pStyle w:val="S5"/>
      </w:pPr>
      <w:r>
        <w:t>Ответственность за обеспечение контроля за исполнением требований настоящего Положения возлагается на топ-менеджеров, ответственных за бизне</w:t>
      </w:r>
      <w:proofErr w:type="gramStart"/>
      <w:r>
        <w:t>с-</w:t>
      </w:r>
      <w:proofErr w:type="gramEnd"/>
      <w:r w:rsidR="008D643B">
        <w:t xml:space="preserve"> и функциональные </w:t>
      </w:r>
      <w:r>
        <w:t>направления деятельности Компании.</w:t>
      </w:r>
    </w:p>
    <w:p w:rsidR="009B650B" w:rsidRDefault="009B650B" w:rsidP="00E872F1">
      <w:pPr>
        <w:pStyle w:val="S5"/>
      </w:pPr>
    </w:p>
    <w:p w:rsidR="00E872F1" w:rsidRDefault="00E872F1" w:rsidP="00E872F1">
      <w:pPr>
        <w:pStyle w:val="S5"/>
      </w:pPr>
      <w:r>
        <w:t>Контроль за исполнением требований настоящего Положения возлагается на</w:t>
      </w:r>
      <w:r w:rsidR="00E23BE8">
        <w:t xml:space="preserve"> руководителей Обще</w:t>
      </w:r>
      <w:proofErr w:type="gramStart"/>
      <w:r w:rsidR="00E23BE8">
        <w:t>ств Гр</w:t>
      </w:r>
      <w:proofErr w:type="gramEnd"/>
      <w:r w:rsidR="00E23BE8">
        <w:t>уппы и</w:t>
      </w:r>
      <w:r>
        <w:t xml:space="preserve"> руководителей структурных подраз</w:t>
      </w:r>
      <w:r w:rsidR="00EA359F">
        <w:t>делений Обществ Группы</w:t>
      </w:r>
      <w:r>
        <w:t>.</w:t>
      </w:r>
    </w:p>
    <w:p w:rsidR="004F4737" w:rsidRPr="005779FA" w:rsidRDefault="004F4737" w:rsidP="005779FA">
      <w:pPr>
        <w:pStyle w:val="S5"/>
      </w:pPr>
    </w:p>
    <w:p w:rsidR="004F4737" w:rsidRDefault="004F4737" w:rsidP="00F14220">
      <w:pPr>
        <w:pStyle w:val="afff2"/>
        <w:sectPr w:rsidR="004F4737" w:rsidSect="00D61323">
          <w:headerReference w:type="even" r:id="rId17"/>
          <w:headerReference w:type="default" r:id="rId18"/>
          <w:footerReference w:type="default" r:id="rId19"/>
          <w:headerReference w:type="first" r:id="rId20"/>
          <w:pgSz w:w="11906" w:h="16838" w:code="9"/>
          <w:pgMar w:top="510" w:right="1021" w:bottom="567" w:left="1247" w:header="737" w:footer="680" w:gutter="0"/>
          <w:cols w:space="708"/>
          <w:docGrid w:linePitch="360"/>
        </w:sectPr>
      </w:pPr>
    </w:p>
    <w:p w:rsidR="00594AB6" w:rsidRPr="005E2441" w:rsidRDefault="00594AB6" w:rsidP="006B307C">
      <w:pPr>
        <w:pStyle w:val="1"/>
        <w:tabs>
          <w:tab w:val="clear" w:pos="426"/>
          <w:tab w:val="left" w:pos="0"/>
        </w:tabs>
        <w:rPr>
          <w:snapToGrid w:val="0"/>
        </w:rPr>
      </w:pPr>
      <w:bookmarkStart w:id="57" w:name="_Ref105828061"/>
      <w:bookmarkStart w:id="58" w:name="_Ref105828128"/>
      <w:bookmarkStart w:id="59" w:name="_Toc106715421"/>
      <w:bookmarkStart w:id="60" w:name="_Toc182895786"/>
      <w:bookmarkStart w:id="61" w:name="_Toc211659342"/>
      <w:bookmarkStart w:id="62" w:name="_Toc217795458"/>
      <w:bookmarkStart w:id="63" w:name="_Toc217970633"/>
      <w:bookmarkStart w:id="64" w:name="_Toc278816229"/>
      <w:bookmarkStart w:id="65" w:name="_Toc443735794"/>
      <w:bookmarkStart w:id="66" w:name="_Toc462673621"/>
      <w:bookmarkStart w:id="67" w:name="_Ref105828184"/>
      <w:bookmarkStart w:id="68" w:name="_Ref105847879"/>
      <w:r w:rsidRPr="005E2441">
        <w:rPr>
          <w:snapToGrid w:val="0"/>
        </w:rPr>
        <w:lastRenderedPageBreak/>
        <w:t>термины и определения</w:t>
      </w:r>
      <w:bookmarkEnd w:id="57"/>
      <w:bookmarkEnd w:id="58"/>
      <w:bookmarkEnd w:id="59"/>
      <w:bookmarkEnd w:id="60"/>
      <w:bookmarkEnd w:id="61"/>
      <w:bookmarkEnd w:id="62"/>
      <w:bookmarkEnd w:id="63"/>
      <w:bookmarkEnd w:id="64"/>
      <w:bookmarkEnd w:id="65"/>
      <w:bookmarkEnd w:id="66"/>
    </w:p>
    <w:p w:rsidR="00594AB6" w:rsidRPr="005630D1" w:rsidRDefault="00594AB6" w:rsidP="005779FA">
      <w:pPr>
        <w:pStyle w:val="S5"/>
      </w:pPr>
    </w:p>
    <w:p w:rsidR="00594AB6" w:rsidRPr="005630D1" w:rsidRDefault="00594AB6" w:rsidP="005779FA">
      <w:pPr>
        <w:pStyle w:val="S5"/>
      </w:pPr>
    </w:p>
    <w:p w:rsidR="00594AB6" w:rsidRPr="00F900B9" w:rsidRDefault="00594AB6" w:rsidP="00F900B9">
      <w:pPr>
        <w:rPr>
          <w:rFonts w:ascii="Arial" w:hAnsi="Arial" w:cs="Arial"/>
          <w:b/>
        </w:rPr>
      </w:pPr>
      <w:bookmarkStart w:id="69" w:name="_Toc213835063"/>
      <w:bookmarkStart w:id="70" w:name="_Toc216684608"/>
      <w:bookmarkStart w:id="71" w:name="_Toc217795459"/>
      <w:bookmarkStart w:id="72" w:name="_Toc217970355"/>
      <w:bookmarkStart w:id="73" w:name="_Toc217970634"/>
      <w:bookmarkStart w:id="74" w:name="_Toc278816230"/>
      <w:bookmarkStart w:id="75" w:name="_Toc289692852"/>
      <w:bookmarkStart w:id="76" w:name="_Toc366141726"/>
      <w:bookmarkStart w:id="77" w:name="_Toc368397451"/>
      <w:bookmarkStart w:id="78" w:name="_Toc368400269"/>
      <w:bookmarkStart w:id="79" w:name="_Toc368475843"/>
      <w:bookmarkStart w:id="80" w:name="_Toc368477684"/>
      <w:bookmarkStart w:id="81" w:name="_Toc396320610"/>
      <w:bookmarkStart w:id="82" w:name="_Toc443735795"/>
      <w:bookmarkStart w:id="83" w:name="_Toc450296390"/>
      <w:r w:rsidRPr="00F900B9">
        <w:rPr>
          <w:rFonts w:ascii="Arial" w:hAnsi="Arial" w:cs="Arial"/>
          <w:b/>
        </w:rPr>
        <w:t>ТЕРМИНЫ И ОПРЕДЕЛЕНИЯ КОРПОРАТИВНОГО ГЛОССАРИЯ</w:t>
      </w:r>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p>
    <w:p w:rsidR="00594AB6" w:rsidRPr="005630D1" w:rsidRDefault="00594AB6" w:rsidP="00FD469F">
      <w:pPr>
        <w:pStyle w:val="S5"/>
      </w:pPr>
    </w:p>
    <w:p w:rsidR="00594AB6" w:rsidRPr="005973EE" w:rsidRDefault="00594AB6" w:rsidP="00F14220">
      <w:bookmarkStart w:id="84" w:name="_Toc172097318"/>
      <w:proofErr w:type="gramStart"/>
      <w:r w:rsidRPr="003B66ED">
        <w:rPr>
          <w:rFonts w:ascii="Arial" w:hAnsi="Arial" w:cs="Arial"/>
          <w:b/>
          <w:bCs/>
          <w:i/>
          <w:sz w:val="20"/>
          <w:szCs w:val="20"/>
        </w:rPr>
        <w:t>АВАРИЯ</w:t>
      </w:r>
      <w:r w:rsidRPr="003B66ED">
        <w:rPr>
          <w:rFonts w:ascii="Arial" w:hAnsi="Arial" w:cs="Arial"/>
          <w:b/>
          <w:i/>
          <w:sz w:val="20"/>
          <w:szCs w:val="20"/>
        </w:rPr>
        <w:t xml:space="preserve"> </w:t>
      </w:r>
      <w:r w:rsidRPr="000D7528">
        <w:t xml:space="preserve">– </w:t>
      </w:r>
      <w:r w:rsidR="00461A16" w:rsidRPr="004D3866">
        <w:rPr>
          <w:szCs w:val="24"/>
        </w:rPr>
        <w:t>разрушение сооружений и (или) технических устройств, применяемых на опасном производственном объекте, неконтролируемые взрыв и (или) выброс опасных веществ</w:t>
      </w:r>
      <w:r w:rsidR="00461A16">
        <w:rPr>
          <w:szCs w:val="24"/>
        </w:rPr>
        <w:t xml:space="preserve"> [</w:t>
      </w:r>
      <w:r w:rsidR="00461A16" w:rsidRPr="00A91C1F">
        <w:rPr>
          <w:szCs w:val="24"/>
        </w:rPr>
        <w:t>Фе</w:t>
      </w:r>
      <w:r w:rsidR="00461A16">
        <w:rPr>
          <w:szCs w:val="24"/>
        </w:rPr>
        <w:t xml:space="preserve">деральный закон от </w:t>
      </w:r>
      <w:r w:rsidR="00461A16" w:rsidRPr="00BB1EF0">
        <w:rPr>
          <w:szCs w:val="24"/>
        </w:rPr>
        <w:t>21.</w:t>
      </w:r>
      <w:r w:rsidR="00461A16">
        <w:rPr>
          <w:szCs w:val="24"/>
        </w:rPr>
        <w:t>07</w:t>
      </w:r>
      <w:r w:rsidR="00461A16" w:rsidRPr="00BB1EF0">
        <w:rPr>
          <w:szCs w:val="24"/>
        </w:rPr>
        <w:t>.199</w:t>
      </w:r>
      <w:r w:rsidR="00461A16">
        <w:rPr>
          <w:szCs w:val="24"/>
        </w:rPr>
        <w:t>7</w:t>
      </w:r>
      <w:r w:rsidR="00461A16" w:rsidRPr="00BB1EF0">
        <w:rPr>
          <w:szCs w:val="24"/>
        </w:rPr>
        <w:t xml:space="preserve"> </w:t>
      </w:r>
      <w:r w:rsidR="00461A16">
        <w:rPr>
          <w:szCs w:val="24"/>
        </w:rPr>
        <w:t>№</w:t>
      </w:r>
      <w:r w:rsidR="00461A16" w:rsidRPr="00BB1EF0">
        <w:rPr>
          <w:szCs w:val="24"/>
        </w:rPr>
        <w:t xml:space="preserve"> </w:t>
      </w:r>
      <w:r w:rsidR="00461A16">
        <w:rPr>
          <w:szCs w:val="24"/>
        </w:rPr>
        <w:t>116</w:t>
      </w:r>
      <w:r w:rsidR="00461A16" w:rsidRPr="00BB1EF0">
        <w:rPr>
          <w:szCs w:val="24"/>
        </w:rPr>
        <w:t>-ФЗ</w:t>
      </w:r>
      <w:r w:rsidR="00461A16">
        <w:rPr>
          <w:szCs w:val="24"/>
        </w:rPr>
        <w:t xml:space="preserve"> «</w:t>
      </w:r>
      <w:r w:rsidR="00461A16" w:rsidRPr="008A6600">
        <w:rPr>
          <w:szCs w:val="24"/>
        </w:rPr>
        <w:t>О промышленной безопасности опасных производственных объектов</w:t>
      </w:r>
      <w:r w:rsidR="00461A16">
        <w:rPr>
          <w:szCs w:val="24"/>
        </w:rPr>
        <w:t>»]</w:t>
      </w:r>
      <w:r w:rsidR="00461A16" w:rsidRPr="004D3866">
        <w:rPr>
          <w:szCs w:val="24"/>
        </w:rPr>
        <w:t>.</w:t>
      </w:r>
      <w:proofErr w:type="gramEnd"/>
    </w:p>
    <w:p w:rsidR="00594AB6" w:rsidRDefault="00594AB6" w:rsidP="00FD469F">
      <w:pPr>
        <w:pStyle w:val="S5"/>
      </w:pPr>
    </w:p>
    <w:p w:rsidR="00C817C9" w:rsidRDefault="00C817C9" w:rsidP="00C817C9">
      <w:r w:rsidRPr="00CE30AF">
        <w:rPr>
          <w:rFonts w:ascii="Arial" w:hAnsi="Arial" w:cs="Arial"/>
          <w:b/>
          <w:bCs/>
          <w:i/>
          <w:iCs/>
          <w:caps/>
          <w:sz w:val="20"/>
          <w:szCs w:val="20"/>
        </w:rPr>
        <w:t>бизнес-блок</w:t>
      </w:r>
      <w:r w:rsidRPr="00CE30AF">
        <w:t xml:space="preserve"> – совокупность структурных подразделений </w:t>
      </w:r>
      <w:r w:rsidR="00150B73">
        <w:t>ПАО</w:t>
      </w:r>
      <w:r w:rsidRPr="00CE30AF">
        <w:t xml:space="preserve"> «НК «Роснефть»,</w:t>
      </w:r>
      <w:r w:rsidRPr="00A43F74">
        <w:t xml:space="preserve"> находящихся в непосредственном подчинении </w:t>
      </w:r>
      <w:proofErr w:type="gramStart"/>
      <w:r w:rsidRPr="00A43F74">
        <w:t>у</w:t>
      </w:r>
      <w:proofErr w:type="gramEnd"/>
      <w:r w:rsidRPr="00A43F74">
        <w:t xml:space="preserve"> </w:t>
      </w:r>
      <w:proofErr w:type="gramStart"/>
      <w:r w:rsidRPr="00A43F74">
        <w:t>топ-менеджера</w:t>
      </w:r>
      <w:proofErr w:type="gramEnd"/>
      <w:r w:rsidRPr="00A43F74">
        <w:t xml:space="preserve"> </w:t>
      </w:r>
      <w:r w:rsidR="00150B73">
        <w:t>ПАО</w:t>
      </w:r>
      <w:r w:rsidRPr="00A43F74">
        <w:t xml:space="preserve"> «НК «Роснефть», ответственного за бизнес-направление деятельности; Обществ Группы и/или структурных подразделений Обществ Группы, осуществляющих деятельность по бизнес-направлению.</w:t>
      </w:r>
    </w:p>
    <w:p w:rsidR="00C817C9" w:rsidRDefault="00C817C9" w:rsidP="00FD469F">
      <w:pPr>
        <w:pStyle w:val="S5"/>
      </w:pPr>
    </w:p>
    <w:p w:rsidR="004C6C4E" w:rsidRPr="004C6C4E" w:rsidRDefault="004C6C4E" w:rsidP="004C6C4E">
      <w:pPr>
        <w:rPr>
          <w:rStyle w:val="urtxtemph"/>
        </w:rPr>
      </w:pPr>
      <w:r w:rsidRPr="004C6C4E">
        <w:rPr>
          <w:rFonts w:ascii="Arial" w:hAnsi="Arial" w:cs="Arial"/>
          <w:b/>
          <w:i/>
          <w:sz w:val="20"/>
          <w:szCs w:val="20"/>
        </w:rPr>
        <w:t>ВЗРЫВ</w:t>
      </w:r>
      <w:r w:rsidRPr="00067A5D">
        <w:rPr>
          <w:rStyle w:val="33"/>
          <w:rFonts w:eastAsia="Calibri"/>
          <w:i/>
          <w:sz w:val="20"/>
          <w:szCs w:val="20"/>
        </w:rPr>
        <w:t xml:space="preserve"> </w:t>
      </w:r>
      <w:r w:rsidR="007711F3" w:rsidRPr="00CE30AF">
        <w:t>–</w:t>
      </w:r>
      <w:r w:rsidRPr="004D3866">
        <w:rPr>
          <w:rFonts w:ascii="Arial" w:hAnsi="Arial" w:cs="Arial"/>
          <w:b/>
          <w:i/>
          <w:caps/>
          <w:szCs w:val="24"/>
        </w:rPr>
        <w:t xml:space="preserve"> </w:t>
      </w:r>
      <w:r w:rsidRPr="004C6C4E">
        <w:rPr>
          <w:rStyle w:val="urtxtemph"/>
        </w:rPr>
        <w:t>быстропротекающий процесс физических и химических превращений веществ, сопровождающийся освобождением значительного количества энергии в ограниченном объеме, в результате которого в окружающем пространстве образуется и распространяется ударная волна, способная привести или приводящая к возникновению техногенной чрезвычайной ситуации.</w:t>
      </w:r>
    </w:p>
    <w:p w:rsidR="004C6C4E" w:rsidRDefault="004C6C4E" w:rsidP="00FD469F">
      <w:pPr>
        <w:pStyle w:val="S5"/>
      </w:pPr>
    </w:p>
    <w:p w:rsidR="00B77C10" w:rsidRDefault="004C6C4E" w:rsidP="00B77C10">
      <w:pPr>
        <w:rPr>
          <w:rStyle w:val="urtxtemph"/>
        </w:rPr>
      </w:pPr>
      <w:proofErr w:type="gramStart"/>
      <w:r>
        <w:rPr>
          <w:rFonts w:ascii="Arial" w:hAnsi="Arial" w:cs="Arial"/>
          <w:b/>
          <w:i/>
          <w:sz w:val="20"/>
        </w:rPr>
        <w:t xml:space="preserve">ВНУТРЕННЕЕ </w:t>
      </w:r>
      <w:r w:rsidRPr="005973EE">
        <w:rPr>
          <w:rFonts w:ascii="Arial" w:hAnsi="Arial" w:cs="Arial"/>
          <w:b/>
          <w:i/>
          <w:sz w:val="20"/>
        </w:rPr>
        <w:t>РАССЛЕДОВАНИЕ ПРОИСШЕСТВИЙ</w:t>
      </w:r>
      <w:r w:rsidRPr="005973EE">
        <w:rPr>
          <w:rStyle w:val="urtxtemph"/>
        </w:rPr>
        <w:t xml:space="preserve"> </w:t>
      </w:r>
      <w:r w:rsidRPr="004C6C4E">
        <w:rPr>
          <w:rFonts w:ascii="Arial" w:hAnsi="Arial" w:cs="Arial"/>
          <w:b/>
          <w:i/>
          <w:sz w:val="20"/>
        </w:rPr>
        <w:t xml:space="preserve">В ОБЛАСТИ ПРОМЫШЛЕННОЙ БЕЗОПАСНОСТИ, ОХРАНЫ ТРУДА И ОКРУЖАЮЩЕЙ СРЕДЫ </w:t>
      </w:r>
      <w:r>
        <w:rPr>
          <w:rFonts w:ascii="Arial" w:hAnsi="Arial" w:cs="Arial"/>
          <w:b/>
          <w:i/>
          <w:sz w:val="20"/>
        </w:rPr>
        <w:t>(</w:t>
      </w:r>
      <w:r w:rsidR="00B77C10">
        <w:rPr>
          <w:rFonts w:ascii="Arial" w:hAnsi="Arial" w:cs="Arial"/>
          <w:b/>
          <w:i/>
          <w:sz w:val="20"/>
        </w:rPr>
        <w:t xml:space="preserve">ВНУТРЕННЕЕ </w:t>
      </w:r>
      <w:r w:rsidR="00B77C10" w:rsidRPr="005973EE">
        <w:rPr>
          <w:rFonts w:ascii="Arial" w:hAnsi="Arial" w:cs="Arial"/>
          <w:b/>
          <w:i/>
          <w:sz w:val="20"/>
        </w:rPr>
        <w:t>РАССЛЕДОВАНИЕ ПРОИСШЕСТВИЙ</w:t>
      </w:r>
      <w:r>
        <w:rPr>
          <w:rFonts w:ascii="Arial" w:hAnsi="Arial" w:cs="Arial"/>
          <w:b/>
          <w:i/>
          <w:sz w:val="20"/>
        </w:rPr>
        <w:t>)</w:t>
      </w:r>
      <w:r w:rsidR="00B77C10" w:rsidRPr="005973EE">
        <w:rPr>
          <w:rStyle w:val="urtxtemph"/>
        </w:rPr>
        <w:t xml:space="preserve"> – совокупность действий</w:t>
      </w:r>
      <w:r w:rsidR="00B77C10">
        <w:rPr>
          <w:rStyle w:val="urtxtemph"/>
        </w:rPr>
        <w:t xml:space="preserve">, </w:t>
      </w:r>
      <w:r w:rsidR="00B77C10" w:rsidRPr="00485520">
        <w:t>проводимых уполномоченным работником/</w:t>
      </w:r>
      <w:r w:rsidR="00B77C10">
        <w:t>комиссией</w:t>
      </w:r>
      <w:r w:rsidR="00B77C10" w:rsidRPr="00485520">
        <w:t xml:space="preserve"> по внутреннему расследованию</w:t>
      </w:r>
      <w:r w:rsidR="00B77C10">
        <w:t xml:space="preserve"> происшествий,</w:t>
      </w:r>
      <w:r w:rsidR="00B77C10" w:rsidRPr="005973EE">
        <w:rPr>
          <w:rStyle w:val="urtxtemph"/>
        </w:rPr>
        <w:t xml:space="preserve"> по установлению причин происшествий и </w:t>
      </w:r>
      <w:r w:rsidR="00B77C10">
        <w:rPr>
          <w:rStyle w:val="urtxtemph"/>
        </w:rPr>
        <w:t>определению</w:t>
      </w:r>
      <w:r w:rsidR="00B77C10" w:rsidRPr="005973EE">
        <w:rPr>
          <w:rStyle w:val="urtxtemph"/>
        </w:rPr>
        <w:t xml:space="preserve"> предупреждающих и (или) корректирующих мер по устранению последствий происшествия и (или) предупреждению происшествий, а также снижению рисков </w:t>
      </w:r>
      <w:r w:rsidR="00B77C10">
        <w:rPr>
          <w:rStyle w:val="urtxtemph"/>
        </w:rPr>
        <w:t>в области промышленной безопасности, охраны труда и окружающей среды.</w:t>
      </w:r>
      <w:proofErr w:type="gramEnd"/>
    </w:p>
    <w:p w:rsidR="00C817C9" w:rsidRDefault="00C817C9" w:rsidP="00B77C10">
      <w:pPr>
        <w:rPr>
          <w:rStyle w:val="urtxtemph"/>
        </w:rPr>
      </w:pPr>
    </w:p>
    <w:p w:rsidR="00C817C9" w:rsidRDefault="00C817C9" w:rsidP="00C817C9">
      <w:proofErr w:type="gramStart"/>
      <w:r w:rsidRPr="0016166A">
        <w:rPr>
          <w:rFonts w:ascii="Arial" w:hAnsi="Arial" w:cs="Arial"/>
          <w:b/>
          <w:bCs/>
          <w:i/>
          <w:iCs/>
          <w:caps/>
          <w:sz w:val="20"/>
          <w:szCs w:val="20"/>
        </w:rPr>
        <w:t xml:space="preserve">ГРУППОвой НЕСЧАСТНЫЙ СЛУЧАЙ </w:t>
      </w:r>
      <w:r w:rsidR="007711F3" w:rsidRPr="00CE30AF">
        <w:t>–</w:t>
      </w:r>
      <w:r w:rsidRPr="0016166A">
        <w:rPr>
          <w:rFonts w:ascii="Arial" w:hAnsi="Arial" w:cs="Arial"/>
          <w:b/>
          <w:bCs/>
          <w:i/>
          <w:iCs/>
          <w:caps/>
          <w:sz w:val="20"/>
          <w:szCs w:val="20"/>
        </w:rPr>
        <w:t xml:space="preserve"> </w:t>
      </w:r>
      <w:r w:rsidRPr="0016166A">
        <w:t xml:space="preserve">несчастный случай с двумя и более пострадавшими работниками </w:t>
      </w:r>
      <w:r w:rsidR="00150B73">
        <w:t>ПАО</w:t>
      </w:r>
      <w:r>
        <w:t xml:space="preserve"> «НК «Роснефть»</w:t>
      </w:r>
      <w:r w:rsidRPr="0016166A">
        <w:t xml:space="preserve">, </w:t>
      </w:r>
      <w:r>
        <w:t>Общества Группы</w:t>
      </w:r>
      <w:r w:rsidRPr="0016166A">
        <w:t xml:space="preserve">, подрядной или субподрядной организации при исполнении ими </w:t>
      </w:r>
      <w:r w:rsidRPr="00461B0E">
        <w:t>трудовых обязанностей или работ по заданию работодателя (его представителя), а также осуществлении иных правомерных действий, обусловленных трудовыми отношениями с работодателем либо совершаемых в его интересах</w:t>
      </w:r>
      <w:r>
        <w:t xml:space="preserve"> </w:t>
      </w:r>
      <w:r w:rsidRPr="0016166A">
        <w:t xml:space="preserve">на объекте </w:t>
      </w:r>
      <w:r w:rsidR="00150B73">
        <w:t>ПАО</w:t>
      </w:r>
      <w:r>
        <w:t xml:space="preserve"> «НК «Роснефть» </w:t>
      </w:r>
      <w:r w:rsidRPr="0016166A">
        <w:t xml:space="preserve">или </w:t>
      </w:r>
      <w:r>
        <w:t>Общества Группы</w:t>
      </w:r>
      <w:r w:rsidRPr="002473A1" w:rsidDel="002473A1">
        <w:t xml:space="preserve"> </w:t>
      </w:r>
      <w:r w:rsidRPr="0016166A">
        <w:t>(в том числе объектах</w:t>
      </w:r>
      <w:proofErr w:type="gramEnd"/>
      <w:r w:rsidRPr="0016166A">
        <w:t xml:space="preserve"> строительства), либо во время следования к месту работы или возвращения с места работы на транспорте, предоставленном работодателем.</w:t>
      </w:r>
    </w:p>
    <w:p w:rsidR="00C817C9" w:rsidRDefault="00C817C9" w:rsidP="00C817C9"/>
    <w:p w:rsidR="007711F3" w:rsidRDefault="00C817C9" w:rsidP="00C817C9">
      <w:pPr>
        <w:ind w:left="567"/>
        <w:rPr>
          <w:rFonts w:eastAsia="Times New Roman"/>
          <w:szCs w:val="24"/>
        </w:rPr>
      </w:pPr>
      <w:r w:rsidRPr="00470F4B">
        <w:rPr>
          <w:i/>
          <w:u w:val="single"/>
        </w:rPr>
        <w:t>Примечание:</w:t>
      </w:r>
      <w:r w:rsidRPr="001D6ED5">
        <w:rPr>
          <w:i/>
        </w:rPr>
        <w:t xml:space="preserve"> если в результате несчастного случая пострадал работник Компании и подрядной или субподрядной организации, данное происшествие считается групповым несчастным случаем</w:t>
      </w:r>
      <w:r>
        <w:rPr>
          <w:rFonts w:eastAsia="Times New Roman"/>
          <w:szCs w:val="24"/>
        </w:rPr>
        <w:t>.</w:t>
      </w:r>
    </w:p>
    <w:p w:rsidR="007711F3" w:rsidRDefault="007711F3" w:rsidP="00C817C9">
      <w:pPr>
        <w:ind w:left="567"/>
        <w:rPr>
          <w:rFonts w:eastAsia="Times New Roman"/>
          <w:szCs w:val="24"/>
        </w:rPr>
      </w:pPr>
    </w:p>
    <w:p w:rsidR="004C6C4E" w:rsidRDefault="004C6C4E" w:rsidP="00B77C10">
      <w:pPr>
        <w:rPr>
          <w:rFonts w:ascii="Arial" w:hAnsi="Arial" w:cs="Arial"/>
          <w:b/>
          <w:bCs/>
          <w:i/>
          <w:iCs/>
          <w:caps/>
          <w:sz w:val="20"/>
          <w:szCs w:val="20"/>
        </w:rPr>
      </w:pPr>
      <w:proofErr w:type="gramStart"/>
      <w:r w:rsidRPr="003B66ED">
        <w:rPr>
          <w:rFonts w:ascii="Arial" w:hAnsi="Arial" w:cs="Arial"/>
          <w:b/>
          <w:i/>
          <w:sz w:val="20"/>
          <w:szCs w:val="20"/>
        </w:rPr>
        <w:t>ДОРОЖНО-ТРАНСПОРТНОЕ ПРОИСШЕСТВИЕ</w:t>
      </w:r>
      <w:r w:rsidRPr="000D7528">
        <w:rPr>
          <w:iCs/>
        </w:rPr>
        <w:t xml:space="preserve"> –</w:t>
      </w:r>
      <w:r w:rsidRPr="000D7528">
        <w:t xml:space="preserve"> событие, возникшее в процессе движения по дороге транспортного средства и с его участием, при котором погибли или ранены люди, повр</w:t>
      </w:r>
      <w:r w:rsidRPr="005973EE">
        <w:t>еждены транспортные средства, сооружения, грузы либо причинен иной материальный ущерб</w:t>
      </w:r>
      <w:r>
        <w:t xml:space="preserve"> </w:t>
      </w:r>
      <w:r w:rsidRPr="00093498">
        <w:t>[</w:t>
      </w:r>
      <w:r w:rsidRPr="0083761C">
        <w:rPr>
          <w:szCs w:val="24"/>
        </w:rPr>
        <w:t>Федеральн</w:t>
      </w:r>
      <w:r>
        <w:rPr>
          <w:szCs w:val="24"/>
        </w:rPr>
        <w:t>ый закон от 10.12.1995 № 196-ФЗ «</w:t>
      </w:r>
      <w:r w:rsidRPr="0083761C">
        <w:rPr>
          <w:szCs w:val="24"/>
        </w:rPr>
        <w:t>О безопасности дорожного движения</w:t>
      </w:r>
      <w:r>
        <w:rPr>
          <w:szCs w:val="24"/>
        </w:rPr>
        <w:t>»</w:t>
      </w:r>
      <w:r w:rsidRPr="00020DF0">
        <w:t>]</w:t>
      </w:r>
      <w:r w:rsidRPr="005973EE">
        <w:t>.</w:t>
      </w:r>
      <w:proofErr w:type="gramEnd"/>
    </w:p>
    <w:p w:rsidR="00B77C10" w:rsidRDefault="00B77C10" w:rsidP="00FD469F">
      <w:pPr>
        <w:pStyle w:val="S5"/>
      </w:pPr>
    </w:p>
    <w:bookmarkEnd w:id="84"/>
    <w:p w:rsidR="00594AB6" w:rsidRDefault="00594AB6" w:rsidP="00F14220">
      <w:r w:rsidRPr="0043508F">
        <w:rPr>
          <w:rFonts w:ascii="Arial" w:hAnsi="Arial" w:cs="Arial"/>
          <w:b/>
          <w:i/>
          <w:sz w:val="20"/>
          <w:szCs w:val="20"/>
        </w:rPr>
        <w:t>ЗАГОРАНИЕ</w:t>
      </w:r>
      <w:r>
        <w:t xml:space="preserve"> – </w:t>
      </w:r>
      <w:r w:rsidRPr="00C6357A">
        <w:t>неконтролируемое горение, не причинившее материальный ущерб, вред жизни и здоров</w:t>
      </w:r>
      <w:r w:rsidR="006A73FA">
        <w:t>ью граждан, интересам общества,</w:t>
      </w:r>
      <w:r w:rsidRPr="00C6357A">
        <w:t xml:space="preserve"> государства</w:t>
      </w:r>
      <w:r w:rsidR="006A73FA">
        <w:t xml:space="preserve"> и Компании</w:t>
      </w:r>
      <w:r>
        <w:t>.</w:t>
      </w:r>
    </w:p>
    <w:p w:rsidR="00C817C9" w:rsidRDefault="00C817C9" w:rsidP="00F14220"/>
    <w:p w:rsidR="00C817C9" w:rsidRDefault="00C817C9" w:rsidP="00C817C9">
      <w:pPr>
        <w:pStyle w:val="S5"/>
      </w:pPr>
      <w:r>
        <w:rPr>
          <w:rFonts w:ascii="Arial" w:hAnsi="Arial" w:cs="Arial"/>
          <w:b/>
          <w:i/>
          <w:sz w:val="20"/>
          <w:szCs w:val="20"/>
        </w:rPr>
        <w:lastRenderedPageBreak/>
        <w:t xml:space="preserve">ИНФОРМАЦИОННЫЙ ЛИСТОК «МОЛНИЯ» (МОЛНИЯ) </w:t>
      </w:r>
      <w:r w:rsidRPr="005630D1">
        <w:t>–</w:t>
      </w:r>
      <w:r>
        <w:t xml:space="preserve"> </w:t>
      </w:r>
      <w:r w:rsidRPr="00AC7507">
        <w:t xml:space="preserve">информационный листок, </w:t>
      </w:r>
      <w:r>
        <w:t>содержащий</w:t>
      </w:r>
      <w:r w:rsidRPr="00AC7507">
        <w:t xml:space="preserve"> краткое описание происшествия, предполагаемые причины происшествия, а также первоочередные мероприят</w:t>
      </w:r>
      <w:r w:rsidRPr="00D27032">
        <w:t>ия</w:t>
      </w:r>
      <w:r>
        <w:t xml:space="preserve"> по предупреждению подобных происшествий.</w:t>
      </w:r>
    </w:p>
    <w:p w:rsidR="00594AB6" w:rsidRDefault="00594AB6" w:rsidP="00FD469F">
      <w:pPr>
        <w:pStyle w:val="S5"/>
      </w:pPr>
    </w:p>
    <w:p w:rsidR="002F6BA1" w:rsidRPr="00B81A06" w:rsidRDefault="002F6BA1" w:rsidP="002F6BA1">
      <w:pPr>
        <w:pStyle w:val="S5"/>
      </w:pPr>
      <w:r w:rsidRPr="00414209">
        <w:rPr>
          <w:rFonts w:ascii="Arial" w:hAnsi="Arial" w:cs="Arial"/>
          <w:b/>
          <w:bCs/>
          <w:i/>
          <w:sz w:val="20"/>
          <w:szCs w:val="20"/>
        </w:rPr>
        <w:t>ИНЦИДЕНТ</w:t>
      </w:r>
      <w:r w:rsidRPr="005630D1">
        <w:rPr>
          <w:rStyle w:val="33"/>
          <w:sz w:val="20"/>
          <w:szCs w:val="20"/>
        </w:rPr>
        <w:t xml:space="preserve"> </w:t>
      </w:r>
      <w:r w:rsidR="007711F3" w:rsidRPr="00CE30AF">
        <w:t>–</w:t>
      </w:r>
      <w:r w:rsidRPr="00D0663E">
        <w:t xml:space="preserve"> </w:t>
      </w:r>
      <w:r>
        <w:t>отказ или повреждение технических устройств, применяемых на опасном производственном объекте, отклонение от установленного режима технологического процесса [</w:t>
      </w:r>
      <w:r w:rsidRPr="00A91C1F">
        <w:t>Фе</w:t>
      </w:r>
      <w:r>
        <w:t xml:space="preserve">деральный закон от </w:t>
      </w:r>
      <w:r w:rsidRPr="00BB1EF0">
        <w:t>21.</w:t>
      </w:r>
      <w:r>
        <w:t>07</w:t>
      </w:r>
      <w:r w:rsidRPr="00BB1EF0">
        <w:t>.199</w:t>
      </w:r>
      <w:r>
        <w:t>7</w:t>
      </w:r>
      <w:r w:rsidRPr="00BB1EF0">
        <w:t xml:space="preserve"> </w:t>
      </w:r>
      <w:r>
        <w:t>№</w:t>
      </w:r>
      <w:r w:rsidRPr="00BB1EF0">
        <w:t xml:space="preserve"> </w:t>
      </w:r>
      <w:r>
        <w:t>116</w:t>
      </w:r>
      <w:r w:rsidRPr="00BB1EF0">
        <w:t>-ФЗ</w:t>
      </w:r>
      <w:r>
        <w:t xml:space="preserve"> «</w:t>
      </w:r>
      <w:r w:rsidRPr="008A6600">
        <w:t>О промышленной безопасности опасных производственных объектов</w:t>
      </w:r>
      <w:r>
        <w:t>»]</w:t>
      </w:r>
      <w:r w:rsidRPr="006C72B7">
        <w:t>.</w:t>
      </w:r>
    </w:p>
    <w:p w:rsidR="002F6BA1" w:rsidRDefault="002F6BA1" w:rsidP="00FD469F">
      <w:pPr>
        <w:pStyle w:val="S5"/>
      </w:pPr>
    </w:p>
    <w:p w:rsidR="00C817C9" w:rsidRDefault="00890303" w:rsidP="00890303">
      <w:pPr>
        <w:pStyle w:val="S5"/>
      </w:pPr>
      <w:r w:rsidRPr="000E3D54">
        <w:rPr>
          <w:rFonts w:ascii="Arial" w:hAnsi="Arial" w:cs="Arial"/>
          <w:b/>
          <w:bCs/>
          <w:i/>
          <w:sz w:val="20"/>
          <w:szCs w:val="20"/>
        </w:rPr>
        <w:t>КОМИССИЯ ПО ВНУТРЕННЕМУ РАССЛЕДОВАНИЮ ПРОИСШЕСТВИЙ</w:t>
      </w:r>
      <w:r>
        <w:t xml:space="preserve"> </w:t>
      </w:r>
      <w:r w:rsidR="007711F3" w:rsidRPr="00CE30AF">
        <w:t>–</w:t>
      </w:r>
      <w:r>
        <w:t xml:space="preserve"> </w:t>
      </w:r>
      <w:r w:rsidRPr="006F7DDE">
        <w:t xml:space="preserve">коллегиальный орган, </w:t>
      </w:r>
      <w:r>
        <w:t>создаваемый для проведения внутреннего расследования происшествий.</w:t>
      </w:r>
    </w:p>
    <w:p w:rsidR="00C817C9" w:rsidRDefault="00C817C9" w:rsidP="00890303">
      <w:pPr>
        <w:pStyle w:val="S5"/>
      </w:pPr>
    </w:p>
    <w:p w:rsidR="00C817C9" w:rsidRPr="00B81A06" w:rsidRDefault="00C817C9" w:rsidP="00C817C9">
      <w:pPr>
        <w:pStyle w:val="S5"/>
      </w:pPr>
      <w:r w:rsidRPr="00DA4D42">
        <w:rPr>
          <w:rFonts w:ascii="Arial" w:hAnsi="Arial" w:cs="Arial"/>
          <w:b/>
          <w:bCs/>
          <w:i/>
          <w:sz w:val="20"/>
          <w:szCs w:val="20"/>
        </w:rPr>
        <w:t>КРИТИЧЕСКИЕ ФАКТОРЫ ПРОИСШЕСТВИЯ</w:t>
      </w:r>
      <w:r w:rsidRPr="00755098">
        <w:t xml:space="preserve"> – </w:t>
      </w:r>
      <w:r w:rsidRPr="00B81A06">
        <w:t xml:space="preserve">действия и условия, которые непосредственно </w:t>
      </w:r>
      <w:proofErr w:type="gramStart"/>
      <w:r w:rsidRPr="00B81A06">
        <w:t>повлияли на ход событий и отсутствие которых могло</w:t>
      </w:r>
      <w:proofErr w:type="gramEnd"/>
      <w:r w:rsidRPr="00B81A06">
        <w:t xml:space="preserve"> бы предотвратить происшествие или уменьшить тяжесть последствий.</w:t>
      </w:r>
    </w:p>
    <w:p w:rsidR="00890303" w:rsidRDefault="00890303" w:rsidP="00C64C5B">
      <w:pPr>
        <w:pStyle w:val="S5"/>
      </w:pPr>
    </w:p>
    <w:p w:rsidR="00B737CC" w:rsidRDefault="00B737CC" w:rsidP="00C64C5B">
      <w:pPr>
        <w:pStyle w:val="S5"/>
        <w:rPr>
          <w:rFonts w:eastAsia="Calibri"/>
          <w:szCs w:val="22"/>
        </w:rPr>
      </w:pPr>
      <w:proofErr w:type="gramStart"/>
      <w:r w:rsidRPr="00B737CC">
        <w:rPr>
          <w:rFonts w:ascii="Arial" w:hAnsi="Arial" w:cs="Arial"/>
          <w:b/>
          <w:bCs/>
          <w:i/>
          <w:sz w:val="20"/>
          <w:szCs w:val="20"/>
        </w:rPr>
        <w:t>КУРАТОР</w:t>
      </w:r>
      <w:r>
        <w:t xml:space="preserve"> – </w:t>
      </w:r>
      <w:r>
        <w:rPr>
          <w:rFonts w:eastAsia="Calibri"/>
          <w:szCs w:val="22"/>
        </w:rPr>
        <w:t>топ-менеджер П</w:t>
      </w:r>
      <w:r w:rsidRPr="00B737CC">
        <w:rPr>
          <w:rFonts w:eastAsia="Calibri"/>
          <w:szCs w:val="22"/>
        </w:rPr>
        <w:t xml:space="preserve">АО «НК «Роснефть» либо иное лицо, </w:t>
      </w:r>
      <w:r>
        <w:rPr>
          <w:rFonts w:eastAsia="Calibri"/>
          <w:szCs w:val="22"/>
        </w:rPr>
        <w:t>определенное приказом П</w:t>
      </w:r>
      <w:r w:rsidRPr="00B737CC">
        <w:rPr>
          <w:rFonts w:eastAsia="Calibri"/>
          <w:szCs w:val="22"/>
        </w:rPr>
        <w:t>АО «НК «Роснефть», за которым в соответствии с его функциональными обязанностями закреплено хозяйственное общество с прямой</w:t>
      </w:r>
      <w:r>
        <w:rPr>
          <w:rFonts w:eastAsia="Calibri"/>
          <w:szCs w:val="22"/>
        </w:rPr>
        <w:t xml:space="preserve"> и/или косвенной долей участия </w:t>
      </w:r>
      <w:r>
        <w:rPr>
          <w:rFonts w:eastAsia="Calibri"/>
          <w:szCs w:val="22"/>
        </w:rPr>
        <w:br/>
        <w:t>П</w:t>
      </w:r>
      <w:r w:rsidRPr="00B737CC">
        <w:rPr>
          <w:rFonts w:eastAsia="Calibri"/>
          <w:szCs w:val="22"/>
        </w:rPr>
        <w:t>АО «НК «Роснефть» в уставном капитале такого общества, и отвечающий за организацию эффективного управления и контроля такого общества в целях выполнения стратегических задач и бизнес-плана Компании.</w:t>
      </w:r>
      <w:proofErr w:type="gramEnd"/>
    </w:p>
    <w:p w:rsidR="00B737CC" w:rsidRPr="00C64C5B" w:rsidRDefault="00B737CC" w:rsidP="00C64C5B">
      <w:pPr>
        <w:pStyle w:val="S5"/>
      </w:pPr>
    </w:p>
    <w:p w:rsidR="00B90C0C" w:rsidRDefault="00B90C0C" w:rsidP="00B90C0C">
      <w:pPr>
        <w:pStyle w:val="S5"/>
      </w:pPr>
      <w:r w:rsidRPr="000C7A1F">
        <w:rPr>
          <w:rFonts w:ascii="Arial" w:hAnsi="Arial" w:cs="Arial"/>
          <w:b/>
          <w:i/>
          <w:sz w:val="20"/>
        </w:rPr>
        <w:t>ЛИНЕЙНЫЙ РУКОВОДИТЕЛЬ</w:t>
      </w:r>
      <w:r>
        <w:rPr>
          <w:rFonts w:ascii="Arial" w:hAnsi="Arial" w:cs="Arial"/>
          <w:b/>
          <w:i/>
          <w:sz w:val="20"/>
        </w:rPr>
        <w:t xml:space="preserve"> </w:t>
      </w:r>
      <w:r w:rsidRPr="00B81A06">
        <w:rPr>
          <w:rStyle w:val="33"/>
          <w:rFonts w:ascii="Times New Roman" w:eastAsia="Calibri" w:hAnsi="Times New Roman"/>
          <w:b w:val="0"/>
          <w:bCs w:val="0"/>
          <w:color w:val="auto"/>
        </w:rPr>
        <w:t>–</w:t>
      </w:r>
      <w:r w:rsidRPr="00B81A06">
        <w:t xml:space="preserve"> </w:t>
      </w:r>
      <w:r w:rsidR="006A73FA" w:rsidRPr="00AB2107">
        <w:t>руководитель структурного подразделения</w:t>
      </w:r>
      <w:r w:rsidR="006A73FA" w:rsidRPr="007E4657">
        <w:t xml:space="preserve">, которому непосредственно (административно) подчиняется работник </w:t>
      </w:r>
      <w:r w:rsidR="006A73FA">
        <w:t xml:space="preserve">(структурное </w:t>
      </w:r>
      <w:r w:rsidR="006A73FA" w:rsidRPr="00AB2107">
        <w:t>подразделени</w:t>
      </w:r>
      <w:r w:rsidR="006A73FA">
        <w:t xml:space="preserve">е) </w:t>
      </w:r>
      <w:r w:rsidR="006A73FA" w:rsidRPr="007E4657">
        <w:t>в соответстви</w:t>
      </w:r>
      <w:r w:rsidR="006A73FA">
        <w:t>и</w:t>
      </w:r>
      <w:r w:rsidR="006A73FA" w:rsidRPr="007E4657">
        <w:t xml:space="preserve"> с утвержденной организационной структурой</w:t>
      </w:r>
      <w:r w:rsidRPr="00B81A06">
        <w:t>.</w:t>
      </w:r>
    </w:p>
    <w:p w:rsidR="00701E49" w:rsidRDefault="00701E49" w:rsidP="00B90C0C">
      <w:pPr>
        <w:pStyle w:val="S5"/>
      </w:pPr>
    </w:p>
    <w:p w:rsidR="00701E49" w:rsidRDefault="00701E49" w:rsidP="00B90C0C">
      <w:pPr>
        <w:pStyle w:val="S5"/>
        <w:rPr>
          <w:lang w:eastAsia="ru-RU"/>
        </w:rPr>
      </w:pPr>
      <w:proofErr w:type="gramStart"/>
      <w:r w:rsidRPr="00701E49">
        <w:rPr>
          <w:rFonts w:ascii="Arial" w:hAnsi="Arial" w:cs="Arial"/>
          <w:b/>
          <w:i/>
          <w:sz w:val="20"/>
        </w:rPr>
        <w:t>ЛИНЕЙНОЕ (ПРОИЗВОДСТВЕННОЕ) СТРУКТУРНОЕ ПОДРАЗДЕЛЕНИЕ</w:t>
      </w:r>
      <w:r>
        <w:rPr>
          <w:rFonts w:ascii="Arial" w:hAnsi="Arial" w:cs="Arial"/>
          <w:b/>
          <w:i/>
          <w:sz w:val="20"/>
        </w:rPr>
        <w:t xml:space="preserve"> </w:t>
      </w:r>
      <w:r w:rsidR="007711F3" w:rsidRPr="00CE30AF">
        <w:t>–</w:t>
      </w:r>
      <w:r>
        <w:rPr>
          <w:rFonts w:ascii="Arial" w:hAnsi="Arial" w:cs="Arial"/>
          <w:b/>
          <w:i/>
          <w:sz w:val="20"/>
        </w:rPr>
        <w:t xml:space="preserve"> </w:t>
      </w:r>
      <w:r w:rsidR="006A73FA" w:rsidRPr="00FD0D35" w:rsidDel="00FD0D35">
        <w:rPr>
          <w:color w:val="000000"/>
        </w:rPr>
        <w:t>структурное подразделение</w:t>
      </w:r>
      <w:r w:rsidR="006A73FA">
        <w:rPr>
          <w:color w:val="000000"/>
        </w:rPr>
        <w:t xml:space="preserve">, </w:t>
      </w:r>
      <w:r w:rsidR="006A73FA" w:rsidRPr="00FD0D35" w:rsidDel="00FD0D35">
        <w:rPr>
          <w:color w:val="000000"/>
        </w:rPr>
        <w:t xml:space="preserve">работники </w:t>
      </w:r>
      <w:r w:rsidR="006A73FA">
        <w:rPr>
          <w:color w:val="000000"/>
        </w:rPr>
        <w:t>которого</w:t>
      </w:r>
      <w:r w:rsidR="006A73FA" w:rsidRPr="00FD0D35" w:rsidDel="00FD0D35">
        <w:rPr>
          <w:color w:val="000000"/>
        </w:rPr>
        <w:t xml:space="preserve"> непосредственно занятые выполнением</w:t>
      </w:r>
      <w:r w:rsidR="006A73FA">
        <w:rPr>
          <w:color w:val="000000"/>
        </w:rPr>
        <w:t xml:space="preserve"> (в </w:t>
      </w:r>
      <w:proofErr w:type="spellStart"/>
      <w:r w:rsidR="006A73FA">
        <w:rPr>
          <w:color w:val="000000"/>
        </w:rPr>
        <w:t>т.ч</w:t>
      </w:r>
      <w:proofErr w:type="spellEnd"/>
      <w:r w:rsidR="006A73FA">
        <w:rPr>
          <w:color w:val="000000"/>
        </w:rPr>
        <w:t>. управлением)</w:t>
      </w:r>
      <w:r w:rsidR="006A73FA" w:rsidRPr="00FD0D35" w:rsidDel="00FD0D35">
        <w:rPr>
          <w:color w:val="000000"/>
        </w:rPr>
        <w:t xml:space="preserve"> </w:t>
      </w:r>
      <w:r w:rsidR="006A73FA">
        <w:rPr>
          <w:color w:val="000000"/>
        </w:rPr>
        <w:t xml:space="preserve">основного </w:t>
      </w:r>
      <w:r w:rsidR="006A73FA" w:rsidRPr="00FD0D35" w:rsidDel="00FD0D35">
        <w:rPr>
          <w:color w:val="000000"/>
        </w:rPr>
        <w:t>производственного/технологического процесса (либо его части) по выпуску продукции и/или обслуживанию оборудования и/или оказанию работ/услуг</w:t>
      </w:r>
      <w:r w:rsidR="006A73FA">
        <w:rPr>
          <w:color w:val="000000"/>
        </w:rPr>
        <w:t xml:space="preserve"> или </w:t>
      </w:r>
      <w:r w:rsidR="006A73FA" w:rsidRPr="00FD0D35" w:rsidDel="00FD0D35">
        <w:rPr>
          <w:color w:val="000000"/>
        </w:rPr>
        <w:t xml:space="preserve">работники, непосредственно занятые </w:t>
      </w:r>
      <w:r w:rsidR="006A73FA">
        <w:rPr>
          <w:color w:val="000000"/>
        </w:rPr>
        <w:t xml:space="preserve">обслуживанием и/или обеспечением (в </w:t>
      </w:r>
      <w:proofErr w:type="spellStart"/>
      <w:r w:rsidR="006A73FA">
        <w:rPr>
          <w:color w:val="000000"/>
        </w:rPr>
        <w:t>т.ч</w:t>
      </w:r>
      <w:proofErr w:type="spellEnd"/>
      <w:r w:rsidR="006A73FA">
        <w:rPr>
          <w:color w:val="000000"/>
        </w:rPr>
        <w:t xml:space="preserve">. управлением) основного </w:t>
      </w:r>
      <w:r w:rsidR="006A73FA" w:rsidRPr="00FD0D35" w:rsidDel="00FD0D35">
        <w:rPr>
          <w:color w:val="000000"/>
        </w:rPr>
        <w:t>производственного/технологического процесса (либо его части) по выпуску продукции и/или обслуживанию оборудования</w:t>
      </w:r>
      <w:proofErr w:type="gramEnd"/>
      <w:r w:rsidR="006A73FA" w:rsidRPr="00FD0D35" w:rsidDel="00FD0D35">
        <w:rPr>
          <w:color w:val="000000"/>
        </w:rPr>
        <w:t xml:space="preserve"> и/или оказанию работ/услуг</w:t>
      </w:r>
      <w:r w:rsidRPr="00701E49">
        <w:rPr>
          <w:lang w:eastAsia="ru-RU"/>
        </w:rPr>
        <w:t>.</w:t>
      </w:r>
    </w:p>
    <w:p w:rsidR="00C817C9" w:rsidRDefault="00C817C9" w:rsidP="00B90C0C">
      <w:pPr>
        <w:pStyle w:val="S5"/>
        <w:rPr>
          <w:lang w:eastAsia="ru-RU"/>
        </w:rPr>
      </w:pPr>
    </w:p>
    <w:p w:rsidR="00E93846" w:rsidRDefault="00E93846" w:rsidP="00B90C0C">
      <w:pPr>
        <w:pStyle w:val="S5"/>
        <w:rPr>
          <w:lang w:eastAsia="ru-RU"/>
        </w:rPr>
      </w:pPr>
      <w:r w:rsidRPr="00E93846">
        <w:rPr>
          <w:rFonts w:ascii="Arial" w:hAnsi="Arial" w:cs="Arial"/>
          <w:b/>
          <w:i/>
          <w:sz w:val="20"/>
        </w:rPr>
        <w:t>МОРСКАЯ ПЛАВУЧАЯ ПЛАТФОРМА</w:t>
      </w:r>
      <w:r>
        <w:rPr>
          <w:lang w:eastAsia="ru-RU"/>
        </w:rPr>
        <w:t xml:space="preserve"> – </w:t>
      </w:r>
      <w:r w:rsidRPr="00E93846">
        <w:rPr>
          <w:lang w:eastAsia="ru-RU"/>
        </w:rPr>
        <w:t>судно, предназначенное для разведки и разработки минеральных и других неживых ресурсов морского дна и его недр</w:t>
      </w:r>
      <w:r>
        <w:rPr>
          <w:lang w:eastAsia="ru-RU"/>
        </w:rPr>
        <w:t xml:space="preserve"> </w:t>
      </w:r>
      <w:r>
        <w:t>[Кодекс торгового мореплавания Российской Федерации</w:t>
      </w:r>
      <w:r w:rsidR="00945254">
        <w:t xml:space="preserve"> </w:t>
      </w:r>
      <w:r w:rsidR="00945254" w:rsidRPr="00945254">
        <w:t xml:space="preserve">от 30.04.1999 </w:t>
      </w:r>
      <w:r w:rsidR="00945254">
        <w:t>№</w:t>
      </w:r>
      <w:r w:rsidR="00945254" w:rsidRPr="00945254">
        <w:t xml:space="preserve"> 81-ФЗ</w:t>
      </w:r>
      <w:r>
        <w:t>]</w:t>
      </w:r>
      <w:r>
        <w:rPr>
          <w:lang w:eastAsia="ru-RU"/>
        </w:rPr>
        <w:t>.</w:t>
      </w:r>
    </w:p>
    <w:p w:rsidR="00E93846" w:rsidRDefault="00E93846" w:rsidP="00B90C0C">
      <w:pPr>
        <w:pStyle w:val="S5"/>
        <w:rPr>
          <w:lang w:eastAsia="ru-RU"/>
        </w:rPr>
      </w:pPr>
    </w:p>
    <w:p w:rsidR="00C817C9" w:rsidRDefault="00C817C9" w:rsidP="00B90C0C">
      <w:pPr>
        <w:pStyle w:val="S5"/>
      </w:pPr>
      <w:r w:rsidRPr="00631F9C">
        <w:rPr>
          <w:rFonts w:ascii="Arial" w:hAnsi="Arial" w:cs="Arial"/>
          <w:b/>
          <w:i/>
          <w:sz w:val="20"/>
          <w:szCs w:val="20"/>
        </w:rPr>
        <w:t>НЕПОСРЕДСТВЕННЫЕ ПРИЧИНЫ ПРОИСШЕСТВИЯ</w:t>
      </w:r>
      <w:r w:rsidRPr="00631F9C">
        <w:t xml:space="preserve"> – </w:t>
      </w:r>
      <w:r>
        <w:t>обстоятельства (</w:t>
      </w:r>
      <w:r w:rsidRPr="00631F9C">
        <w:t>действия или условия</w:t>
      </w:r>
      <w:r>
        <w:t>)</w:t>
      </w:r>
      <w:r w:rsidRPr="00631F9C">
        <w:t xml:space="preserve">, возникшие в результате действия или бездействия конкретных лиц </w:t>
      </w:r>
      <w:r>
        <w:t>и повлекшие за собой происшествие.</w:t>
      </w:r>
    </w:p>
    <w:p w:rsidR="00701E49" w:rsidRPr="00C64C5B" w:rsidRDefault="00701E49" w:rsidP="00C64C5B">
      <w:pPr>
        <w:pStyle w:val="S5"/>
      </w:pPr>
    </w:p>
    <w:p w:rsidR="00594AB6" w:rsidRPr="005973EE" w:rsidRDefault="00262F9C" w:rsidP="00CC019B">
      <w:proofErr w:type="gramStart"/>
      <w:r w:rsidRPr="00125939">
        <w:rPr>
          <w:rFonts w:ascii="Arial" w:hAnsi="Arial" w:cs="Arial"/>
          <w:b/>
          <w:i/>
          <w:caps/>
          <w:sz w:val="20"/>
          <w:szCs w:val="20"/>
        </w:rPr>
        <w:t xml:space="preserve">несчастный случай на производстве </w:t>
      </w:r>
      <w:r w:rsidR="007711F3" w:rsidRPr="00CE30AF">
        <w:t>–</w:t>
      </w:r>
      <w:r w:rsidRPr="00125939">
        <w:rPr>
          <w:rFonts w:ascii="Arial" w:hAnsi="Arial" w:cs="Arial"/>
          <w:b/>
          <w:i/>
          <w:caps/>
          <w:sz w:val="20"/>
          <w:szCs w:val="20"/>
        </w:rPr>
        <w:t xml:space="preserve"> </w:t>
      </w:r>
      <w:r w:rsidRPr="00A57972">
        <w:rPr>
          <w:szCs w:val="24"/>
        </w:rPr>
        <w:t>событие, происшедшие с работниками или другими лицами, участвующими в производственной деятельности работодателя, при исполнении ими трудовых обязанностей или работ по заданию работодателя (его представителя), а также осуществлении иных правомерных действий, обусловленных трудовыми отношениями с работодателем либо совершаемых в его интересах, повлекшее за собой необходимость перевода пострадавшего на другую работу, потерю им трудоспособности на срок не менее</w:t>
      </w:r>
      <w:proofErr w:type="gramEnd"/>
      <w:r w:rsidRPr="00A57972">
        <w:rPr>
          <w:szCs w:val="24"/>
        </w:rPr>
        <w:t xml:space="preserve"> одного дня либо смерть пострадавшего</w:t>
      </w:r>
      <w:r w:rsidRPr="006C72B7">
        <w:rPr>
          <w:szCs w:val="24"/>
        </w:rPr>
        <w:t>.</w:t>
      </w:r>
    </w:p>
    <w:p w:rsidR="00594AB6" w:rsidRDefault="00594AB6" w:rsidP="00F14220"/>
    <w:p w:rsidR="00594AB6" w:rsidRPr="005973EE" w:rsidRDefault="00594AB6" w:rsidP="00F14220">
      <w:r w:rsidRPr="005973EE">
        <w:rPr>
          <w:rFonts w:ascii="Arial" w:hAnsi="Arial" w:cs="Arial"/>
          <w:b/>
          <w:i/>
          <w:sz w:val="20"/>
          <w:szCs w:val="20"/>
        </w:rPr>
        <w:lastRenderedPageBreak/>
        <w:t>ОКРУЖАЮЩАЯ СРЕДА</w:t>
      </w:r>
      <w:r w:rsidRPr="00644AA6">
        <w:rPr>
          <w:rFonts w:ascii="Arial" w:hAnsi="Arial" w:cs="Arial"/>
          <w:b/>
          <w:i/>
          <w:sz w:val="20"/>
          <w:szCs w:val="20"/>
        </w:rPr>
        <w:t xml:space="preserve"> </w:t>
      </w:r>
      <w:r>
        <w:rPr>
          <w:b/>
          <w:szCs w:val="24"/>
        </w:rPr>
        <w:t>–</w:t>
      </w:r>
      <w:r w:rsidRPr="00644AA6">
        <w:rPr>
          <w:b/>
          <w:szCs w:val="24"/>
        </w:rPr>
        <w:t xml:space="preserve"> </w:t>
      </w:r>
      <w:r w:rsidRPr="005973EE">
        <w:t>совокупность компонентов природной среды, природных и природно-антропогенных объектов, а также антропогенных объектов</w:t>
      </w:r>
      <w:r w:rsidR="00262F9C">
        <w:t xml:space="preserve"> </w:t>
      </w:r>
      <w:r w:rsidR="00262F9C" w:rsidRPr="00093498">
        <w:t>[</w:t>
      </w:r>
      <w:r w:rsidR="00262F9C" w:rsidRPr="0083761C">
        <w:rPr>
          <w:szCs w:val="24"/>
        </w:rPr>
        <w:t>Федеральн</w:t>
      </w:r>
      <w:r w:rsidR="00262F9C">
        <w:rPr>
          <w:szCs w:val="24"/>
        </w:rPr>
        <w:t xml:space="preserve">ый закон от </w:t>
      </w:r>
      <w:r w:rsidR="00262F9C" w:rsidRPr="00262F9C">
        <w:rPr>
          <w:szCs w:val="24"/>
        </w:rPr>
        <w:t>10.01.2002</w:t>
      </w:r>
      <w:r w:rsidR="00262F9C">
        <w:rPr>
          <w:szCs w:val="24"/>
        </w:rPr>
        <w:t xml:space="preserve"> </w:t>
      </w:r>
      <w:r w:rsidR="00262F9C" w:rsidRPr="00262F9C">
        <w:rPr>
          <w:szCs w:val="24"/>
        </w:rPr>
        <w:t xml:space="preserve">№ 7-ФЗ </w:t>
      </w:r>
      <w:r w:rsidR="00F900B9">
        <w:rPr>
          <w:szCs w:val="24"/>
        </w:rPr>
        <w:t>«</w:t>
      </w:r>
      <w:r w:rsidR="00262F9C" w:rsidRPr="00262F9C">
        <w:rPr>
          <w:szCs w:val="24"/>
        </w:rPr>
        <w:t>Об охране окр</w:t>
      </w:r>
      <w:r w:rsidR="00F900B9">
        <w:rPr>
          <w:szCs w:val="24"/>
        </w:rPr>
        <w:t>ужающей среды»</w:t>
      </w:r>
      <w:r w:rsidR="00262F9C" w:rsidRPr="00020DF0">
        <w:t>]</w:t>
      </w:r>
      <w:r w:rsidRPr="005973EE">
        <w:t>.</w:t>
      </w:r>
    </w:p>
    <w:p w:rsidR="00262F9C" w:rsidRDefault="00262F9C" w:rsidP="00C64C5B">
      <w:pPr>
        <w:pStyle w:val="S5"/>
      </w:pPr>
    </w:p>
    <w:p w:rsidR="002F6BA1" w:rsidRDefault="002F6BA1" w:rsidP="002F6BA1">
      <w:pPr>
        <w:pStyle w:val="S5"/>
      </w:pPr>
      <w:r w:rsidRPr="00E60195">
        <w:rPr>
          <w:rFonts w:ascii="Arial" w:hAnsi="Arial" w:cs="Arial"/>
          <w:b/>
          <w:bCs/>
          <w:i/>
          <w:iCs/>
          <w:sz w:val="20"/>
          <w:szCs w:val="20"/>
        </w:rPr>
        <w:t>ОПАСНЫ</w:t>
      </w:r>
      <w:r>
        <w:rPr>
          <w:rFonts w:ascii="Arial" w:hAnsi="Arial" w:cs="Arial"/>
          <w:b/>
          <w:bCs/>
          <w:i/>
          <w:iCs/>
          <w:sz w:val="20"/>
          <w:szCs w:val="20"/>
        </w:rPr>
        <w:t>Й</w:t>
      </w:r>
      <w:r w:rsidRPr="00E60195">
        <w:rPr>
          <w:rFonts w:ascii="Arial" w:hAnsi="Arial" w:cs="Arial"/>
          <w:b/>
          <w:bCs/>
          <w:i/>
          <w:iCs/>
          <w:sz w:val="20"/>
          <w:szCs w:val="20"/>
        </w:rPr>
        <w:t xml:space="preserve"> ПРОИЗВОДСТВЕННЫ</w:t>
      </w:r>
      <w:r>
        <w:rPr>
          <w:rFonts w:ascii="Arial" w:hAnsi="Arial" w:cs="Arial"/>
          <w:b/>
          <w:bCs/>
          <w:i/>
          <w:iCs/>
          <w:sz w:val="20"/>
          <w:szCs w:val="20"/>
        </w:rPr>
        <w:t>Й</w:t>
      </w:r>
      <w:r w:rsidRPr="00E60195">
        <w:rPr>
          <w:rFonts w:ascii="Arial" w:hAnsi="Arial" w:cs="Arial"/>
          <w:b/>
          <w:bCs/>
          <w:i/>
          <w:iCs/>
          <w:sz w:val="20"/>
          <w:szCs w:val="20"/>
        </w:rPr>
        <w:t xml:space="preserve"> ОБЪЕКТ</w:t>
      </w:r>
      <w:r>
        <w:rPr>
          <w:rFonts w:ascii="Arial" w:hAnsi="Arial" w:cs="Arial"/>
          <w:b/>
          <w:bCs/>
          <w:i/>
          <w:iCs/>
          <w:sz w:val="20"/>
          <w:szCs w:val="20"/>
        </w:rPr>
        <w:t xml:space="preserve"> </w:t>
      </w:r>
      <w:r w:rsidR="007711F3" w:rsidRPr="00CE30AF">
        <w:t>–</w:t>
      </w:r>
      <w:r>
        <w:rPr>
          <w:rFonts w:ascii="Arial" w:hAnsi="Arial" w:cs="Arial"/>
          <w:b/>
          <w:bCs/>
          <w:i/>
          <w:iCs/>
          <w:sz w:val="20"/>
          <w:szCs w:val="20"/>
        </w:rPr>
        <w:t xml:space="preserve"> </w:t>
      </w:r>
      <w:r w:rsidRPr="008600C3">
        <w:t>предприятия или их цехи, участки, площадки, а также иные производственные объекты, указанные в Приложении 1 к Федеральному закону от 21.07.1997 № 116-ФЗ «О промышленной безопасности опа</w:t>
      </w:r>
      <w:r>
        <w:t>сных производственных объектов»</w:t>
      </w:r>
      <w:r w:rsidRPr="00BF6342">
        <w:t>.</w:t>
      </w:r>
    </w:p>
    <w:p w:rsidR="002F6BA1" w:rsidRDefault="002F6BA1" w:rsidP="00C64C5B">
      <w:pPr>
        <w:pStyle w:val="S5"/>
      </w:pPr>
    </w:p>
    <w:p w:rsidR="00950324" w:rsidRPr="003551DA" w:rsidRDefault="00950324" w:rsidP="00950324">
      <w:pPr>
        <w:autoSpaceDE w:val="0"/>
        <w:autoSpaceDN w:val="0"/>
        <w:adjustRightInd w:val="0"/>
        <w:rPr>
          <w:szCs w:val="24"/>
          <w:lang w:eastAsia="ru-RU"/>
        </w:rPr>
      </w:pPr>
      <w:r w:rsidRPr="005973EE">
        <w:rPr>
          <w:rFonts w:ascii="Arial" w:hAnsi="Arial" w:cs="Arial"/>
          <w:b/>
          <w:bCs/>
          <w:i/>
          <w:sz w:val="20"/>
          <w:szCs w:val="20"/>
        </w:rPr>
        <w:t>ОХРАНА ТРУДА</w:t>
      </w:r>
      <w:r w:rsidRPr="005973EE">
        <w:t xml:space="preserve"> – </w:t>
      </w:r>
      <w:r>
        <w:rPr>
          <w:szCs w:val="24"/>
          <w:lang w:eastAsia="ru-RU"/>
        </w:rPr>
        <w:t>система сохранения жизни и здоровья работников в процессе трудовой деятельности, включающая в себя правовые, социально-экономические, организационно-технические, санитарно-гигиенические, лечебно-профилактические, реабилитационные и иные мероприятия</w:t>
      </w:r>
      <w:r w:rsidRPr="00093498">
        <w:t xml:space="preserve"> </w:t>
      </w:r>
      <w:r w:rsidRPr="005E640E">
        <w:rPr>
          <w:szCs w:val="24"/>
          <w:lang w:eastAsia="ru-RU"/>
        </w:rPr>
        <w:t>[Трудовой кодекс Российской Федерации</w:t>
      </w:r>
      <w:r w:rsidR="00945254" w:rsidRPr="00945254">
        <w:t xml:space="preserve"> </w:t>
      </w:r>
      <w:r w:rsidR="00945254">
        <w:t xml:space="preserve">от </w:t>
      </w:r>
      <w:r w:rsidR="00945254" w:rsidRPr="005630D1">
        <w:t xml:space="preserve">30.12.2001 </w:t>
      </w:r>
      <w:r w:rsidR="00945254" w:rsidRPr="005630D1">
        <w:rPr>
          <w:spacing w:val="-1"/>
        </w:rPr>
        <w:t>№</w:t>
      </w:r>
      <w:r w:rsidR="00945254">
        <w:t> </w:t>
      </w:r>
      <w:r w:rsidR="00945254" w:rsidRPr="005630D1">
        <w:t>197-ФЗ</w:t>
      </w:r>
      <w:r w:rsidRPr="005E640E">
        <w:rPr>
          <w:szCs w:val="24"/>
          <w:lang w:eastAsia="ru-RU"/>
        </w:rPr>
        <w:t>].</w:t>
      </w:r>
    </w:p>
    <w:p w:rsidR="004353C0" w:rsidRPr="006F6CD3" w:rsidRDefault="004353C0" w:rsidP="00950324">
      <w:pPr>
        <w:autoSpaceDE w:val="0"/>
        <w:autoSpaceDN w:val="0"/>
        <w:adjustRightInd w:val="0"/>
        <w:rPr>
          <w:szCs w:val="24"/>
          <w:lang w:eastAsia="ru-RU"/>
        </w:rPr>
      </w:pPr>
    </w:p>
    <w:p w:rsidR="004353C0" w:rsidRDefault="004353C0" w:rsidP="004353C0">
      <w:pPr>
        <w:pStyle w:val="S5"/>
      </w:pPr>
      <w:r w:rsidRPr="009E352C">
        <w:rPr>
          <w:rFonts w:ascii="Arial" w:hAnsi="Arial" w:cs="Arial"/>
          <w:b/>
          <w:i/>
          <w:caps/>
          <w:sz w:val="20"/>
        </w:rPr>
        <w:t>ПОДРЯДНАЯ ОРГАНИЗАЦИЯ (подрядчик)</w:t>
      </w:r>
      <w:r w:rsidRPr="009E352C">
        <w:t xml:space="preserve"> – лицо, которое выполняет определенную работу по договору подряда, заключенному с </w:t>
      </w:r>
      <w:r w:rsidR="00CE5C2A">
        <w:t>заказчиком</w:t>
      </w:r>
      <w:r w:rsidRPr="009E352C">
        <w:t xml:space="preserve"> в соответствии с Гражданским кодексом Российской Федерации.</w:t>
      </w:r>
    </w:p>
    <w:p w:rsidR="00950324" w:rsidRPr="006B0D61" w:rsidRDefault="00950324" w:rsidP="00950324"/>
    <w:p w:rsidR="00950324" w:rsidRPr="005973EE" w:rsidRDefault="00950324" w:rsidP="00950324">
      <w:bookmarkStart w:id="85" w:name="_Toc172097322"/>
      <w:r w:rsidRPr="000617C6">
        <w:rPr>
          <w:rFonts w:ascii="Arial" w:hAnsi="Arial" w:cs="Arial"/>
          <w:b/>
          <w:i/>
          <w:sz w:val="20"/>
          <w:szCs w:val="20"/>
        </w:rPr>
        <w:t>ПОЖАР</w:t>
      </w:r>
      <w:bookmarkEnd w:id="85"/>
      <w:r w:rsidRPr="000D7528">
        <w:rPr>
          <w:b/>
          <w:bCs/>
        </w:rPr>
        <w:t xml:space="preserve"> </w:t>
      </w:r>
      <w:r w:rsidRPr="000D7528">
        <w:t>– неконтролируемое горение, причиняющее материальный ущерб, вред жизни и здоровью граждан, интерес</w:t>
      </w:r>
      <w:r w:rsidRPr="005973EE">
        <w:t>ам общества и государства.</w:t>
      </w:r>
    </w:p>
    <w:p w:rsidR="00950324" w:rsidRPr="005973EE" w:rsidRDefault="00950324" w:rsidP="00950324">
      <w:pPr>
        <w:rPr>
          <w:caps/>
          <w:szCs w:val="24"/>
        </w:rPr>
      </w:pPr>
    </w:p>
    <w:p w:rsidR="00950324" w:rsidRDefault="00950324" w:rsidP="00950324">
      <w:r w:rsidRPr="00626C2D">
        <w:rPr>
          <w:rFonts w:ascii="Arial" w:hAnsi="Arial" w:cs="Arial"/>
          <w:b/>
          <w:bCs/>
          <w:i/>
          <w:sz w:val="20"/>
          <w:szCs w:val="20"/>
        </w:rPr>
        <w:t>ПОЖАРНАЯ БЕЗОПАСНОСТЬ</w:t>
      </w:r>
      <w:r w:rsidRPr="00626C2D">
        <w:t xml:space="preserve"> –</w:t>
      </w:r>
      <w:r>
        <w:t xml:space="preserve"> </w:t>
      </w:r>
      <w:r w:rsidRPr="00283FF7">
        <w:t>состояние защищенности личности, имущества, об</w:t>
      </w:r>
      <w:r>
        <w:t xml:space="preserve">щества и государства от пожаров </w:t>
      </w:r>
      <w:r w:rsidRPr="002C606C">
        <w:t>[Федеральный закон от 21.12.1994 № 69-ФЗ «О пожарной безопасности»]</w:t>
      </w:r>
      <w:r>
        <w:t>.</w:t>
      </w:r>
    </w:p>
    <w:p w:rsidR="00950324" w:rsidRPr="005973EE" w:rsidRDefault="00950324" w:rsidP="00950324"/>
    <w:p w:rsidR="00950324" w:rsidRPr="005E640E" w:rsidRDefault="00950324" w:rsidP="00950324">
      <w:r w:rsidRPr="005973EE">
        <w:rPr>
          <w:rFonts w:ascii="Arial" w:hAnsi="Arial" w:cs="Arial"/>
          <w:b/>
          <w:i/>
          <w:sz w:val="20"/>
          <w:szCs w:val="20"/>
        </w:rPr>
        <w:t xml:space="preserve">ПОЖАРНАЯ ОХРАНА </w:t>
      </w:r>
      <w:r w:rsidRPr="005973EE">
        <w:rPr>
          <w:b/>
          <w:i/>
        </w:rPr>
        <w:t xml:space="preserve">– </w:t>
      </w:r>
      <w:r w:rsidRPr="005973EE">
        <w:t xml:space="preserve">совокупность созданных в установленном порядке органов управления, подразделений и организаций, предназначенных для организации профилактики пожаров, их тушения и </w:t>
      </w:r>
      <w:proofErr w:type="gramStart"/>
      <w:r w:rsidRPr="005973EE">
        <w:t>проведения</w:t>
      </w:r>
      <w:proofErr w:type="gramEnd"/>
      <w:r w:rsidRPr="005973EE">
        <w:t xml:space="preserve"> возложенных на них </w:t>
      </w:r>
      <w:proofErr w:type="spellStart"/>
      <w:r w:rsidRPr="005973EE">
        <w:t>аварийно</w:t>
      </w:r>
      <w:proofErr w:type="spellEnd"/>
      <w:r w:rsidRPr="005973EE">
        <w:t xml:space="preserve"> – спасательных работ</w:t>
      </w:r>
      <w:r>
        <w:rPr>
          <w:szCs w:val="24"/>
        </w:rPr>
        <w:t xml:space="preserve"> </w:t>
      </w:r>
      <w:r w:rsidRPr="002C606C">
        <w:t>[Федеральный закон от 21.12.1994 № 69-ФЗ «О пожарной безопасности»]</w:t>
      </w:r>
      <w:r w:rsidRPr="005973EE">
        <w:t>.</w:t>
      </w:r>
    </w:p>
    <w:p w:rsidR="004353C0" w:rsidRPr="006F6CD3" w:rsidRDefault="004353C0" w:rsidP="00F14220"/>
    <w:p w:rsidR="00594AB6" w:rsidRDefault="00594AB6" w:rsidP="00F14220">
      <w:pPr>
        <w:rPr>
          <w:szCs w:val="24"/>
        </w:rPr>
      </w:pPr>
      <w:r w:rsidRPr="005630D1">
        <w:rPr>
          <w:rFonts w:ascii="Arial" w:hAnsi="Arial" w:cs="Arial"/>
          <w:b/>
          <w:bCs/>
          <w:i/>
          <w:sz w:val="20"/>
          <w:szCs w:val="20"/>
        </w:rPr>
        <w:t>ПРОИСШЕСТВИЕ</w:t>
      </w:r>
      <w:r w:rsidRPr="005630D1">
        <w:rPr>
          <w:bCs/>
        </w:rPr>
        <w:t xml:space="preserve"> – </w:t>
      </w:r>
      <w:r w:rsidR="00461A16" w:rsidRPr="00F4549E">
        <w:rPr>
          <w:szCs w:val="24"/>
        </w:rPr>
        <w:t>любое незапланированное событие, случившееся в рабочей среде Компании, которое привело или могло привести к несчастному случаю на производстве, пожару, взрыву, аварии, дорожно-транспортному происшествию, негативному влиянию на окружающую среду, ущербу Компании или любому подобному событию</w:t>
      </w:r>
      <w:r w:rsidR="00224988" w:rsidRPr="00224988">
        <w:rPr>
          <w:szCs w:val="24"/>
        </w:rPr>
        <w:t>.</w:t>
      </w:r>
    </w:p>
    <w:p w:rsidR="00C817C9" w:rsidRDefault="00C817C9" w:rsidP="00F14220">
      <w:pPr>
        <w:rPr>
          <w:szCs w:val="24"/>
        </w:rPr>
      </w:pPr>
    </w:p>
    <w:p w:rsidR="00C817C9" w:rsidRDefault="00C817C9" w:rsidP="00C817C9">
      <w:pPr>
        <w:pStyle w:val="S5"/>
      </w:pPr>
      <w:r w:rsidRPr="00631F9C">
        <w:rPr>
          <w:rFonts w:ascii="Arial" w:hAnsi="Arial" w:cs="Arial"/>
          <w:b/>
          <w:i/>
          <w:sz w:val="20"/>
          <w:szCs w:val="20"/>
        </w:rPr>
        <w:t>ПРОИСШЕСТВИ</w:t>
      </w:r>
      <w:r>
        <w:rPr>
          <w:rFonts w:ascii="Arial" w:hAnsi="Arial" w:cs="Arial"/>
          <w:b/>
          <w:i/>
          <w:sz w:val="20"/>
          <w:szCs w:val="20"/>
        </w:rPr>
        <w:t>Е БЕЗ ПОСЛЕДСТВИЙ</w:t>
      </w:r>
      <w:r w:rsidRPr="00631F9C">
        <w:t xml:space="preserve"> –</w:t>
      </w:r>
      <w:r>
        <w:t xml:space="preserve"> </w:t>
      </w:r>
      <w:r w:rsidRPr="00482597">
        <w:rPr>
          <w:spacing w:val="-1"/>
        </w:rPr>
        <w:t xml:space="preserve">любое событие, которое с большой вероятностью могло привести, но не привело в результате стечения обстоятельств, к ущербу </w:t>
      </w:r>
      <w:r>
        <w:rPr>
          <w:spacing w:val="-1"/>
        </w:rPr>
        <w:t xml:space="preserve">для </w:t>
      </w:r>
      <w:r w:rsidRPr="00482597">
        <w:rPr>
          <w:spacing w:val="-1"/>
        </w:rPr>
        <w:t>люд</w:t>
      </w:r>
      <w:r>
        <w:rPr>
          <w:spacing w:val="-1"/>
        </w:rPr>
        <w:t>ей</w:t>
      </w:r>
      <w:r w:rsidRPr="00482597">
        <w:rPr>
          <w:spacing w:val="-1"/>
        </w:rPr>
        <w:t>, активам, окружающей среде, репутации Компании или сочетанию указанных последствий</w:t>
      </w:r>
      <w:r w:rsidRPr="008C0F1C">
        <w:t>.</w:t>
      </w:r>
    </w:p>
    <w:p w:rsidR="00F449B6" w:rsidRDefault="00F449B6" w:rsidP="00F14220">
      <w:pPr>
        <w:rPr>
          <w:szCs w:val="24"/>
        </w:rPr>
      </w:pPr>
    </w:p>
    <w:p w:rsidR="007C381C" w:rsidRPr="0016166A" w:rsidRDefault="007C381C" w:rsidP="007C381C">
      <w:pPr>
        <w:pStyle w:val="a4"/>
        <w:ind w:left="0"/>
        <w:rPr>
          <w:szCs w:val="24"/>
        </w:rPr>
      </w:pPr>
      <w:bookmarkStart w:id="86" w:name="_Toc172097317"/>
      <w:bookmarkStart w:id="87" w:name="_Toc172097321"/>
      <w:r w:rsidRPr="001B576B">
        <w:rPr>
          <w:rFonts w:ascii="Arial" w:hAnsi="Arial"/>
          <w:b/>
          <w:i/>
          <w:caps/>
          <w:sz w:val="20"/>
        </w:rPr>
        <w:t xml:space="preserve">Происшествие (травма) с оказанием </w:t>
      </w:r>
      <w:r>
        <w:rPr>
          <w:rFonts w:ascii="Arial" w:hAnsi="Arial"/>
          <w:b/>
          <w:i/>
          <w:caps/>
          <w:sz w:val="20"/>
        </w:rPr>
        <w:t>медицинской</w:t>
      </w:r>
      <w:r w:rsidRPr="001B576B">
        <w:rPr>
          <w:rFonts w:ascii="Arial" w:hAnsi="Arial"/>
          <w:b/>
          <w:i/>
          <w:caps/>
          <w:sz w:val="20"/>
        </w:rPr>
        <w:t xml:space="preserve"> помощи</w:t>
      </w:r>
      <w:r>
        <w:rPr>
          <w:rFonts w:ascii="Arial" w:hAnsi="Arial"/>
          <w:b/>
          <w:i/>
          <w:caps/>
          <w:sz w:val="20"/>
        </w:rPr>
        <w:t xml:space="preserve"> без потери трудоспособности</w:t>
      </w:r>
      <w:r w:rsidRPr="001B576B">
        <w:rPr>
          <w:sz w:val="20"/>
        </w:rPr>
        <w:t xml:space="preserve"> </w:t>
      </w:r>
      <w:r w:rsidRPr="001B576B">
        <w:rPr>
          <w:rFonts w:ascii="Arial" w:hAnsi="Arial" w:cs="Arial"/>
          <w:b/>
          <w:i/>
          <w:caps/>
          <w:sz w:val="20"/>
        </w:rPr>
        <w:t xml:space="preserve">– </w:t>
      </w:r>
      <w:r w:rsidRPr="001B576B">
        <w:rPr>
          <w:szCs w:val="24"/>
        </w:rPr>
        <w:t>травма на производстве, не повлекшая за собой временную утрату трудоспособности, либо перевод на другую работу, но требующая оказания помощи</w:t>
      </w:r>
      <w:r w:rsidR="001E30F3">
        <w:rPr>
          <w:szCs w:val="24"/>
        </w:rPr>
        <w:t>,</w:t>
      </w:r>
      <w:r w:rsidRPr="001B576B">
        <w:rPr>
          <w:szCs w:val="24"/>
        </w:rPr>
        <w:t xml:space="preserve"> </w:t>
      </w:r>
      <w:proofErr w:type="gramStart"/>
      <w:r>
        <w:rPr>
          <w:szCs w:val="24"/>
        </w:rPr>
        <w:t>кроме</w:t>
      </w:r>
      <w:proofErr w:type="gramEnd"/>
      <w:r w:rsidRPr="0016166A">
        <w:rPr>
          <w:szCs w:val="24"/>
        </w:rPr>
        <w:t>:</w:t>
      </w:r>
    </w:p>
    <w:p w:rsidR="007C381C" w:rsidRPr="0016166A" w:rsidRDefault="007C381C" w:rsidP="007C381C">
      <w:pPr>
        <w:pStyle w:val="afb"/>
        <w:numPr>
          <w:ilvl w:val="0"/>
          <w:numId w:val="1"/>
        </w:numPr>
        <w:tabs>
          <w:tab w:val="clear" w:pos="360"/>
          <w:tab w:val="left" w:pos="539"/>
        </w:tabs>
        <w:spacing w:before="120"/>
        <w:ind w:left="538" w:hanging="357"/>
        <w:rPr>
          <w:rFonts w:eastAsia="Calibri"/>
          <w:lang w:eastAsia="en-US"/>
        </w:rPr>
      </w:pPr>
      <w:r>
        <w:rPr>
          <w:rFonts w:eastAsia="Calibri"/>
          <w:lang w:eastAsia="en-US"/>
        </w:rPr>
        <w:t>посещения</w:t>
      </w:r>
      <w:r w:rsidRPr="0016166A">
        <w:rPr>
          <w:rFonts w:eastAsia="Calibri"/>
          <w:lang w:eastAsia="en-US"/>
        </w:rPr>
        <w:t xml:space="preserve"> врача или другого сертифицированного медицинского специалиста исключительно в целях наблюдения или консультации;</w:t>
      </w:r>
    </w:p>
    <w:p w:rsidR="007C381C" w:rsidRPr="0016166A" w:rsidRDefault="007C381C" w:rsidP="007C381C">
      <w:pPr>
        <w:pStyle w:val="afb"/>
        <w:numPr>
          <w:ilvl w:val="0"/>
          <w:numId w:val="1"/>
        </w:numPr>
        <w:tabs>
          <w:tab w:val="clear" w:pos="360"/>
          <w:tab w:val="left" w:pos="539"/>
        </w:tabs>
        <w:spacing w:before="120"/>
        <w:ind w:left="538" w:hanging="357"/>
        <w:rPr>
          <w:rFonts w:eastAsia="Calibri"/>
          <w:lang w:eastAsia="en-US"/>
        </w:rPr>
      </w:pPr>
      <w:r>
        <w:rPr>
          <w:rFonts w:eastAsia="Calibri"/>
          <w:lang w:eastAsia="en-US"/>
        </w:rPr>
        <w:t>проведения</w:t>
      </w:r>
      <w:r w:rsidRPr="0016166A">
        <w:rPr>
          <w:rFonts w:eastAsia="Calibri"/>
          <w:lang w:eastAsia="en-US"/>
        </w:rPr>
        <w:t xml:space="preserve"> диагностических процедур, включая применение рецептурных препаратов с диагностической целью (например, глазных капель для расширения зрачков);</w:t>
      </w:r>
    </w:p>
    <w:p w:rsidR="007C381C" w:rsidRDefault="007C381C" w:rsidP="007C381C">
      <w:pPr>
        <w:pStyle w:val="afb"/>
        <w:numPr>
          <w:ilvl w:val="0"/>
          <w:numId w:val="1"/>
        </w:numPr>
        <w:tabs>
          <w:tab w:val="clear" w:pos="360"/>
          <w:tab w:val="left" w:pos="539"/>
        </w:tabs>
        <w:spacing w:before="120"/>
        <w:ind w:left="538" w:hanging="357"/>
      </w:pPr>
      <w:r>
        <w:rPr>
          <w:rFonts w:eastAsia="Calibri"/>
          <w:lang w:eastAsia="en-US"/>
        </w:rPr>
        <w:t>оказания</w:t>
      </w:r>
      <w:r w:rsidRPr="0016166A">
        <w:rPr>
          <w:rFonts w:eastAsia="Calibri"/>
          <w:lang w:eastAsia="en-US"/>
        </w:rPr>
        <w:t xml:space="preserve"> </w:t>
      </w:r>
      <w:r>
        <w:rPr>
          <w:rFonts w:eastAsia="Calibri"/>
          <w:lang w:eastAsia="en-US"/>
        </w:rPr>
        <w:t>первичной</w:t>
      </w:r>
      <w:r w:rsidRPr="0016166A">
        <w:rPr>
          <w:rFonts w:eastAsia="Calibri"/>
          <w:lang w:eastAsia="en-US"/>
        </w:rPr>
        <w:t xml:space="preserve"> помощи</w:t>
      </w:r>
      <w:r>
        <w:rPr>
          <w:rFonts w:eastAsia="Calibri"/>
          <w:lang w:eastAsia="en-US"/>
        </w:rPr>
        <w:t xml:space="preserve"> без потери трудоспособности</w:t>
      </w:r>
      <w:r w:rsidRPr="0016166A">
        <w:rPr>
          <w:rFonts w:eastAsia="Calibri"/>
          <w:lang w:eastAsia="en-US"/>
        </w:rPr>
        <w:t>.</w:t>
      </w:r>
    </w:p>
    <w:p w:rsidR="007C381C" w:rsidRPr="001B576B" w:rsidRDefault="007C381C" w:rsidP="007C381C">
      <w:pPr>
        <w:rPr>
          <w:szCs w:val="24"/>
        </w:rPr>
      </w:pPr>
    </w:p>
    <w:p w:rsidR="007C381C" w:rsidRDefault="007C381C" w:rsidP="007C381C">
      <w:pPr>
        <w:rPr>
          <w:szCs w:val="24"/>
        </w:rPr>
      </w:pPr>
      <w:r w:rsidRPr="001B576B">
        <w:rPr>
          <w:rFonts w:ascii="Arial" w:hAnsi="Arial"/>
          <w:b/>
          <w:i/>
          <w:caps/>
          <w:sz w:val="20"/>
          <w:szCs w:val="20"/>
        </w:rPr>
        <w:t xml:space="preserve">Происшествие (травма) с оказанием </w:t>
      </w:r>
      <w:r>
        <w:rPr>
          <w:rFonts w:ascii="Arial" w:hAnsi="Arial"/>
          <w:b/>
          <w:i/>
          <w:caps/>
          <w:sz w:val="20"/>
          <w:szCs w:val="20"/>
        </w:rPr>
        <w:t>первичной</w:t>
      </w:r>
      <w:r w:rsidRPr="001B576B">
        <w:rPr>
          <w:rFonts w:ascii="Arial" w:hAnsi="Arial"/>
          <w:b/>
          <w:i/>
          <w:caps/>
          <w:sz w:val="20"/>
          <w:szCs w:val="20"/>
        </w:rPr>
        <w:t xml:space="preserve"> помощи</w:t>
      </w:r>
      <w:r>
        <w:rPr>
          <w:rFonts w:ascii="Arial" w:hAnsi="Arial"/>
          <w:b/>
          <w:i/>
          <w:caps/>
          <w:sz w:val="20"/>
          <w:szCs w:val="20"/>
        </w:rPr>
        <w:t xml:space="preserve"> без потери трудоспособности</w:t>
      </w:r>
      <w:r w:rsidRPr="001B576B">
        <w:rPr>
          <w:sz w:val="20"/>
          <w:szCs w:val="20"/>
        </w:rPr>
        <w:t xml:space="preserve"> </w:t>
      </w:r>
      <w:r w:rsidR="007711F3" w:rsidRPr="00CE30AF">
        <w:t>–</w:t>
      </w:r>
      <w:r w:rsidRPr="001B576B">
        <w:rPr>
          <w:rFonts w:ascii="Arial" w:hAnsi="Arial" w:cs="Arial"/>
          <w:b/>
          <w:i/>
          <w:caps/>
          <w:sz w:val="20"/>
          <w:szCs w:val="20"/>
        </w:rPr>
        <w:t xml:space="preserve"> </w:t>
      </w:r>
      <w:r w:rsidRPr="001B576B">
        <w:rPr>
          <w:szCs w:val="24"/>
        </w:rPr>
        <w:t xml:space="preserve">травма на производстве не повлекшая за собой временную утрату </w:t>
      </w:r>
      <w:r w:rsidRPr="001B576B">
        <w:rPr>
          <w:szCs w:val="24"/>
        </w:rPr>
        <w:lastRenderedPageBreak/>
        <w:t>трудоспособности, требующая оказания помощи (например: легкий ушиб, ссадина, заноза, кровоподтек, незначительный порез и др.)</w:t>
      </w:r>
      <w:r>
        <w:rPr>
          <w:szCs w:val="24"/>
        </w:rPr>
        <w:t>, не выходящей</w:t>
      </w:r>
      <w:r w:rsidRPr="00346BF0">
        <w:rPr>
          <w:szCs w:val="24"/>
        </w:rPr>
        <w:t xml:space="preserve"> за пределы действий, перечисленных ниже</w:t>
      </w:r>
      <w:r>
        <w:rPr>
          <w:szCs w:val="24"/>
        </w:rPr>
        <w:t>:</w:t>
      </w:r>
    </w:p>
    <w:p w:rsidR="007C381C" w:rsidRPr="009C1C8F" w:rsidRDefault="007C381C" w:rsidP="009C1C8F">
      <w:pPr>
        <w:pStyle w:val="afb"/>
        <w:numPr>
          <w:ilvl w:val="0"/>
          <w:numId w:val="1"/>
        </w:numPr>
        <w:tabs>
          <w:tab w:val="clear" w:pos="360"/>
          <w:tab w:val="left" w:pos="539"/>
        </w:tabs>
        <w:spacing w:before="120"/>
        <w:ind w:left="538" w:hanging="357"/>
        <w:rPr>
          <w:rFonts w:eastAsia="Calibri"/>
          <w:lang w:eastAsia="en-US"/>
        </w:rPr>
      </w:pPr>
      <w:r w:rsidRPr="009C1C8F">
        <w:rPr>
          <w:rFonts w:eastAsia="Calibri"/>
          <w:lang w:eastAsia="en-US"/>
        </w:rPr>
        <w:t>применение безрецептурных лекарственных средств;</w:t>
      </w:r>
    </w:p>
    <w:p w:rsidR="007C381C" w:rsidRPr="009C1C8F" w:rsidRDefault="007C381C" w:rsidP="009C1C8F">
      <w:pPr>
        <w:pStyle w:val="afb"/>
        <w:numPr>
          <w:ilvl w:val="0"/>
          <w:numId w:val="1"/>
        </w:numPr>
        <w:tabs>
          <w:tab w:val="clear" w:pos="360"/>
          <w:tab w:val="left" w:pos="539"/>
        </w:tabs>
        <w:spacing w:before="120"/>
        <w:ind w:left="538" w:hanging="357"/>
        <w:rPr>
          <w:rFonts w:eastAsia="Calibri"/>
          <w:lang w:eastAsia="en-US"/>
        </w:rPr>
      </w:pPr>
      <w:r w:rsidRPr="009C1C8F">
        <w:rPr>
          <w:rFonts w:eastAsia="Calibri"/>
          <w:lang w:eastAsia="en-US"/>
        </w:rPr>
        <w:t xml:space="preserve">выполнение прививок против столбняка; </w:t>
      </w:r>
    </w:p>
    <w:p w:rsidR="007C381C" w:rsidRPr="009C1C8F" w:rsidRDefault="007C381C" w:rsidP="009C1C8F">
      <w:pPr>
        <w:pStyle w:val="afb"/>
        <w:numPr>
          <w:ilvl w:val="0"/>
          <w:numId w:val="1"/>
        </w:numPr>
        <w:tabs>
          <w:tab w:val="clear" w:pos="360"/>
          <w:tab w:val="left" w:pos="539"/>
        </w:tabs>
        <w:spacing w:before="120"/>
        <w:ind w:left="538" w:hanging="357"/>
        <w:rPr>
          <w:rFonts w:eastAsia="Calibri"/>
          <w:lang w:eastAsia="en-US"/>
        </w:rPr>
      </w:pPr>
      <w:r w:rsidRPr="009C1C8F">
        <w:rPr>
          <w:rFonts w:eastAsia="Calibri"/>
          <w:lang w:eastAsia="en-US"/>
        </w:rPr>
        <w:t>очищение или промывание поверхностных ран на коже;</w:t>
      </w:r>
    </w:p>
    <w:p w:rsidR="007C381C" w:rsidRPr="009C1C8F" w:rsidRDefault="007C381C" w:rsidP="009C1C8F">
      <w:pPr>
        <w:pStyle w:val="afb"/>
        <w:numPr>
          <w:ilvl w:val="0"/>
          <w:numId w:val="1"/>
        </w:numPr>
        <w:tabs>
          <w:tab w:val="clear" w:pos="360"/>
          <w:tab w:val="left" w:pos="539"/>
        </w:tabs>
        <w:spacing w:before="120"/>
        <w:ind w:left="538" w:hanging="357"/>
        <w:rPr>
          <w:rFonts w:eastAsia="Calibri"/>
          <w:lang w:eastAsia="en-US"/>
        </w:rPr>
      </w:pPr>
      <w:r w:rsidRPr="009C1C8F">
        <w:rPr>
          <w:rFonts w:eastAsia="Calibri"/>
          <w:lang w:eastAsia="en-US"/>
        </w:rPr>
        <w:t>применение простой бинтовой или лейкопластырной повязки;</w:t>
      </w:r>
    </w:p>
    <w:p w:rsidR="007C381C" w:rsidRPr="009C1C8F" w:rsidRDefault="007C381C" w:rsidP="009C1C8F">
      <w:pPr>
        <w:pStyle w:val="afb"/>
        <w:numPr>
          <w:ilvl w:val="0"/>
          <w:numId w:val="1"/>
        </w:numPr>
        <w:tabs>
          <w:tab w:val="clear" w:pos="360"/>
          <w:tab w:val="left" w:pos="539"/>
        </w:tabs>
        <w:spacing w:before="120"/>
        <w:ind w:left="538" w:hanging="357"/>
        <w:rPr>
          <w:rFonts w:eastAsia="Calibri"/>
          <w:lang w:eastAsia="en-US"/>
        </w:rPr>
      </w:pPr>
      <w:r w:rsidRPr="009C1C8F">
        <w:rPr>
          <w:rFonts w:eastAsia="Calibri"/>
          <w:lang w:eastAsia="en-US"/>
        </w:rPr>
        <w:t>местное применение тепла и холода;</w:t>
      </w:r>
    </w:p>
    <w:p w:rsidR="007C381C" w:rsidRPr="009C1C8F" w:rsidRDefault="007C381C" w:rsidP="009C1C8F">
      <w:pPr>
        <w:pStyle w:val="afb"/>
        <w:numPr>
          <w:ilvl w:val="0"/>
          <w:numId w:val="1"/>
        </w:numPr>
        <w:tabs>
          <w:tab w:val="clear" w:pos="360"/>
          <w:tab w:val="left" w:pos="539"/>
        </w:tabs>
        <w:spacing w:before="120"/>
        <w:ind w:left="538" w:hanging="357"/>
        <w:rPr>
          <w:rFonts w:eastAsia="Calibri"/>
          <w:lang w:eastAsia="en-US"/>
        </w:rPr>
      </w:pPr>
      <w:r w:rsidRPr="009C1C8F">
        <w:rPr>
          <w:rFonts w:eastAsia="Calibri"/>
          <w:lang w:eastAsia="en-US"/>
        </w:rPr>
        <w:t>использование нежестких средств поддержки (эластичных бинтов, повязок, жгутов, косыночных повязок);</w:t>
      </w:r>
    </w:p>
    <w:p w:rsidR="007C381C" w:rsidRPr="009C1C8F" w:rsidRDefault="007C381C" w:rsidP="009C1C8F">
      <w:pPr>
        <w:pStyle w:val="afb"/>
        <w:numPr>
          <w:ilvl w:val="0"/>
          <w:numId w:val="1"/>
        </w:numPr>
        <w:tabs>
          <w:tab w:val="clear" w:pos="360"/>
          <w:tab w:val="left" w:pos="539"/>
        </w:tabs>
        <w:spacing w:before="120"/>
        <w:ind w:left="538" w:hanging="357"/>
        <w:rPr>
          <w:rFonts w:eastAsia="Calibri"/>
          <w:lang w:eastAsia="en-US"/>
        </w:rPr>
      </w:pPr>
      <w:r w:rsidRPr="009C1C8F">
        <w:rPr>
          <w:rFonts w:eastAsia="Calibri"/>
          <w:lang w:eastAsia="en-US"/>
        </w:rPr>
        <w:t>использование сре</w:t>
      </w:r>
      <w:proofErr w:type="gramStart"/>
      <w:r w:rsidRPr="009C1C8F">
        <w:rPr>
          <w:rFonts w:eastAsia="Calibri"/>
          <w:lang w:eastAsia="en-US"/>
        </w:rPr>
        <w:t>дств вр</w:t>
      </w:r>
      <w:proofErr w:type="gramEnd"/>
      <w:r w:rsidRPr="009C1C8F">
        <w:rPr>
          <w:rFonts w:eastAsia="Calibri"/>
          <w:lang w:eastAsia="en-US"/>
        </w:rPr>
        <w:t xml:space="preserve">еменной иммобилизации для транспортировки пострадавшего (шейного воротника, шины, косыночной повязки); </w:t>
      </w:r>
    </w:p>
    <w:p w:rsidR="007C381C" w:rsidRPr="009C1C8F" w:rsidRDefault="007C381C" w:rsidP="009C1C8F">
      <w:pPr>
        <w:pStyle w:val="afb"/>
        <w:numPr>
          <w:ilvl w:val="0"/>
          <w:numId w:val="1"/>
        </w:numPr>
        <w:tabs>
          <w:tab w:val="clear" w:pos="360"/>
          <w:tab w:val="left" w:pos="539"/>
        </w:tabs>
        <w:spacing w:before="120"/>
        <w:ind w:left="538" w:hanging="357"/>
        <w:rPr>
          <w:rFonts w:eastAsia="Calibri"/>
          <w:lang w:eastAsia="en-US"/>
        </w:rPr>
      </w:pPr>
      <w:r w:rsidRPr="009C1C8F">
        <w:rPr>
          <w:rFonts w:eastAsia="Calibri"/>
          <w:lang w:eastAsia="en-US"/>
        </w:rPr>
        <w:t>сверление ногтя для снятия напряжения или выпуск жидкости из пузыря;</w:t>
      </w:r>
    </w:p>
    <w:p w:rsidR="007C381C" w:rsidRPr="009C1C8F" w:rsidRDefault="007C381C" w:rsidP="009C1C8F">
      <w:pPr>
        <w:pStyle w:val="afb"/>
        <w:numPr>
          <w:ilvl w:val="0"/>
          <w:numId w:val="1"/>
        </w:numPr>
        <w:tabs>
          <w:tab w:val="clear" w:pos="360"/>
          <w:tab w:val="left" w:pos="539"/>
        </w:tabs>
        <w:spacing w:before="120"/>
        <w:ind w:left="538" w:hanging="357"/>
        <w:rPr>
          <w:rFonts w:eastAsia="Calibri"/>
          <w:lang w:eastAsia="en-US"/>
        </w:rPr>
      </w:pPr>
      <w:r w:rsidRPr="009C1C8F">
        <w:rPr>
          <w:rFonts w:eastAsia="Calibri"/>
          <w:lang w:eastAsia="en-US"/>
        </w:rPr>
        <w:t>наложение глазных повязок;</w:t>
      </w:r>
    </w:p>
    <w:p w:rsidR="007C381C" w:rsidRPr="009C1C8F" w:rsidRDefault="007C381C" w:rsidP="009C1C8F">
      <w:pPr>
        <w:pStyle w:val="afb"/>
        <w:numPr>
          <w:ilvl w:val="0"/>
          <w:numId w:val="1"/>
        </w:numPr>
        <w:tabs>
          <w:tab w:val="clear" w:pos="360"/>
          <w:tab w:val="left" w:pos="539"/>
        </w:tabs>
        <w:spacing w:before="120"/>
        <w:ind w:left="538" w:hanging="357"/>
        <w:rPr>
          <w:rFonts w:eastAsia="Calibri"/>
          <w:lang w:eastAsia="en-US"/>
        </w:rPr>
      </w:pPr>
      <w:r w:rsidRPr="009C1C8F">
        <w:rPr>
          <w:rFonts w:eastAsia="Calibri"/>
          <w:lang w:eastAsia="en-US"/>
        </w:rPr>
        <w:t>удаление инородного тела из глаза промыванием или с помощью ватного тампона;</w:t>
      </w:r>
    </w:p>
    <w:p w:rsidR="007C381C" w:rsidRPr="009C1C8F" w:rsidRDefault="007C381C" w:rsidP="009C1C8F">
      <w:pPr>
        <w:pStyle w:val="afb"/>
        <w:numPr>
          <w:ilvl w:val="0"/>
          <w:numId w:val="1"/>
        </w:numPr>
        <w:tabs>
          <w:tab w:val="clear" w:pos="360"/>
          <w:tab w:val="left" w:pos="539"/>
        </w:tabs>
        <w:spacing w:before="120"/>
        <w:ind w:left="538" w:hanging="357"/>
        <w:rPr>
          <w:rFonts w:eastAsia="Calibri"/>
          <w:lang w:eastAsia="en-US"/>
        </w:rPr>
      </w:pPr>
      <w:r w:rsidRPr="009C1C8F">
        <w:rPr>
          <w:rFonts w:eastAsia="Calibri"/>
          <w:lang w:eastAsia="en-US"/>
        </w:rPr>
        <w:t xml:space="preserve">извлечение заноз или инородных предметов из различных частей тела, за исключением глаз, при помощи промывания, пинцета, ватного тампона или других простых средств; </w:t>
      </w:r>
    </w:p>
    <w:p w:rsidR="007C381C" w:rsidRPr="009C1C8F" w:rsidRDefault="007C381C" w:rsidP="009C1C8F">
      <w:pPr>
        <w:pStyle w:val="afb"/>
        <w:numPr>
          <w:ilvl w:val="0"/>
          <w:numId w:val="1"/>
        </w:numPr>
        <w:tabs>
          <w:tab w:val="clear" w:pos="360"/>
          <w:tab w:val="left" w:pos="539"/>
        </w:tabs>
        <w:spacing w:before="120"/>
        <w:ind w:left="538" w:hanging="357"/>
        <w:rPr>
          <w:rFonts w:eastAsia="Calibri"/>
          <w:lang w:eastAsia="en-US"/>
        </w:rPr>
      </w:pPr>
      <w:r w:rsidRPr="009C1C8F">
        <w:rPr>
          <w:rFonts w:eastAsia="Calibri"/>
          <w:lang w:eastAsia="en-US"/>
        </w:rPr>
        <w:t>использование напальчников;</w:t>
      </w:r>
    </w:p>
    <w:p w:rsidR="007C381C" w:rsidRPr="009C1C8F" w:rsidRDefault="007C381C" w:rsidP="009C1C8F">
      <w:pPr>
        <w:pStyle w:val="afb"/>
        <w:numPr>
          <w:ilvl w:val="0"/>
          <w:numId w:val="1"/>
        </w:numPr>
        <w:tabs>
          <w:tab w:val="clear" w:pos="360"/>
          <w:tab w:val="left" w:pos="539"/>
        </w:tabs>
        <w:spacing w:before="120"/>
        <w:ind w:left="538" w:hanging="357"/>
        <w:rPr>
          <w:rFonts w:eastAsia="Calibri"/>
          <w:lang w:eastAsia="en-US"/>
        </w:rPr>
      </w:pPr>
      <w:r w:rsidRPr="009C1C8F">
        <w:rPr>
          <w:rFonts w:eastAsia="Calibri"/>
          <w:lang w:eastAsia="en-US"/>
        </w:rPr>
        <w:t>применение массажа</w:t>
      </w:r>
    </w:p>
    <w:p w:rsidR="007C381C" w:rsidRPr="009C1C8F" w:rsidRDefault="007C381C" w:rsidP="009C1C8F">
      <w:pPr>
        <w:pStyle w:val="afb"/>
        <w:numPr>
          <w:ilvl w:val="0"/>
          <w:numId w:val="1"/>
        </w:numPr>
        <w:tabs>
          <w:tab w:val="clear" w:pos="360"/>
          <w:tab w:val="left" w:pos="539"/>
        </w:tabs>
        <w:spacing w:before="120"/>
        <w:ind w:left="538" w:hanging="357"/>
        <w:rPr>
          <w:rFonts w:eastAsia="Calibri"/>
          <w:lang w:eastAsia="en-US"/>
        </w:rPr>
      </w:pPr>
      <w:r w:rsidRPr="009C1C8F">
        <w:rPr>
          <w:rFonts w:eastAsia="Calibri"/>
          <w:lang w:eastAsia="en-US"/>
        </w:rPr>
        <w:t>питье жидкости при перегревании, тепловом ударе.</w:t>
      </w:r>
    </w:p>
    <w:p w:rsidR="007C381C" w:rsidRPr="005630D1" w:rsidRDefault="007C381C" w:rsidP="007C381C"/>
    <w:p w:rsidR="007C381C" w:rsidRPr="005973EE" w:rsidRDefault="007C381C" w:rsidP="007C381C">
      <w:r w:rsidRPr="005973EE">
        <w:rPr>
          <w:rFonts w:ascii="Arial" w:hAnsi="Arial" w:cs="Arial"/>
          <w:b/>
          <w:bCs/>
          <w:i/>
          <w:sz w:val="20"/>
          <w:szCs w:val="20"/>
        </w:rPr>
        <w:t xml:space="preserve">ПРОМЫШЛЕННАЯ БЕЗОПАСНОСТЬ </w:t>
      </w:r>
      <w:r w:rsidRPr="005973EE">
        <w:t>– состояние защищенности жизненно важных интересов личности и общества от аварий на опасных производственных объектах и последствий указанных аварий.</w:t>
      </w:r>
    </w:p>
    <w:p w:rsidR="00E64F3F" w:rsidRDefault="00E64F3F" w:rsidP="00F14220"/>
    <w:p w:rsidR="002F6BA1" w:rsidRPr="00207FB6" w:rsidRDefault="002F6BA1" w:rsidP="002F6BA1">
      <w:pPr>
        <w:pStyle w:val="S5"/>
      </w:pPr>
      <w:r w:rsidRPr="00207FB6">
        <w:rPr>
          <w:rFonts w:ascii="Arial" w:hAnsi="Arial" w:cs="Arial"/>
          <w:b/>
          <w:i/>
          <w:sz w:val="20"/>
        </w:rPr>
        <w:t xml:space="preserve">РАБОТНИК </w:t>
      </w:r>
      <w:r w:rsidR="007711F3" w:rsidRPr="00CE30AF">
        <w:t>–</w:t>
      </w:r>
      <w:r w:rsidRPr="00207FB6">
        <w:rPr>
          <w:rFonts w:ascii="Arial" w:hAnsi="Arial" w:cs="Arial"/>
          <w:b/>
          <w:i/>
          <w:sz w:val="20"/>
        </w:rPr>
        <w:t xml:space="preserve"> </w:t>
      </w:r>
      <w:hyperlink r:id="rId21" w:history="1">
        <w:r w:rsidRPr="00207FB6">
          <w:rPr>
            <w:rStyle w:val="ad"/>
            <w:color w:val="auto"/>
            <w:u w:val="none"/>
          </w:rPr>
          <w:t xml:space="preserve">физическое лицо, вступившее в трудовые отношения с работодателем </w:t>
        </w:r>
        <w:r w:rsidR="00470F4B">
          <w:rPr>
            <w:rStyle w:val="ad"/>
            <w:color w:val="auto"/>
            <w:u w:val="none"/>
          </w:rPr>
          <w:br/>
        </w:r>
        <w:r w:rsidRPr="00207FB6">
          <w:rPr>
            <w:rStyle w:val="ad"/>
            <w:color w:val="auto"/>
            <w:u w:val="none"/>
          </w:rPr>
          <w:t xml:space="preserve">[ст. 20 ТК РФ]. </w:t>
        </w:r>
      </w:hyperlink>
    </w:p>
    <w:p w:rsidR="002F6BA1" w:rsidRPr="005973EE" w:rsidRDefault="002F6BA1" w:rsidP="00F14220"/>
    <w:bookmarkEnd w:id="86"/>
    <w:bookmarkEnd w:id="87"/>
    <w:p w:rsidR="00594AB6" w:rsidRPr="005973EE" w:rsidRDefault="00594AB6" w:rsidP="00F14220">
      <w:pPr>
        <w:rPr>
          <w:rStyle w:val="urtxtemph"/>
        </w:rPr>
      </w:pPr>
      <w:r w:rsidRPr="005973EE">
        <w:rPr>
          <w:rFonts w:ascii="Arial" w:hAnsi="Arial" w:cs="Arial"/>
          <w:b/>
          <w:i/>
          <w:sz w:val="20"/>
        </w:rPr>
        <w:t>РАССЛЕДОВАНИЕ ПРОИСШЕСТВИЙ</w:t>
      </w:r>
      <w:r w:rsidRPr="005973EE">
        <w:rPr>
          <w:rStyle w:val="urtxtemph"/>
        </w:rPr>
        <w:t xml:space="preserve"> – совокупность действий по установлению причин происшествий и </w:t>
      </w:r>
      <w:r w:rsidR="00FA0088">
        <w:rPr>
          <w:rStyle w:val="urtxtemph"/>
        </w:rPr>
        <w:t>определению</w:t>
      </w:r>
      <w:r w:rsidRPr="005973EE">
        <w:rPr>
          <w:rStyle w:val="urtxtemph"/>
        </w:rPr>
        <w:t xml:space="preserve"> предупреждающих и (или) корректирующих мер по устранению последствий происшествия и (или) предупреждению происшествий, а также снижению рисков </w:t>
      </w:r>
      <w:r w:rsidR="00FA0088">
        <w:rPr>
          <w:rStyle w:val="urtxtemph"/>
        </w:rPr>
        <w:t xml:space="preserve">в области </w:t>
      </w:r>
      <w:r w:rsidR="00B90C0C">
        <w:rPr>
          <w:rStyle w:val="urtxtemph"/>
        </w:rPr>
        <w:t>промышленной безопасности, охраны труда и окружающей среды.</w:t>
      </w:r>
    </w:p>
    <w:p w:rsidR="00631F9C" w:rsidRDefault="00631F9C" w:rsidP="00F14220">
      <w:pPr>
        <w:rPr>
          <w:lang w:eastAsia="ru-RU"/>
        </w:rPr>
      </w:pPr>
    </w:p>
    <w:p w:rsidR="00FB4E05" w:rsidRDefault="00FB4E05" w:rsidP="00FB4E05">
      <w:pPr>
        <w:pStyle w:val="S5"/>
      </w:pPr>
      <w:r w:rsidRPr="00631F9C">
        <w:rPr>
          <w:rFonts w:ascii="Arial" w:hAnsi="Arial" w:cs="Arial"/>
          <w:b/>
          <w:i/>
          <w:sz w:val="20"/>
        </w:rPr>
        <w:t>СИСТЕМНЫЕ ПРИЧИНЫ ПРОИСШЕСТВИЯ</w:t>
      </w:r>
      <w:r w:rsidRPr="00631F9C">
        <w:t xml:space="preserve"> – </w:t>
      </w:r>
      <w:r w:rsidRPr="00B81A06">
        <w:t>обстоятельства (действия или условия), создавшие условия для наличия или проявления непосредственной причины происшествия.</w:t>
      </w:r>
    </w:p>
    <w:p w:rsidR="00FB4E05" w:rsidRPr="005973EE" w:rsidRDefault="00FB4E05" w:rsidP="00F14220">
      <w:pPr>
        <w:rPr>
          <w:lang w:eastAsia="ru-RU"/>
        </w:rPr>
      </w:pPr>
    </w:p>
    <w:p w:rsidR="00594AB6" w:rsidRPr="00733B05" w:rsidRDefault="00733B05" w:rsidP="00F14220">
      <w:pPr>
        <w:rPr>
          <w:rStyle w:val="urtxtemph"/>
        </w:rPr>
      </w:pPr>
      <w:proofErr w:type="gramStart"/>
      <w:r w:rsidRPr="00733B05">
        <w:rPr>
          <w:rFonts w:ascii="Arial" w:eastAsia="Times New Roman" w:hAnsi="Arial" w:cs="Arial"/>
          <w:b/>
          <w:i/>
          <w:sz w:val="20"/>
          <w:szCs w:val="20"/>
          <w:lang w:eastAsia="ru-RU"/>
        </w:rPr>
        <w:t xml:space="preserve">СЛУЖБА ПРОМЫШЛЕННОЙ БЕЗОПАСНОСТИ, ОХРАНЫ ТРУДА И ОКРУЖАЮЩЕЙ СРЕДЫ ОБЩЕСТВА ГРУППЫ </w:t>
      </w:r>
      <w:r w:rsidRPr="00733B05">
        <w:rPr>
          <w:rStyle w:val="urtxtemph"/>
        </w:rPr>
        <w:t>– структурное подразделение или специалист (специалисты с дополнительно возложенными обязанностями по промышленной безопасности, охране труда и окружающей среды) в Обществе Группы, координирующие деятельность структурных подразделений Общества Группы в области промышленной безопасности, охраны труда и окружающей среды, включая вопросы безопасности дорожного движения, пожарной, радиационной и фонтанной безопасности, целостности производственных объектов, предупреждения пожароопасных</w:t>
      </w:r>
      <w:proofErr w:type="gramEnd"/>
      <w:r w:rsidRPr="00733B05">
        <w:rPr>
          <w:rStyle w:val="urtxtemph"/>
        </w:rPr>
        <w:t xml:space="preserve"> и аварийных ситуаций и реагирования на них.</w:t>
      </w:r>
    </w:p>
    <w:p w:rsidR="00594AB6" w:rsidRPr="005630D1" w:rsidRDefault="00594AB6" w:rsidP="00F14220"/>
    <w:p w:rsidR="00594AB6" w:rsidRDefault="00594AB6" w:rsidP="00F14220">
      <w:r w:rsidRPr="005630D1">
        <w:rPr>
          <w:rFonts w:ascii="Arial" w:hAnsi="Arial" w:cs="Arial"/>
          <w:b/>
          <w:i/>
          <w:sz w:val="20"/>
          <w:szCs w:val="20"/>
        </w:rPr>
        <w:t>СРЕДСТВА ИНДИВИДУАЛЬНОЙ ЗАЩИТЫ</w:t>
      </w:r>
      <w:r w:rsidRPr="005630D1">
        <w:t xml:space="preserve"> </w:t>
      </w:r>
      <w:r w:rsidRPr="00644AA6">
        <w:rPr>
          <w:rStyle w:val="33"/>
          <w:rFonts w:ascii="Times New Roman" w:eastAsia="Calibri" w:hAnsi="Times New Roman"/>
          <w:b w:val="0"/>
          <w:szCs w:val="24"/>
        </w:rPr>
        <w:t>–</w:t>
      </w:r>
      <w:r w:rsidRPr="005630D1">
        <w:t xml:space="preserve"> технические средства, надеваемые на тело работника, используемые для предотвращения или уменьшения воздействия на работников вредных и (или) опасных производственных факторов, а также для защиты от загрязнения.</w:t>
      </w:r>
    </w:p>
    <w:p w:rsidR="00594AB6" w:rsidRDefault="00594AB6" w:rsidP="00F14220"/>
    <w:p w:rsidR="002F6BA1" w:rsidRDefault="002F6BA1" w:rsidP="002F6BA1">
      <w:pPr>
        <w:pStyle w:val="S5"/>
      </w:pPr>
      <w:r w:rsidRPr="009E352C">
        <w:rPr>
          <w:rFonts w:ascii="Arial" w:hAnsi="Arial" w:cs="Arial"/>
          <w:b/>
          <w:i/>
          <w:sz w:val="20"/>
          <w:szCs w:val="20"/>
        </w:rPr>
        <w:t xml:space="preserve">СУБПОДРЯДНАЯ ОРГАНИЗАЦИЯ </w:t>
      </w:r>
      <w:r w:rsidRPr="009E352C">
        <w:t>– организация, привлекаемая подрядной организацией для выполнения работ на объектах Заказчика.</w:t>
      </w:r>
    </w:p>
    <w:p w:rsidR="00E93846" w:rsidRDefault="00E93846" w:rsidP="002F6BA1">
      <w:pPr>
        <w:pStyle w:val="S5"/>
      </w:pPr>
    </w:p>
    <w:p w:rsidR="00E93846" w:rsidRDefault="00E93846" w:rsidP="00E93846">
      <w:pPr>
        <w:pStyle w:val="afff2"/>
      </w:pPr>
      <w:r w:rsidRPr="00E93846">
        <w:rPr>
          <w:rFonts w:ascii="Arial" w:hAnsi="Arial" w:cs="Arial"/>
          <w:b/>
          <w:i/>
          <w:sz w:val="20"/>
          <w:szCs w:val="20"/>
        </w:rPr>
        <w:t>СУДНО</w:t>
      </w:r>
      <w:r>
        <w:t xml:space="preserve"> – </w:t>
      </w:r>
      <w:r w:rsidRPr="00E93846">
        <w:t>самоходное или несамоходное плавучее сооружение, используемое в целях торгового мореплавания</w:t>
      </w:r>
      <w:r>
        <w:t xml:space="preserve"> </w:t>
      </w:r>
      <w:r>
        <w:rPr>
          <w:szCs w:val="24"/>
        </w:rPr>
        <w:t>[</w:t>
      </w:r>
      <w:r>
        <w:t>Кодекс торгового мореплавания Российской Федерации</w:t>
      </w:r>
      <w:r w:rsidR="00945254">
        <w:t xml:space="preserve"> </w:t>
      </w:r>
      <w:r w:rsidR="00945254" w:rsidRPr="00945254">
        <w:t xml:space="preserve">от 30.04.1999 </w:t>
      </w:r>
      <w:r w:rsidR="00945254">
        <w:t>№</w:t>
      </w:r>
      <w:r w:rsidR="00945254" w:rsidRPr="00945254">
        <w:t xml:space="preserve"> 81-ФЗ</w:t>
      </w:r>
      <w:r>
        <w:rPr>
          <w:szCs w:val="24"/>
        </w:rPr>
        <w:t>]</w:t>
      </w:r>
      <w:r>
        <w:t>.</w:t>
      </w:r>
    </w:p>
    <w:p w:rsidR="002F6BA1" w:rsidRPr="005630D1" w:rsidRDefault="002F6BA1" w:rsidP="00F14220"/>
    <w:p w:rsidR="00414209" w:rsidRDefault="00414209" w:rsidP="00414209">
      <w:r w:rsidRPr="0019630A">
        <w:rPr>
          <w:rFonts w:ascii="Arial" w:hAnsi="Arial" w:cs="Arial"/>
          <w:b/>
          <w:i/>
          <w:caps/>
          <w:sz w:val="20"/>
          <w:szCs w:val="20"/>
        </w:rPr>
        <w:t>ТРЕТЬИ ЛИЦА</w:t>
      </w:r>
      <w:r>
        <w:t xml:space="preserve"> </w:t>
      </w:r>
      <w:r w:rsidR="007711F3" w:rsidRPr="00CE30AF">
        <w:t>–</w:t>
      </w:r>
      <w:r>
        <w:t xml:space="preserve"> </w:t>
      </w:r>
      <w:r w:rsidRPr="0019630A">
        <w:t xml:space="preserve">организации, не входящие в </w:t>
      </w:r>
      <w:r>
        <w:t>Компанию</w:t>
      </w:r>
      <w:r w:rsidRPr="0019630A">
        <w:t xml:space="preserve"> и не аффилированные с ней.</w:t>
      </w:r>
    </w:p>
    <w:p w:rsidR="0019630A" w:rsidRDefault="0019630A" w:rsidP="00F14220"/>
    <w:p w:rsidR="009B650B" w:rsidRDefault="009B650B" w:rsidP="009B650B">
      <w:pPr>
        <w:pStyle w:val="S5"/>
      </w:pPr>
      <w:r>
        <w:rPr>
          <w:rFonts w:ascii="Arial" w:hAnsi="Arial" w:cs="Arial"/>
          <w:b/>
          <w:i/>
          <w:sz w:val="20"/>
          <w:szCs w:val="20"/>
        </w:rPr>
        <w:t xml:space="preserve">УРОКИ, ИЗВЛЕЧЕННЫЕ ИЗ ПРОИСШЕСТВИЯ (УРОКИ) </w:t>
      </w:r>
      <w:r w:rsidRPr="005630D1">
        <w:t>–</w:t>
      </w:r>
      <w:r>
        <w:t xml:space="preserve"> </w:t>
      </w:r>
      <w:r w:rsidRPr="00B81A06">
        <w:t>документ, основанный на результатах расследования происшествия</w:t>
      </w:r>
      <w:r>
        <w:t xml:space="preserve"> в Компании</w:t>
      </w:r>
      <w:r w:rsidRPr="00B81A06">
        <w:t xml:space="preserve">, содержащий краткое описание происшествия, его последствий и причин, корректирующие меры, извлеченные уроки, </w:t>
      </w:r>
      <w:proofErr w:type="gramStart"/>
      <w:r w:rsidRPr="00B81A06">
        <w:t>фото/схему</w:t>
      </w:r>
      <w:proofErr w:type="gramEnd"/>
      <w:r w:rsidRPr="00B81A06">
        <w:t xml:space="preserve"> места происшествия.</w:t>
      </w:r>
    </w:p>
    <w:p w:rsidR="009B650B" w:rsidRDefault="009B650B" w:rsidP="009B650B">
      <w:pPr>
        <w:pStyle w:val="S5"/>
      </w:pPr>
    </w:p>
    <w:p w:rsidR="002F6BA1" w:rsidRPr="00B81A06" w:rsidRDefault="002F6BA1" w:rsidP="002F6BA1">
      <w:pPr>
        <w:pStyle w:val="S5"/>
      </w:pPr>
      <w:r>
        <w:rPr>
          <w:rFonts w:ascii="Arial" w:hAnsi="Arial" w:cs="Arial"/>
          <w:b/>
          <w:i/>
          <w:sz w:val="20"/>
          <w:szCs w:val="20"/>
        </w:rPr>
        <w:t xml:space="preserve">ФУНКЦИОНАЛЬНЫЙ </w:t>
      </w:r>
      <w:r w:rsidRPr="000C03C5">
        <w:rPr>
          <w:rFonts w:ascii="Arial" w:hAnsi="Arial" w:cs="Arial"/>
          <w:b/>
          <w:i/>
          <w:sz w:val="20"/>
          <w:szCs w:val="20"/>
        </w:rPr>
        <w:t>БЛОК</w:t>
      </w:r>
      <w:r>
        <w:t xml:space="preserve"> </w:t>
      </w:r>
      <w:r w:rsidR="007711F3" w:rsidRPr="00CE30AF">
        <w:t>–</w:t>
      </w:r>
      <w:r>
        <w:t xml:space="preserve"> </w:t>
      </w:r>
      <w:r w:rsidRPr="00A43F74">
        <w:rPr>
          <w:szCs w:val="22"/>
        </w:rPr>
        <w:t>совокупност</w:t>
      </w:r>
      <w:r w:rsidR="00470F4B">
        <w:rPr>
          <w:szCs w:val="22"/>
        </w:rPr>
        <w:t xml:space="preserve">ь структурных подразделений </w:t>
      </w:r>
      <w:r w:rsidR="00150B73">
        <w:rPr>
          <w:szCs w:val="22"/>
        </w:rPr>
        <w:t>ПАО</w:t>
      </w:r>
      <w:r w:rsidR="00470F4B">
        <w:rPr>
          <w:szCs w:val="22"/>
        </w:rPr>
        <w:t> </w:t>
      </w:r>
      <w:r w:rsidRPr="00A43F74">
        <w:rPr>
          <w:szCs w:val="22"/>
        </w:rPr>
        <w:t>«НК</w:t>
      </w:r>
      <w:r w:rsidR="00470F4B">
        <w:rPr>
          <w:szCs w:val="22"/>
        </w:rPr>
        <w:t> </w:t>
      </w:r>
      <w:r w:rsidRPr="00A43F74">
        <w:rPr>
          <w:szCs w:val="22"/>
        </w:rPr>
        <w:t>«Роснефть», находящихся в непосредственном под</w:t>
      </w:r>
      <w:r w:rsidR="00470F4B">
        <w:rPr>
          <w:szCs w:val="22"/>
        </w:rPr>
        <w:t xml:space="preserve">чинении </w:t>
      </w:r>
      <w:proofErr w:type="gramStart"/>
      <w:r w:rsidR="00470F4B">
        <w:rPr>
          <w:szCs w:val="22"/>
        </w:rPr>
        <w:t>у</w:t>
      </w:r>
      <w:proofErr w:type="gramEnd"/>
      <w:r w:rsidR="00470F4B">
        <w:rPr>
          <w:szCs w:val="22"/>
        </w:rPr>
        <w:t xml:space="preserve"> </w:t>
      </w:r>
      <w:proofErr w:type="gramStart"/>
      <w:r w:rsidR="00470F4B">
        <w:rPr>
          <w:szCs w:val="22"/>
        </w:rPr>
        <w:t>топ-менеджера</w:t>
      </w:r>
      <w:proofErr w:type="gramEnd"/>
      <w:r w:rsidR="00470F4B">
        <w:rPr>
          <w:szCs w:val="22"/>
        </w:rPr>
        <w:t xml:space="preserve"> </w:t>
      </w:r>
      <w:r w:rsidR="00150B73">
        <w:rPr>
          <w:szCs w:val="22"/>
        </w:rPr>
        <w:t>ПАО</w:t>
      </w:r>
      <w:r w:rsidR="00750579">
        <w:rPr>
          <w:szCs w:val="22"/>
        </w:rPr>
        <w:t> </w:t>
      </w:r>
      <w:r w:rsidR="00470F4B">
        <w:rPr>
          <w:szCs w:val="22"/>
        </w:rPr>
        <w:t>«НК </w:t>
      </w:r>
      <w:r w:rsidRPr="00A43F74">
        <w:rPr>
          <w:szCs w:val="22"/>
        </w:rPr>
        <w:t>«Роснефть», ответственного за функциональное направление деятельности; Обществ Группы и/или структурных подразделений Обществ Группы, осуществляющих деятельность по функциональному направлению.</w:t>
      </w:r>
    </w:p>
    <w:p w:rsidR="002F6BA1" w:rsidRDefault="002F6BA1" w:rsidP="00F14220"/>
    <w:p w:rsidR="0019630A" w:rsidRDefault="0019630A" w:rsidP="00F14220"/>
    <w:p w:rsidR="00594AB6" w:rsidRPr="00F900B9" w:rsidRDefault="00F900B9" w:rsidP="00F900B9">
      <w:pPr>
        <w:rPr>
          <w:rFonts w:ascii="Arial" w:hAnsi="Arial" w:cs="Arial"/>
          <w:b/>
        </w:rPr>
      </w:pPr>
      <w:bookmarkStart w:id="88" w:name="_Toc396320611"/>
      <w:bookmarkStart w:id="89" w:name="_Toc443735796"/>
      <w:bookmarkStart w:id="90" w:name="_Toc450296391"/>
      <w:r w:rsidRPr="00F900B9">
        <w:rPr>
          <w:rFonts w:ascii="Arial" w:hAnsi="Arial" w:cs="Arial"/>
          <w:b/>
        </w:rPr>
        <w:t>ТЕРМИНЫ И ОПРЕДЕЛЕНИЯ ДЛЯ ЦЕЛЕЙ НАСТОЯЩЕГО ДОКУМЕНТА</w:t>
      </w:r>
      <w:bookmarkEnd w:id="88"/>
      <w:bookmarkEnd w:id="89"/>
      <w:bookmarkEnd w:id="90"/>
    </w:p>
    <w:p w:rsidR="00594AB6" w:rsidRPr="005630D1" w:rsidRDefault="00594AB6" w:rsidP="00FD469F">
      <w:pPr>
        <w:pStyle w:val="S5"/>
      </w:pPr>
    </w:p>
    <w:p w:rsidR="00594AB6" w:rsidRDefault="008600C3" w:rsidP="00B81A06">
      <w:pPr>
        <w:pStyle w:val="S5"/>
      </w:pPr>
      <w:proofErr w:type="gramStart"/>
      <w:r w:rsidRPr="00174733">
        <w:rPr>
          <w:rFonts w:ascii="Arial" w:hAnsi="Arial" w:cs="Arial"/>
          <w:b/>
          <w:i/>
          <w:caps/>
          <w:sz w:val="20"/>
        </w:rPr>
        <w:t>ОБЪЕК</w:t>
      </w:r>
      <w:r w:rsidRPr="00174733">
        <w:rPr>
          <w:rFonts w:ascii="Arial" w:hAnsi="Arial" w:cs="Arial"/>
          <w:b/>
          <w:i/>
          <w:sz w:val="20"/>
          <w:szCs w:val="20"/>
        </w:rPr>
        <w:t>Т</w:t>
      </w:r>
      <w:r w:rsidRPr="00174733">
        <w:t xml:space="preserve"> </w:t>
      </w:r>
      <w:r w:rsidR="007711F3" w:rsidRPr="00CE30AF">
        <w:t>–</w:t>
      </w:r>
      <w:r w:rsidRPr="00174733">
        <w:t xml:space="preserve"> производственные площадки, включающие в себя здания, сооружения, помещения (в </w:t>
      </w:r>
      <w:proofErr w:type="spellStart"/>
      <w:r w:rsidRPr="00174733">
        <w:t>т.ч</w:t>
      </w:r>
      <w:proofErr w:type="spellEnd"/>
      <w:r w:rsidRPr="00174733">
        <w:t>. офисные), дороги, железные дороги, оборудование, установки, станции, опасные производственные объекты, технические устройства (применяемые на опасных производственных объектах), транспортные средства, спец. технику, территорию и другие инженерные сооружения.</w:t>
      </w:r>
      <w:proofErr w:type="gramEnd"/>
    </w:p>
    <w:p w:rsidR="009332AC" w:rsidRDefault="009332AC" w:rsidP="00B81A06">
      <w:pPr>
        <w:pStyle w:val="S5"/>
      </w:pPr>
    </w:p>
    <w:p w:rsidR="005E626E" w:rsidRPr="00B81A06" w:rsidRDefault="005E626E" w:rsidP="00B81A06">
      <w:pPr>
        <w:pStyle w:val="S5"/>
      </w:pPr>
      <w:r w:rsidRPr="005E626E">
        <w:rPr>
          <w:rFonts w:ascii="Arial" w:hAnsi="Arial" w:cs="Arial"/>
          <w:b/>
          <w:i/>
          <w:sz w:val="20"/>
        </w:rPr>
        <w:t>ТЕХНИЧЕСКИЙ РУКОВОДИТЕЛЬ ОБЩЕСТВА ГРУППЫ</w:t>
      </w:r>
      <w:r>
        <w:t xml:space="preserve"> –</w:t>
      </w:r>
      <w:r w:rsidR="00470F4B">
        <w:t xml:space="preserve"> </w:t>
      </w:r>
      <w:r w:rsidRPr="005E626E">
        <w:t xml:space="preserve">лицо, состоящее в штате </w:t>
      </w:r>
      <w:r>
        <w:t>Общества Группы</w:t>
      </w:r>
      <w:r w:rsidRPr="005E626E">
        <w:t>, уполномоченное принимать решения и отдавать распоряжения по всем техническим вопросам касательно</w:t>
      </w:r>
      <w:r w:rsidR="00C817C9">
        <w:t xml:space="preserve"> объектов (включая</w:t>
      </w:r>
      <w:r w:rsidR="00C817C9" w:rsidRPr="005E626E">
        <w:t xml:space="preserve"> </w:t>
      </w:r>
      <w:r w:rsidR="00C817C9">
        <w:t>оборудовани</w:t>
      </w:r>
      <w:r w:rsidR="008D643B">
        <w:t>е</w:t>
      </w:r>
      <w:r w:rsidR="00C817C9">
        <w:t xml:space="preserve"> и </w:t>
      </w:r>
      <w:r>
        <w:t>соор</w:t>
      </w:r>
      <w:r w:rsidR="00C817C9">
        <w:t>ужения)</w:t>
      </w:r>
      <w:r>
        <w:t xml:space="preserve"> данного</w:t>
      </w:r>
      <w:r w:rsidRPr="005E626E">
        <w:t xml:space="preserve"> </w:t>
      </w:r>
      <w:r>
        <w:t>Общества</w:t>
      </w:r>
      <w:r w:rsidR="008D643B">
        <w:t xml:space="preserve"> Группы</w:t>
      </w:r>
      <w:r>
        <w:t>.</w:t>
      </w:r>
    </w:p>
    <w:p w:rsidR="000C03C5" w:rsidRDefault="000C03C5" w:rsidP="00B81A06">
      <w:pPr>
        <w:pStyle w:val="S5"/>
      </w:pPr>
      <w:bookmarkStart w:id="91" w:name="_Toc196729386"/>
      <w:bookmarkStart w:id="92" w:name="_Toc217795460"/>
      <w:bookmarkStart w:id="93" w:name="_Toc217970635"/>
      <w:bookmarkStart w:id="94" w:name="_Toc278816231"/>
    </w:p>
    <w:p w:rsidR="00594AB6" w:rsidRPr="00B81A06" w:rsidRDefault="00594AB6" w:rsidP="00B81A06">
      <w:pPr>
        <w:pStyle w:val="S5"/>
      </w:pPr>
    </w:p>
    <w:p w:rsidR="001D2FD8" w:rsidRPr="00B81A06" w:rsidRDefault="001D2FD8" w:rsidP="00B81A06">
      <w:pPr>
        <w:pStyle w:val="S5"/>
      </w:pPr>
    </w:p>
    <w:p w:rsidR="001D2FD8" w:rsidRDefault="001D2FD8" w:rsidP="00F14220">
      <w:pPr>
        <w:sectPr w:rsidR="001D2FD8" w:rsidSect="00D61323">
          <w:headerReference w:type="even" r:id="rId22"/>
          <w:headerReference w:type="default" r:id="rId23"/>
          <w:headerReference w:type="first" r:id="rId24"/>
          <w:pgSz w:w="11906" w:h="16838" w:code="9"/>
          <w:pgMar w:top="510" w:right="1021" w:bottom="567" w:left="1247" w:header="737" w:footer="680" w:gutter="0"/>
          <w:cols w:space="708"/>
          <w:docGrid w:linePitch="360"/>
        </w:sectPr>
      </w:pPr>
    </w:p>
    <w:p w:rsidR="00594AB6" w:rsidRPr="005E2441" w:rsidRDefault="00594AB6" w:rsidP="006B307C">
      <w:pPr>
        <w:pStyle w:val="1"/>
        <w:tabs>
          <w:tab w:val="clear" w:pos="426"/>
          <w:tab w:val="left" w:pos="0"/>
        </w:tabs>
      </w:pPr>
      <w:bookmarkStart w:id="95" w:name="_Toc443735797"/>
      <w:bookmarkStart w:id="96" w:name="_Toc462673622"/>
      <w:r w:rsidRPr="005E2441">
        <w:lastRenderedPageBreak/>
        <w:t>обозначения и сокращения</w:t>
      </w:r>
      <w:bookmarkEnd w:id="91"/>
      <w:bookmarkEnd w:id="92"/>
      <w:bookmarkEnd w:id="93"/>
      <w:bookmarkEnd w:id="94"/>
      <w:bookmarkEnd w:id="95"/>
      <w:bookmarkEnd w:id="96"/>
    </w:p>
    <w:p w:rsidR="00594AB6" w:rsidRDefault="00594AB6" w:rsidP="00F14220"/>
    <w:p w:rsidR="00594AB6" w:rsidRDefault="00594AB6" w:rsidP="00F14220"/>
    <w:p w:rsidR="00684167" w:rsidRPr="00470F4B" w:rsidRDefault="00684167" w:rsidP="00F14220">
      <w:pPr>
        <w:pStyle w:val="afff2"/>
        <w:rPr>
          <w:rStyle w:val="S6"/>
          <w:rFonts w:eastAsia="Calibri"/>
        </w:rPr>
      </w:pPr>
      <w:r>
        <w:rPr>
          <w:rFonts w:ascii="Arial" w:hAnsi="Arial" w:cs="Arial"/>
          <w:b/>
          <w:i/>
          <w:sz w:val="20"/>
          <w:szCs w:val="20"/>
        </w:rPr>
        <w:t xml:space="preserve">ББ </w:t>
      </w:r>
      <w:r w:rsidR="00844F66" w:rsidRPr="00CE30AF">
        <w:t>–</w:t>
      </w:r>
      <w:r>
        <w:rPr>
          <w:rFonts w:ascii="Arial" w:hAnsi="Arial" w:cs="Arial"/>
          <w:b/>
          <w:i/>
          <w:sz w:val="20"/>
          <w:szCs w:val="20"/>
        </w:rPr>
        <w:t xml:space="preserve"> </w:t>
      </w:r>
      <w:r w:rsidRPr="00684167">
        <w:t>бизнес</w:t>
      </w:r>
      <w:r w:rsidR="0050182D">
        <w:t>-</w:t>
      </w:r>
      <w:r w:rsidRPr="00684167">
        <w:t>блок</w:t>
      </w:r>
      <w:r w:rsidR="00470F4B">
        <w:t>.</w:t>
      </w:r>
      <w:r>
        <w:rPr>
          <w:rFonts w:ascii="Arial" w:hAnsi="Arial" w:cs="Arial"/>
          <w:b/>
          <w:i/>
          <w:sz w:val="20"/>
          <w:szCs w:val="20"/>
        </w:rPr>
        <w:t xml:space="preserve"> </w:t>
      </w:r>
    </w:p>
    <w:p w:rsidR="00684167" w:rsidRDefault="00684167" w:rsidP="00470F4B">
      <w:pPr>
        <w:pStyle w:val="S5"/>
      </w:pPr>
    </w:p>
    <w:p w:rsidR="00C5270F" w:rsidRPr="00470F4B" w:rsidRDefault="00C5270F" w:rsidP="00F14220">
      <w:pPr>
        <w:pStyle w:val="afff2"/>
      </w:pPr>
      <w:r>
        <w:rPr>
          <w:rFonts w:ascii="Arial" w:hAnsi="Arial" w:cs="Arial"/>
          <w:b/>
          <w:i/>
          <w:sz w:val="20"/>
          <w:szCs w:val="20"/>
        </w:rPr>
        <w:t xml:space="preserve">ВКС </w:t>
      </w:r>
      <w:r>
        <w:t xml:space="preserve">– </w:t>
      </w:r>
      <w:r w:rsidRPr="00C5270F">
        <w:t>видеоконференцсвязь</w:t>
      </w:r>
      <w:r w:rsidR="00470F4B">
        <w:t>.</w:t>
      </w:r>
    </w:p>
    <w:p w:rsidR="00C8729E" w:rsidRDefault="00C8729E" w:rsidP="00F14220">
      <w:pPr>
        <w:pStyle w:val="afff2"/>
        <w:rPr>
          <w:szCs w:val="24"/>
        </w:rPr>
      </w:pPr>
    </w:p>
    <w:p w:rsidR="00C817C9" w:rsidRDefault="00C817C9" w:rsidP="00470F4B">
      <w:proofErr w:type="gramStart"/>
      <w:r w:rsidRPr="00C8729E">
        <w:rPr>
          <w:rFonts w:ascii="Arial" w:hAnsi="Arial" w:cs="Arial"/>
          <w:b/>
          <w:bCs/>
          <w:i/>
          <w:iCs/>
          <w:caps/>
          <w:sz w:val="20"/>
          <w:szCs w:val="20"/>
        </w:rPr>
        <w:t>Высоко-</w:t>
      </w:r>
      <w:r>
        <w:rPr>
          <w:rFonts w:ascii="Arial" w:hAnsi="Arial" w:cs="Arial"/>
          <w:b/>
          <w:bCs/>
          <w:i/>
          <w:iCs/>
          <w:caps/>
          <w:sz w:val="20"/>
          <w:szCs w:val="20"/>
        </w:rPr>
        <w:t>Потенциальное</w:t>
      </w:r>
      <w:proofErr w:type="gramEnd"/>
      <w:r>
        <w:rPr>
          <w:rFonts w:ascii="Arial" w:hAnsi="Arial" w:cs="Arial"/>
          <w:b/>
          <w:bCs/>
          <w:i/>
          <w:iCs/>
          <w:caps/>
          <w:sz w:val="20"/>
          <w:szCs w:val="20"/>
        </w:rPr>
        <w:t xml:space="preserve"> Происшествие</w:t>
      </w:r>
      <w:r w:rsidR="00E0335A">
        <w:rPr>
          <w:rFonts w:ascii="Arial" w:hAnsi="Arial" w:cs="Arial"/>
          <w:b/>
          <w:bCs/>
          <w:i/>
          <w:iCs/>
          <w:caps/>
          <w:sz w:val="20"/>
          <w:szCs w:val="20"/>
        </w:rPr>
        <w:t xml:space="preserve"> (ВПП)</w:t>
      </w:r>
      <w:r w:rsidRPr="00C8729E">
        <w:t xml:space="preserve"> – происшествие</w:t>
      </w:r>
      <w:r>
        <w:t xml:space="preserve"> уровня внутреннего расследования «О» или «Л»</w:t>
      </w:r>
      <w:r w:rsidRPr="00C8729E">
        <w:t>, которое в случае определенного неблагоприятного стечения обстоятельств могло привести к происшествию уровня</w:t>
      </w:r>
      <w:r>
        <w:t xml:space="preserve"> внутреннего расследования</w:t>
      </w:r>
      <w:r w:rsidRPr="00C8729E">
        <w:t xml:space="preserve"> «К» или «О»</w:t>
      </w:r>
      <w:r>
        <w:t xml:space="preserve"> соответственно</w:t>
      </w:r>
      <w:r w:rsidRPr="00C8729E">
        <w:t>.</w:t>
      </w:r>
    </w:p>
    <w:p w:rsidR="00C817C9" w:rsidRDefault="00C817C9" w:rsidP="00470F4B"/>
    <w:p w:rsidR="00DA2083" w:rsidRDefault="00684167" w:rsidP="00F14220">
      <w:pPr>
        <w:pStyle w:val="afff2"/>
      </w:pPr>
      <w:r>
        <w:rPr>
          <w:rFonts w:ascii="Arial" w:hAnsi="Arial" w:cs="Arial"/>
          <w:b/>
          <w:i/>
          <w:sz w:val="20"/>
          <w:szCs w:val="20"/>
        </w:rPr>
        <w:t>ДПБОТ</w:t>
      </w:r>
      <w:r w:rsidR="001D5735">
        <w:t xml:space="preserve"> </w:t>
      </w:r>
      <w:r w:rsidR="00DA2083">
        <w:t>– Департамент промышленной безопасности и охраны труда</w:t>
      </w:r>
      <w:r w:rsidR="00361158">
        <w:t xml:space="preserve"> </w:t>
      </w:r>
      <w:r w:rsidR="00150B73">
        <w:t>ПАО</w:t>
      </w:r>
      <w:r w:rsidR="00361158">
        <w:t> «НК «Роснефть»</w:t>
      </w:r>
      <w:r w:rsidR="00DA2083">
        <w:t>.</w:t>
      </w:r>
    </w:p>
    <w:p w:rsidR="00DA2083" w:rsidRDefault="00DA2083" w:rsidP="00F14220">
      <w:pPr>
        <w:pStyle w:val="afff2"/>
      </w:pPr>
    </w:p>
    <w:p w:rsidR="00DA2083" w:rsidRDefault="001D5735" w:rsidP="00F14220">
      <w:pPr>
        <w:pStyle w:val="afff2"/>
      </w:pPr>
      <w:r w:rsidRPr="00DA2083">
        <w:rPr>
          <w:rFonts w:ascii="Arial" w:hAnsi="Arial" w:cs="Arial"/>
          <w:b/>
          <w:i/>
          <w:sz w:val="20"/>
          <w:szCs w:val="20"/>
        </w:rPr>
        <w:t>ДЭБИТ</w:t>
      </w:r>
      <w:r>
        <w:t xml:space="preserve"> </w:t>
      </w:r>
      <w:r w:rsidR="00DA2083">
        <w:t>– Департамент экологической безопасности и технологий</w:t>
      </w:r>
      <w:r w:rsidR="006B307C">
        <w:t xml:space="preserve"> </w:t>
      </w:r>
      <w:r w:rsidR="00150B73">
        <w:t>ПАО</w:t>
      </w:r>
      <w:r w:rsidR="006B307C">
        <w:t> «НК «Роснефть»</w:t>
      </w:r>
      <w:r w:rsidR="00DA2083">
        <w:t>.</w:t>
      </w:r>
    </w:p>
    <w:p w:rsidR="00DA2083" w:rsidRPr="005630D1" w:rsidRDefault="00DA2083" w:rsidP="00F14220">
      <w:pPr>
        <w:pStyle w:val="afff2"/>
      </w:pPr>
    </w:p>
    <w:p w:rsidR="00331A3C" w:rsidRPr="00470F4B" w:rsidRDefault="00331A3C" w:rsidP="00F14220">
      <w:pPr>
        <w:rPr>
          <w:rStyle w:val="S6"/>
          <w:rFonts w:eastAsia="Calibri"/>
        </w:rPr>
      </w:pPr>
      <w:r w:rsidRPr="009E352C">
        <w:rPr>
          <w:rFonts w:ascii="Arial" w:hAnsi="Arial" w:cs="Arial"/>
          <w:b/>
          <w:i/>
          <w:caps/>
          <w:sz w:val="20"/>
        </w:rPr>
        <w:t>Заказчик</w:t>
      </w:r>
      <w:r w:rsidRPr="009E352C">
        <w:t xml:space="preserve"> – </w:t>
      </w:r>
      <w:r w:rsidR="00150B73">
        <w:t>ПАО</w:t>
      </w:r>
      <w:r>
        <w:t xml:space="preserve"> «НК «Роснефть» и/или </w:t>
      </w:r>
      <w:r w:rsidRPr="009E352C">
        <w:t>Обществ</w:t>
      </w:r>
      <w:r>
        <w:t>о</w:t>
      </w:r>
      <w:r w:rsidRPr="009E352C">
        <w:t xml:space="preserve"> Группы</w:t>
      </w:r>
      <w:r>
        <w:t xml:space="preserve">, </w:t>
      </w:r>
      <w:r w:rsidRPr="009E352C">
        <w:t>заключающ</w:t>
      </w:r>
      <w:r>
        <w:t>е</w:t>
      </w:r>
      <w:r w:rsidRPr="009E352C">
        <w:t>е договоры на выполнение работ и оказание услуг на объектах</w:t>
      </w:r>
      <w:r>
        <w:t xml:space="preserve"> Компании.</w:t>
      </w:r>
    </w:p>
    <w:p w:rsidR="00331A3C" w:rsidRDefault="00331A3C" w:rsidP="00470F4B">
      <w:pPr>
        <w:pStyle w:val="S5"/>
      </w:pPr>
    </w:p>
    <w:p w:rsidR="00897A1D" w:rsidRDefault="00897A1D" w:rsidP="00643098">
      <w:pPr>
        <w:pStyle w:val="S5"/>
      </w:pPr>
      <w:proofErr w:type="gramStart"/>
      <w:r w:rsidRPr="00897A1D">
        <w:rPr>
          <w:rFonts w:ascii="Arial" w:eastAsia="Calibri" w:hAnsi="Arial" w:cs="Arial"/>
          <w:b/>
          <w:i/>
          <w:caps/>
          <w:sz w:val="20"/>
          <w:szCs w:val="22"/>
        </w:rPr>
        <w:t>ИНЦИДЕНТ НА МОРЕ</w:t>
      </w:r>
      <w:r>
        <w:t xml:space="preserve">  </w:t>
      </w:r>
      <w:r w:rsidR="00E950A9" w:rsidRPr="009E352C">
        <w:t xml:space="preserve">– </w:t>
      </w:r>
      <w:r w:rsidR="00643098">
        <w:t>повреждение судна без потери мореходных качеств; посадка судна на мель и его нахождение на мели 24 часа и менее; смещение перевозимого судном груза, не приведшее к потере мореходных качеств судна; лишение возможности движения судна 24 часа и менее; намотка сетей (снастей, тралов) н</w:t>
      </w:r>
      <w:r w:rsidR="00FA75EE">
        <w:t>а гребной винт (винты) или руль</w:t>
      </w:r>
      <w:r w:rsidR="00643098">
        <w:t>.</w:t>
      </w:r>
      <w:proofErr w:type="gramEnd"/>
    </w:p>
    <w:p w:rsidR="00844F66" w:rsidRDefault="00844F66" w:rsidP="00643098">
      <w:pPr>
        <w:pStyle w:val="S5"/>
      </w:pPr>
    </w:p>
    <w:p w:rsidR="00594AB6" w:rsidRPr="00F14220" w:rsidRDefault="00594AB6" w:rsidP="00F14220">
      <w:r>
        <w:rPr>
          <w:rFonts w:ascii="Arial" w:hAnsi="Arial" w:cs="Arial"/>
          <w:b/>
          <w:i/>
          <w:caps/>
          <w:sz w:val="20"/>
          <w:szCs w:val="20"/>
        </w:rPr>
        <w:t xml:space="preserve">КИП </w:t>
      </w:r>
      <w:r w:rsidRPr="005630D1">
        <w:t>–</w:t>
      </w:r>
      <w:r>
        <w:t xml:space="preserve"> контрольно-измерительный прибор.</w:t>
      </w:r>
    </w:p>
    <w:p w:rsidR="00594AB6" w:rsidRDefault="00594AB6" w:rsidP="00F14220">
      <w:pPr>
        <w:pStyle w:val="afff2"/>
      </w:pPr>
    </w:p>
    <w:p w:rsidR="00692D22" w:rsidRDefault="00692D22" w:rsidP="00692D22">
      <w:r>
        <w:rPr>
          <w:rFonts w:ascii="Arial" w:hAnsi="Arial" w:cs="Arial"/>
          <w:b/>
          <w:i/>
          <w:caps/>
          <w:sz w:val="20"/>
          <w:szCs w:val="20"/>
        </w:rPr>
        <w:t>КОМПАНИЯ</w:t>
      </w:r>
      <w:r w:rsidRPr="005630D1">
        <w:rPr>
          <w:b/>
          <w:i/>
          <w:caps/>
        </w:rPr>
        <w:t xml:space="preserve"> </w:t>
      </w:r>
      <w:r w:rsidRPr="005630D1">
        <w:t xml:space="preserve">– группа юридических лиц различных организационно-правовых форм, включая </w:t>
      </w:r>
      <w:r w:rsidR="00150B73">
        <w:t>ПАО</w:t>
      </w:r>
      <w:r>
        <w:t> «НК «Роснефть»</w:t>
      </w:r>
      <w:r w:rsidRPr="005630D1">
        <w:t>, в отношении которых последнее выступает в качестве основного или преобладающего (участвующего) общества.</w:t>
      </w:r>
    </w:p>
    <w:p w:rsidR="00470F4B" w:rsidRDefault="00470F4B" w:rsidP="00470F4B"/>
    <w:p w:rsidR="004C2C94" w:rsidRPr="00470F4B" w:rsidRDefault="004C2C94" w:rsidP="00F14220">
      <w:pPr>
        <w:rPr>
          <w:rStyle w:val="S6"/>
          <w:rFonts w:eastAsia="Calibri"/>
        </w:rPr>
      </w:pPr>
      <w:r>
        <w:rPr>
          <w:rFonts w:ascii="Arial" w:hAnsi="Arial" w:cs="Arial"/>
          <w:b/>
          <w:i/>
          <w:sz w:val="20"/>
          <w:szCs w:val="20"/>
        </w:rPr>
        <w:t xml:space="preserve">ЛКП </w:t>
      </w:r>
      <w:r w:rsidR="00844F66" w:rsidRPr="00CE30AF">
        <w:t>–</w:t>
      </w:r>
      <w:r>
        <w:rPr>
          <w:rFonts w:ascii="Arial" w:hAnsi="Arial" w:cs="Arial"/>
          <w:b/>
          <w:i/>
          <w:sz w:val="20"/>
          <w:szCs w:val="20"/>
        </w:rPr>
        <w:t xml:space="preserve"> </w:t>
      </w:r>
      <w:r w:rsidRPr="004C2C94">
        <w:t>лакокрасочное покрытие</w:t>
      </w:r>
      <w:r>
        <w:t>.</w:t>
      </w:r>
    </w:p>
    <w:p w:rsidR="004C2C94" w:rsidRDefault="004C2C94" w:rsidP="00470F4B">
      <w:pPr>
        <w:pStyle w:val="S5"/>
      </w:pPr>
    </w:p>
    <w:p w:rsidR="00594AB6" w:rsidRDefault="00594AB6" w:rsidP="00F14220">
      <w:r w:rsidRPr="005630D1">
        <w:rPr>
          <w:rFonts w:ascii="Arial" w:hAnsi="Arial" w:cs="Arial"/>
          <w:b/>
          <w:i/>
          <w:sz w:val="20"/>
          <w:szCs w:val="20"/>
        </w:rPr>
        <w:t xml:space="preserve">ЛНД </w:t>
      </w:r>
      <w:r w:rsidRPr="005630D1">
        <w:t>– локальный нормативный документ.</w:t>
      </w:r>
    </w:p>
    <w:p w:rsidR="00E950A9" w:rsidRPr="005630D1" w:rsidRDefault="00E950A9" w:rsidP="00F14220"/>
    <w:p w:rsidR="0012143D" w:rsidRDefault="00E950A9" w:rsidP="00E950A9">
      <w:pPr>
        <w:pStyle w:val="S5"/>
        <w:rPr>
          <w:rFonts w:eastAsia="Calibri"/>
          <w:szCs w:val="22"/>
        </w:rPr>
      </w:pPr>
      <w:proofErr w:type="gramStart"/>
      <w:r w:rsidRPr="00E950A9">
        <w:rPr>
          <w:rFonts w:ascii="Arial" w:eastAsia="Calibri" w:hAnsi="Arial" w:cs="Arial"/>
          <w:b/>
          <w:i/>
          <w:sz w:val="20"/>
          <w:szCs w:val="20"/>
        </w:rPr>
        <w:t>МОРСКАЯ АВАРИЯ</w:t>
      </w:r>
      <w:r>
        <w:rPr>
          <w:rFonts w:ascii="Arial" w:eastAsia="Calibri" w:hAnsi="Arial" w:cs="Arial"/>
          <w:b/>
          <w:i/>
          <w:sz w:val="20"/>
          <w:szCs w:val="20"/>
        </w:rPr>
        <w:t xml:space="preserve"> </w:t>
      </w:r>
      <w:r w:rsidR="00844F66" w:rsidRPr="00CE30AF">
        <w:t>–</w:t>
      </w:r>
      <w:r>
        <w:rPr>
          <w:rFonts w:ascii="Arial" w:eastAsia="Calibri" w:hAnsi="Arial" w:cs="Arial"/>
          <w:b/>
          <w:i/>
          <w:sz w:val="20"/>
          <w:szCs w:val="20"/>
        </w:rPr>
        <w:t xml:space="preserve"> </w:t>
      </w:r>
      <w:r w:rsidRPr="00E950A9">
        <w:rPr>
          <w:rFonts w:eastAsia="Calibri"/>
          <w:szCs w:val="22"/>
        </w:rPr>
        <w:t>потеря человека с судна;</w:t>
      </w:r>
      <w:r>
        <w:rPr>
          <w:rFonts w:eastAsia="Calibri"/>
          <w:szCs w:val="22"/>
        </w:rPr>
        <w:t xml:space="preserve"> </w:t>
      </w:r>
      <w:r w:rsidRPr="00E950A9">
        <w:rPr>
          <w:rFonts w:eastAsia="Calibri"/>
          <w:szCs w:val="22"/>
        </w:rPr>
        <w:t>повреждение судна (утрата мореходных качеств и/или создание препятствий производственной деятельности в связи с появлением эксплуатационных ограничений);</w:t>
      </w:r>
      <w:r>
        <w:rPr>
          <w:rFonts w:eastAsia="Calibri"/>
          <w:szCs w:val="22"/>
        </w:rPr>
        <w:t xml:space="preserve"> </w:t>
      </w:r>
      <w:r w:rsidRPr="00E950A9">
        <w:rPr>
          <w:rFonts w:eastAsia="Calibri"/>
          <w:szCs w:val="22"/>
        </w:rPr>
        <w:t>смещение перевозимого судном груза и/или изменение физико-химических свойств перевозимого судном груза, приведшее к утрате мореходных качеств судна;</w:t>
      </w:r>
      <w:r>
        <w:rPr>
          <w:rFonts w:eastAsia="Calibri"/>
          <w:szCs w:val="22"/>
        </w:rPr>
        <w:t xml:space="preserve"> </w:t>
      </w:r>
      <w:r w:rsidRPr="00E950A9">
        <w:rPr>
          <w:rFonts w:eastAsia="Calibri"/>
          <w:szCs w:val="22"/>
        </w:rPr>
        <w:t>посадка судна на мель и его нахождение на мели более 24 часов;</w:t>
      </w:r>
      <w:proofErr w:type="gramEnd"/>
      <w:r>
        <w:rPr>
          <w:rFonts w:eastAsia="Calibri"/>
          <w:szCs w:val="22"/>
        </w:rPr>
        <w:t xml:space="preserve"> </w:t>
      </w:r>
      <w:r w:rsidRPr="00E950A9">
        <w:rPr>
          <w:rFonts w:eastAsia="Calibri"/>
          <w:szCs w:val="22"/>
        </w:rPr>
        <w:t>лишение возможности движения судна более 24 часов, за исключением случая намотки сетей (снастей, тралов) на гребной винт (винты) или руль;</w:t>
      </w:r>
      <w:r>
        <w:rPr>
          <w:rFonts w:eastAsia="Calibri"/>
          <w:szCs w:val="22"/>
        </w:rPr>
        <w:t xml:space="preserve"> </w:t>
      </w:r>
      <w:r w:rsidRPr="00E950A9">
        <w:rPr>
          <w:rFonts w:eastAsia="Calibri"/>
          <w:szCs w:val="22"/>
        </w:rPr>
        <w:t>повреждение объектов морской инфраструктуры вне судна, которое может серьезно угрожать безопасности самого судна, другого судна или отдельного лица</w:t>
      </w:r>
      <w:r w:rsidR="00FA75EE">
        <w:rPr>
          <w:rFonts w:eastAsia="Calibri"/>
          <w:szCs w:val="22"/>
        </w:rPr>
        <w:t>, либо безопасности судоходства</w:t>
      </w:r>
      <w:r>
        <w:rPr>
          <w:rFonts w:eastAsia="Calibri"/>
          <w:szCs w:val="22"/>
        </w:rPr>
        <w:t>.</w:t>
      </w:r>
    </w:p>
    <w:p w:rsidR="00844F66" w:rsidRPr="00E950A9" w:rsidRDefault="00844F66" w:rsidP="00E950A9">
      <w:pPr>
        <w:pStyle w:val="S5"/>
        <w:rPr>
          <w:rFonts w:eastAsia="Calibri"/>
          <w:szCs w:val="22"/>
        </w:rPr>
      </w:pPr>
    </w:p>
    <w:p w:rsidR="00594AB6" w:rsidRDefault="00594AB6" w:rsidP="00F14220">
      <w:pPr>
        <w:pStyle w:val="afff2"/>
      </w:pPr>
      <w:r w:rsidRPr="00904F91">
        <w:rPr>
          <w:rFonts w:ascii="Arial" w:hAnsi="Arial" w:cs="Arial"/>
          <w:b/>
          <w:i/>
          <w:sz w:val="20"/>
          <w:szCs w:val="20"/>
        </w:rPr>
        <w:t>НПА</w:t>
      </w:r>
      <w:r w:rsidRPr="00904F91">
        <w:t xml:space="preserve"> – нормативный правовой акт</w:t>
      </w:r>
      <w:r>
        <w:t>.</w:t>
      </w:r>
    </w:p>
    <w:p w:rsidR="00B53243" w:rsidRDefault="00B53243" w:rsidP="00F14220">
      <w:pPr>
        <w:pStyle w:val="afff2"/>
      </w:pPr>
    </w:p>
    <w:p w:rsidR="00B53243" w:rsidRDefault="00B53243" w:rsidP="00F14220">
      <w:pPr>
        <w:pStyle w:val="afff2"/>
      </w:pPr>
      <w:r w:rsidRPr="00B53243">
        <w:rPr>
          <w:rFonts w:ascii="Arial" w:hAnsi="Arial" w:cs="Arial"/>
          <w:b/>
          <w:i/>
          <w:sz w:val="20"/>
          <w:szCs w:val="20"/>
        </w:rPr>
        <w:t>НАДЗОРНЫЕ ОРГАНЫ</w:t>
      </w:r>
      <w:r>
        <w:rPr>
          <w:rFonts w:ascii="Arial" w:hAnsi="Arial" w:cs="Arial"/>
          <w:b/>
          <w:i/>
          <w:sz w:val="20"/>
          <w:szCs w:val="20"/>
        </w:rPr>
        <w:t xml:space="preserve"> </w:t>
      </w:r>
      <w:r w:rsidRPr="00904F91">
        <w:t xml:space="preserve">– </w:t>
      </w:r>
      <w:r>
        <w:t>федеральная служба по экологическому, технологическому и атомному надзору (</w:t>
      </w:r>
      <w:proofErr w:type="spellStart"/>
      <w:r>
        <w:t>Ростехнадзор</w:t>
      </w:r>
      <w:proofErr w:type="spellEnd"/>
      <w:r>
        <w:t>); государственная инспекция труда</w:t>
      </w:r>
      <w:r w:rsidR="00662843">
        <w:t xml:space="preserve">; </w:t>
      </w:r>
      <w:r w:rsidR="00662843" w:rsidRPr="00662843">
        <w:t>Минэнерго России</w:t>
      </w:r>
      <w:r w:rsidR="00662843">
        <w:t xml:space="preserve">; </w:t>
      </w:r>
      <w:r w:rsidR="00662843" w:rsidRPr="00662843">
        <w:t>Минздрава РФ</w:t>
      </w:r>
      <w:r w:rsidR="00662843">
        <w:t xml:space="preserve">; МЧС, </w:t>
      </w:r>
      <w:proofErr w:type="spellStart"/>
      <w:r w:rsidR="00662843">
        <w:t>Роспотребнадзор</w:t>
      </w:r>
      <w:proofErr w:type="spellEnd"/>
      <w:r w:rsidR="00662843">
        <w:t xml:space="preserve">; </w:t>
      </w:r>
      <w:proofErr w:type="spellStart"/>
      <w:r w:rsidR="00662843">
        <w:t>Росприроднадзор</w:t>
      </w:r>
      <w:proofErr w:type="spellEnd"/>
      <w:r w:rsidR="00662843">
        <w:t>; МВД</w:t>
      </w:r>
      <w:r>
        <w:t>.</w:t>
      </w:r>
    </w:p>
    <w:p w:rsidR="00207FB6" w:rsidRDefault="00207FB6" w:rsidP="00F14220">
      <w:pPr>
        <w:pStyle w:val="afff2"/>
      </w:pPr>
    </w:p>
    <w:p w:rsidR="00207FB6" w:rsidRDefault="00207FB6" w:rsidP="00207FB6">
      <w:pPr>
        <w:pStyle w:val="S5"/>
      </w:pPr>
      <w:r w:rsidRPr="00207FB6">
        <w:rPr>
          <w:rFonts w:ascii="Arial" w:hAnsi="Arial" w:cs="Arial"/>
          <w:b/>
          <w:i/>
          <w:caps/>
          <w:sz w:val="20"/>
        </w:rPr>
        <w:t>НПО</w:t>
      </w:r>
      <w:r>
        <w:t xml:space="preserve"> – неправительственная природоохранная организация.</w:t>
      </w:r>
    </w:p>
    <w:p w:rsidR="00594AB6" w:rsidRDefault="00594AB6" w:rsidP="00F14220">
      <w:pPr>
        <w:pStyle w:val="afff2"/>
      </w:pPr>
    </w:p>
    <w:p w:rsidR="000E2C5A" w:rsidRDefault="000E2C5A" w:rsidP="00F14220">
      <w:pPr>
        <w:pStyle w:val="afff2"/>
      </w:pPr>
      <w:r w:rsidRPr="000E2C5A">
        <w:rPr>
          <w:rFonts w:ascii="Arial" w:eastAsia="Times New Roman" w:hAnsi="Arial" w:cs="Arial"/>
          <w:b/>
          <w:i/>
          <w:caps/>
          <w:sz w:val="20"/>
          <w:szCs w:val="24"/>
        </w:rPr>
        <w:t>Общество</w:t>
      </w:r>
      <w:r>
        <w:rPr>
          <w:rFonts w:ascii="Arial" w:hAnsi="Arial" w:cs="Arial"/>
          <w:b/>
          <w:bCs/>
          <w:i/>
          <w:iCs/>
          <w:sz w:val="20"/>
          <w:szCs w:val="20"/>
        </w:rPr>
        <w:t xml:space="preserve"> </w:t>
      </w:r>
      <w:r w:rsidR="00844F66" w:rsidRPr="00CE30AF">
        <w:t>–</w:t>
      </w:r>
      <w:r>
        <w:rPr>
          <w:rFonts w:ascii="Arial" w:hAnsi="Arial" w:cs="Arial"/>
          <w:b/>
          <w:bCs/>
          <w:i/>
          <w:iCs/>
          <w:sz w:val="20"/>
          <w:szCs w:val="20"/>
        </w:rPr>
        <w:t xml:space="preserve"> </w:t>
      </w:r>
      <w:r w:rsidR="00150B73">
        <w:t>ПАО</w:t>
      </w:r>
      <w:r w:rsidRPr="000E2C5A">
        <w:t xml:space="preserve"> «НК «Роснефть» и</w:t>
      </w:r>
      <w:r w:rsidR="008D643B">
        <w:t>ли</w:t>
      </w:r>
      <w:r w:rsidRPr="000E2C5A">
        <w:t xml:space="preserve"> Общество Группы.</w:t>
      </w:r>
    </w:p>
    <w:p w:rsidR="00844F66" w:rsidRPr="000E2C5A" w:rsidRDefault="00844F66" w:rsidP="00F14220">
      <w:pPr>
        <w:pStyle w:val="afff2"/>
      </w:pPr>
    </w:p>
    <w:p w:rsidR="009329CB" w:rsidRPr="001C1E94" w:rsidRDefault="00F33C4E" w:rsidP="00F14220">
      <w:pPr>
        <w:pStyle w:val="afff2"/>
      </w:pPr>
      <w:r>
        <w:rPr>
          <w:rFonts w:ascii="Arial" w:hAnsi="Arial" w:cs="Arial"/>
          <w:b/>
          <w:bCs/>
          <w:i/>
          <w:iCs/>
          <w:sz w:val="20"/>
          <w:szCs w:val="20"/>
        </w:rPr>
        <w:t>ОБЩЕСТВО ГРУППЫ (</w:t>
      </w:r>
      <w:r w:rsidR="009329CB">
        <w:rPr>
          <w:rFonts w:ascii="Arial" w:hAnsi="Arial" w:cs="Arial"/>
          <w:b/>
          <w:bCs/>
          <w:i/>
          <w:iCs/>
          <w:sz w:val="20"/>
          <w:szCs w:val="20"/>
        </w:rPr>
        <w:t>ОГ</w:t>
      </w:r>
      <w:r>
        <w:rPr>
          <w:rFonts w:ascii="Arial" w:hAnsi="Arial" w:cs="Arial"/>
          <w:b/>
          <w:bCs/>
          <w:i/>
          <w:iCs/>
          <w:sz w:val="20"/>
          <w:szCs w:val="20"/>
        </w:rPr>
        <w:t>)</w:t>
      </w:r>
      <w:r w:rsidR="009329CB" w:rsidRPr="009329CB">
        <w:t xml:space="preserve"> –</w:t>
      </w:r>
      <w:r>
        <w:t xml:space="preserve"> хозяйственное общество, прямая и/или косвенная доля владения </w:t>
      </w:r>
      <w:r w:rsidR="00150B73">
        <w:t>ПАО</w:t>
      </w:r>
      <w:r>
        <w:t> «НК «Роснефть» акциями или долями в уставном капитале которого составляет 20 процентов и боле</w:t>
      </w:r>
      <w:r w:rsidR="001C1E94">
        <w:t>е</w:t>
      </w:r>
      <w:r w:rsidR="009329CB">
        <w:t>.</w:t>
      </w:r>
    </w:p>
    <w:p w:rsidR="00594AB6" w:rsidRDefault="00594AB6" w:rsidP="00F14220">
      <w:pPr>
        <w:pStyle w:val="afff2"/>
      </w:pPr>
    </w:p>
    <w:p w:rsidR="00D2587C" w:rsidRDefault="00D2587C" w:rsidP="00D2587C">
      <w:pPr>
        <w:pStyle w:val="afff2"/>
      </w:pPr>
      <w:r w:rsidRPr="00D2587C">
        <w:rPr>
          <w:rFonts w:ascii="Arial" w:eastAsia="Times New Roman" w:hAnsi="Arial" w:cs="Arial"/>
          <w:b/>
          <w:i/>
          <w:caps/>
          <w:sz w:val="20"/>
          <w:szCs w:val="24"/>
        </w:rPr>
        <w:t>ОЧЕНЬ СЕРЬЁЗНАЯ МОРСКАЯ АВАРИЯ</w:t>
      </w:r>
      <w:r>
        <w:t xml:space="preserve"> – гибель судна; гибель двух и более человек, произошедшая в прямой связи с эксплуатацией судна; гибель буксируемого судна или иного плавуче</w:t>
      </w:r>
      <w:r w:rsidR="00FA75EE">
        <w:t>го объекта, буксируемого судном</w:t>
      </w:r>
      <w:r>
        <w:t>.</w:t>
      </w:r>
    </w:p>
    <w:p w:rsidR="00D2587C" w:rsidRDefault="00D2587C" w:rsidP="00F14220">
      <w:pPr>
        <w:pStyle w:val="afff2"/>
      </w:pPr>
    </w:p>
    <w:p w:rsidR="00733B05" w:rsidRDefault="00594AB6" w:rsidP="00F14220">
      <w:r w:rsidRPr="005630D1">
        <w:rPr>
          <w:rFonts w:ascii="Arial" w:hAnsi="Arial" w:cs="Arial"/>
          <w:b/>
          <w:i/>
          <w:caps/>
          <w:sz w:val="20"/>
          <w:szCs w:val="20"/>
        </w:rPr>
        <w:t>ПБОТОС</w:t>
      </w:r>
      <w:r w:rsidRPr="005630D1">
        <w:t xml:space="preserve"> –</w:t>
      </w:r>
      <w:r w:rsidR="006B307C">
        <w:t xml:space="preserve"> </w:t>
      </w:r>
      <w:r w:rsidR="00733B05" w:rsidRPr="00733B05">
        <w:t>промышленная безопасность, охрана труда и окружающей среды, включая вопросы безопасности дорожного движения, пожарной, радиационной и фонтанной безопасности, целостности производственных объектов, предупреждения пожароопасных и аварийных ситуаций и реагирования на них.</w:t>
      </w:r>
    </w:p>
    <w:p w:rsidR="00D512F8" w:rsidRDefault="00D512F8" w:rsidP="00F14220"/>
    <w:p w:rsidR="000C03C5" w:rsidRDefault="000C03C5" w:rsidP="000C03C5">
      <w:pPr>
        <w:autoSpaceDE w:val="0"/>
      </w:pPr>
      <w:r>
        <w:rPr>
          <w:rFonts w:ascii="Arial" w:hAnsi="Arial" w:cs="Arial"/>
          <w:b/>
          <w:bCs/>
          <w:i/>
          <w:iCs/>
          <w:sz w:val="20"/>
          <w:szCs w:val="20"/>
        </w:rPr>
        <w:t xml:space="preserve">ПРОФИЛЬНЫЙ ТОП-МЕНЕДЖЕР </w:t>
      </w:r>
      <w:r w:rsidR="00150B73">
        <w:rPr>
          <w:rFonts w:ascii="Arial" w:hAnsi="Arial" w:cs="Arial"/>
          <w:b/>
          <w:bCs/>
          <w:i/>
          <w:iCs/>
          <w:sz w:val="20"/>
          <w:szCs w:val="20"/>
        </w:rPr>
        <w:t>ПАО</w:t>
      </w:r>
      <w:r>
        <w:rPr>
          <w:rFonts w:ascii="Arial" w:hAnsi="Arial" w:cs="Arial"/>
          <w:b/>
          <w:bCs/>
          <w:i/>
          <w:iCs/>
          <w:sz w:val="20"/>
          <w:szCs w:val="20"/>
        </w:rPr>
        <w:t xml:space="preserve"> «НК «РОСНЕФТЬ» (ПРОФИЛЬНЫЙ ТОП-МЕНЕДЖЕР) </w:t>
      </w:r>
      <w:r>
        <w:t xml:space="preserve">– </w:t>
      </w:r>
      <w:r w:rsidR="00F34195" w:rsidRPr="00F34195">
        <w:t xml:space="preserve">топ-менеджер </w:t>
      </w:r>
      <w:r w:rsidR="00150B73">
        <w:t>ПАО</w:t>
      </w:r>
      <w:r w:rsidR="00F34195" w:rsidRPr="00F34195">
        <w:t xml:space="preserve"> «НК «Роснефть», отвечающий в соответствии со своей компетенцией за бизне</w:t>
      </w:r>
      <w:proofErr w:type="gramStart"/>
      <w:r w:rsidR="00F34195" w:rsidRPr="00F34195">
        <w:t>с-</w:t>
      </w:r>
      <w:proofErr w:type="gramEnd"/>
      <w:r w:rsidR="00F34195" w:rsidRPr="00F34195">
        <w:t xml:space="preserve"> или функциональное направление деятельности, наделенный самостоятельными функциями, задачами и ответственностью.</w:t>
      </w:r>
    </w:p>
    <w:p w:rsidR="000C03C5" w:rsidRPr="005630D1" w:rsidRDefault="000C03C5" w:rsidP="00F14220">
      <w:pPr>
        <w:pStyle w:val="afff2"/>
      </w:pPr>
    </w:p>
    <w:p w:rsidR="00C40FF1" w:rsidRDefault="00C40FF1" w:rsidP="00F14220">
      <w:pPr>
        <w:pStyle w:val="af"/>
        <w:rPr>
          <w:rFonts w:ascii="Arial" w:hAnsi="Arial" w:cs="Arial"/>
          <w:b/>
          <w:i/>
          <w:caps/>
        </w:rPr>
      </w:pPr>
      <w:r>
        <w:rPr>
          <w:rFonts w:ascii="Arial" w:hAnsi="Arial" w:cs="Arial"/>
          <w:b/>
          <w:i/>
          <w:caps/>
        </w:rPr>
        <w:t xml:space="preserve">РД </w:t>
      </w:r>
      <w:r w:rsidRPr="006438E3">
        <w:t xml:space="preserve">– </w:t>
      </w:r>
      <w:r>
        <w:rPr>
          <w:sz w:val="24"/>
          <w:szCs w:val="24"/>
        </w:rPr>
        <w:t>руководящий документ.</w:t>
      </w:r>
    </w:p>
    <w:p w:rsidR="00C40FF1" w:rsidRDefault="00C40FF1" w:rsidP="00470F4B">
      <w:pPr>
        <w:pStyle w:val="S5"/>
      </w:pPr>
    </w:p>
    <w:p w:rsidR="00205A78" w:rsidRDefault="00205A78" w:rsidP="00F14220">
      <w:pPr>
        <w:pStyle w:val="af"/>
        <w:rPr>
          <w:sz w:val="24"/>
          <w:szCs w:val="24"/>
        </w:rPr>
      </w:pPr>
      <w:r w:rsidRPr="006438E3">
        <w:rPr>
          <w:rFonts w:ascii="Arial" w:hAnsi="Arial" w:cs="Arial"/>
          <w:b/>
          <w:i/>
          <w:caps/>
        </w:rPr>
        <w:t>Руководители ОГ</w:t>
      </w:r>
      <w:r w:rsidRPr="006438E3">
        <w:t xml:space="preserve"> – </w:t>
      </w:r>
      <w:r w:rsidRPr="006438E3">
        <w:rPr>
          <w:sz w:val="24"/>
          <w:szCs w:val="24"/>
        </w:rPr>
        <w:t>руководители Обще</w:t>
      </w:r>
      <w:proofErr w:type="gramStart"/>
      <w:r w:rsidRPr="006438E3">
        <w:rPr>
          <w:sz w:val="24"/>
          <w:szCs w:val="24"/>
        </w:rPr>
        <w:t>ств Гр</w:t>
      </w:r>
      <w:proofErr w:type="gramEnd"/>
      <w:r w:rsidRPr="006438E3">
        <w:rPr>
          <w:sz w:val="24"/>
          <w:szCs w:val="24"/>
        </w:rPr>
        <w:t>уппы и их заместители по направлениям деятельности Общества Группы.</w:t>
      </w:r>
    </w:p>
    <w:p w:rsidR="00D13745" w:rsidRDefault="00D13745" w:rsidP="00F14220">
      <w:pPr>
        <w:pStyle w:val="af"/>
        <w:rPr>
          <w:sz w:val="24"/>
          <w:szCs w:val="24"/>
        </w:rPr>
      </w:pPr>
    </w:p>
    <w:p w:rsidR="009F5D00" w:rsidRDefault="009F5D00" w:rsidP="00F14220">
      <w:pPr>
        <w:pStyle w:val="afff2"/>
      </w:pPr>
      <w:proofErr w:type="gramStart"/>
      <w:r>
        <w:rPr>
          <w:rFonts w:ascii="Arial" w:hAnsi="Arial" w:cs="Arial"/>
          <w:b/>
          <w:i/>
          <w:sz w:val="20"/>
          <w:szCs w:val="20"/>
        </w:rPr>
        <w:t>СИЗ</w:t>
      </w:r>
      <w:proofErr w:type="gramEnd"/>
      <w:r>
        <w:rPr>
          <w:rFonts w:ascii="Arial" w:hAnsi="Arial" w:cs="Arial"/>
          <w:b/>
          <w:i/>
          <w:sz w:val="20"/>
          <w:szCs w:val="20"/>
        </w:rPr>
        <w:t xml:space="preserve"> </w:t>
      </w:r>
      <w:r>
        <w:t>–</w:t>
      </w:r>
      <w:r w:rsidRPr="009F5D00">
        <w:t xml:space="preserve"> </w:t>
      </w:r>
      <w:r>
        <w:t>средства индивидуальной защиты.</w:t>
      </w:r>
    </w:p>
    <w:p w:rsidR="00207FB6" w:rsidRDefault="00207FB6" w:rsidP="00F14220">
      <w:pPr>
        <w:pStyle w:val="afff2"/>
      </w:pPr>
    </w:p>
    <w:p w:rsidR="00207FB6" w:rsidRDefault="00207FB6" w:rsidP="00F14220">
      <w:pPr>
        <w:pStyle w:val="afff2"/>
      </w:pPr>
      <w:r w:rsidRPr="00207FB6">
        <w:rPr>
          <w:rFonts w:ascii="Arial" w:hAnsi="Arial" w:cs="Arial"/>
          <w:b/>
          <w:i/>
          <w:sz w:val="20"/>
          <w:szCs w:val="20"/>
        </w:rPr>
        <w:t>СМИ</w:t>
      </w:r>
      <w:r>
        <w:t xml:space="preserve"> – средства массовой информации.</w:t>
      </w:r>
    </w:p>
    <w:p w:rsidR="00E93846" w:rsidRDefault="00E93846" w:rsidP="00F14220">
      <w:pPr>
        <w:pStyle w:val="afff2"/>
      </w:pPr>
    </w:p>
    <w:p w:rsidR="00354A53" w:rsidRDefault="00361158" w:rsidP="00F14220">
      <w:pPr>
        <w:pStyle w:val="afff2"/>
      </w:pPr>
      <w:r w:rsidRPr="00B172CA">
        <w:rPr>
          <w:rFonts w:ascii="Arial" w:hAnsi="Arial" w:cs="Arial"/>
          <w:b/>
          <w:i/>
          <w:sz w:val="20"/>
          <w:szCs w:val="20"/>
        </w:rPr>
        <w:t>СТРУКТУРНОЕ ПОДРАЗДЕЛЕНИЕ</w:t>
      </w:r>
      <w:r>
        <w:rPr>
          <w:rFonts w:ascii="Arial" w:hAnsi="Arial" w:cs="Arial"/>
          <w:b/>
          <w:i/>
          <w:sz w:val="20"/>
          <w:szCs w:val="20"/>
        </w:rPr>
        <w:t xml:space="preserve"> (СП) </w:t>
      </w:r>
      <w:r w:rsidRPr="005630D1">
        <w:rPr>
          <w:sz w:val="22"/>
        </w:rPr>
        <w:t xml:space="preserve">– </w:t>
      </w:r>
      <w:r w:rsidRPr="00B81A06">
        <w:t xml:space="preserve">структурное подразделение </w:t>
      </w:r>
      <w:r w:rsidR="00150B73">
        <w:t>ПАО</w:t>
      </w:r>
      <w:r w:rsidR="00904F91" w:rsidRPr="003255D6">
        <w:t xml:space="preserve"> НК «Роснефть» </w:t>
      </w:r>
      <w:r w:rsidR="00904F91">
        <w:t xml:space="preserve">или Общества Группы </w:t>
      </w:r>
      <w:r w:rsidRPr="00B81A06">
        <w:t>с самостоятельными функциями, задачами и ответственностью в рамках свое</w:t>
      </w:r>
      <w:r w:rsidR="00CC32A6">
        <w:t>й</w:t>
      </w:r>
      <w:r w:rsidRPr="00B81A06">
        <w:t xml:space="preserve"> компетенци</w:t>
      </w:r>
      <w:r w:rsidR="00CC32A6">
        <w:t>и</w:t>
      </w:r>
      <w:r w:rsidRPr="00B81A06">
        <w:t>, определенной Положением о структурном подразделении.</w:t>
      </w:r>
    </w:p>
    <w:p w:rsidR="00361158" w:rsidRDefault="00361158" w:rsidP="00F14220">
      <w:pPr>
        <w:pStyle w:val="afff2"/>
      </w:pPr>
    </w:p>
    <w:p w:rsidR="002A4956" w:rsidRDefault="002A4956" w:rsidP="00F14220">
      <w:pPr>
        <w:pStyle w:val="afff2"/>
      </w:pPr>
      <w:r>
        <w:rPr>
          <w:rFonts w:ascii="Arial" w:hAnsi="Arial" w:cs="Arial"/>
          <w:b/>
          <w:i/>
          <w:sz w:val="20"/>
          <w:szCs w:val="20"/>
        </w:rPr>
        <w:t>СЛУЖБА</w:t>
      </w:r>
      <w:r w:rsidRPr="002A4956">
        <w:rPr>
          <w:rFonts w:ascii="Arial" w:hAnsi="Arial" w:cs="Arial"/>
          <w:b/>
          <w:i/>
          <w:sz w:val="20"/>
          <w:szCs w:val="20"/>
        </w:rPr>
        <w:t xml:space="preserve"> ПБОТОС </w:t>
      </w:r>
      <w:r w:rsidR="002A2E26">
        <w:rPr>
          <w:rFonts w:ascii="Arial" w:hAnsi="Arial" w:cs="Arial"/>
          <w:b/>
          <w:i/>
          <w:sz w:val="20"/>
          <w:szCs w:val="20"/>
        </w:rPr>
        <w:t>БИЗНЕС-БЛОКА</w:t>
      </w:r>
      <w:r w:rsidRPr="002A4956">
        <w:rPr>
          <w:rFonts w:ascii="Arial" w:hAnsi="Arial" w:cs="Arial"/>
          <w:b/>
          <w:i/>
          <w:sz w:val="20"/>
          <w:szCs w:val="20"/>
        </w:rPr>
        <w:t>/</w:t>
      </w:r>
      <w:r w:rsidR="002A2E26">
        <w:rPr>
          <w:rFonts w:ascii="Arial" w:hAnsi="Arial" w:cs="Arial"/>
          <w:b/>
          <w:i/>
          <w:sz w:val="20"/>
          <w:szCs w:val="20"/>
        </w:rPr>
        <w:t xml:space="preserve"> </w:t>
      </w:r>
      <w:r w:rsidRPr="002A4956">
        <w:rPr>
          <w:rFonts w:ascii="Arial" w:hAnsi="Arial" w:cs="Arial"/>
          <w:b/>
          <w:i/>
          <w:sz w:val="20"/>
          <w:szCs w:val="20"/>
        </w:rPr>
        <w:t>Ф</w:t>
      </w:r>
      <w:r w:rsidR="002A2E26">
        <w:rPr>
          <w:rFonts w:ascii="Arial" w:hAnsi="Arial" w:cs="Arial"/>
          <w:b/>
          <w:i/>
          <w:sz w:val="20"/>
          <w:szCs w:val="20"/>
        </w:rPr>
        <w:t>УНКЦИОНА</w:t>
      </w:r>
      <w:r w:rsidR="00A64682">
        <w:rPr>
          <w:rFonts w:ascii="Arial" w:hAnsi="Arial" w:cs="Arial"/>
          <w:b/>
          <w:i/>
          <w:sz w:val="20"/>
          <w:szCs w:val="20"/>
        </w:rPr>
        <w:t>Л</w:t>
      </w:r>
      <w:r w:rsidR="002A2E26">
        <w:rPr>
          <w:rFonts w:ascii="Arial" w:hAnsi="Arial" w:cs="Arial"/>
          <w:b/>
          <w:i/>
          <w:sz w:val="20"/>
          <w:szCs w:val="20"/>
        </w:rPr>
        <w:t xml:space="preserve">ЬНОГО </w:t>
      </w:r>
      <w:r w:rsidRPr="002A4956">
        <w:rPr>
          <w:rFonts w:ascii="Arial" w:hAnsi="Arial" w:cs="Arial"/>
          <w:b/>
          <w:i/>
          <w:sz w:val="20"/>
          <w:szCs w:val="20"/>
        </w:rPr>
        <w:t>Б</w:t>
      </w:r>
      <w:r w:rsidR="002A2E26">
        <w:rPr>
          <w:rFonts w:ascii="Arial" w:hAnsi="Arial" w:cs="Arial"/>
          <w:b/>
          <w:i/>
          <w:sz w:val="20"/>
          <w:szCs w:val="20"/>
        </w:rPr>
        <w:t>ЛОКА</w:t>
      </w:r>
      <w:r>
        <w:t xml:space="preserve"> </w:t>
      </w:r>
      <w:r w:rsidR="00844F66" w:rsidRPr="00CE30AF">
        <w:t>–</w:t>
      </w:r>
      <w:r>
        <w:t xml:space="preserve"> </w:t>
      </w:r>
      <w:r w:rsidRPr="002A4956">
        <w:t>Департамент промышленной безопасности, охраны труда и окружающей среды в разве</w:t>
      </w:r>
      <w:r>
        <w:t xml:space="preserve">дке и добыче </w:t>
      </w:r>
      <w:r w:rsidR="00150B73">
        <w:t>ПАО</w:t>
      </w:r>
      <w:r>
        <w:t> «НК «Роснефть»;</w:t>
      </w:r>
      <w:r w:rsidRPr="002A4956">
        <w:t xml:space="preserve"> Департамент промышленной безопасности, охраны труда и окружающей среды в нефтепереработке и нефтехимии </w:t>
      </w:r>
      <w:r w:rsidR="00150B73">
        <w:t>ПАО</w:t>
      </w:r>
      <w:r w:rsidRPr="002A4956">
        <w:t> «НК «Роснефть»</w:t>
      </w:r>
      <w:r>
        <w:t>;</w:t>
      </w:r>
      <w:r w:rsidRPr="002A4956">
        <w:t xml:space="preserve"> Департамент промышленной безопасности, охраны труда и окружающей среды в коммерции и логистике</w:t>
      </w:r>
      <w:r>
        <w:t xml:space="preserve"> </w:t>
      </w:r>
      <w:r w:rsidR="00150B73">
        <w:t>ПАО</w:t>
      </w:r>
      <w:r>
        <w:t> «НК «Роснефть»;</w:t>
      </w:r>
      <w:r w:rsidRPr="002A4956">
        <w:t xml:space="preserve"> Управление промышленной безопасности, охраны труда и окружающей среды Департамента управления газовыми активами и проектами </w:t>
      </w:r>
      <w:r w:rsidR="00150B73">
        <w:t>ПАО</w:t>
      </w:r>
      <w:r w:rsidRPr="002A4956">
        <w:t> «НК «Роснефть»</w:t>
      </w:r>
      <w:r>
        <w:t>;</w:t>
      </w:r>
      <w:r w:rsidRPr="002A4956">
        <w:t xml:space="preserve"> Управление промышленной безопасности, охраны труда и окружающей среды в </w:t>
      </w:r>
      <w:proofErr w:type="spellStart"/>
      <w:r w:rsidRPr="002A4956">
        <w:t>нефтесервисе</w:t>
      </w:r>
      <w:proofErr w:type="spellEnd"/>
      <w:r w:rsidRPr="002A4956">
        <w:t xml:space="preserve"> </w:t>
      </w:r>
      <w:r w:rsidR="00150B73">
        <w:t>ПАО</w:t>
      </w:r>
      <w:r w:rsidRPr="002A4956">
        <w:t xml:space="preserve"> «НК «Роснефть»</w:t>
      </w:r>
      <w:r>
        <w:t>.</w:t>
      </w:r>
    </w:p>
    <w:p w:rsidR="002A4956" w:rsidRPr="001D2FD8" w:rsidRDefault="002A4956" w:rsidP="00F14220">
      <w:pPr>
        <w:pStyle w:val="afff2"/>
      </w:pPr>
    </w:p>
    <w:p w:rsidR="001C46D1" w:rsidRDefault="00DC49BB" w:rsidP="00E36D2B">
      <w:pPr>
        <w:pStyle w:val="afff2"/>
      </w:pPr>
      <w:r w:rsidRPr="00DC49BB">
        <w:rPr>
          <w:rFonts w:ascii="Arial" w:hAnsi="Arial" w:cs="Arial"/>
          <w:b/>
          <w:i/>
          <w:sz w:val="20"/>
          <w:szCs w:val="20"/>
        </w:rPr>
        <w:t xml:space="preserve">ТС </w:t>
      </w:r>
      <w:r>
        <w:t>– транспортное средство</w:t>
      </w:r>
      <w:r w:rsidR="001C46D1">
        <w:t>.</w:t>
      </w:r>
    </w:p>
    <w:p w:rsidR="000C03C5" w:rsidRDefault="000C03C5" w:rsidP="00E36D2B">
      <w:pPr>
        <w:pStyle w:val="afff2"/>
      </w:pPr>
    </w:p>
    <w:p w:rsidR="000C03C5" w:rsidRDefault="000C03C5" w:rsidP="00E36D2B">
      <w:pPr>
        <w:pStyle w:val="afff2"/>
      </w:pPr>
      <w:r w:rsidRPr="000C03C5">
        <w:rPr>
          <w:rFonts w:ascii="Arial" w:hAnsi="Arial" w:cs="Arial"/>
          <w:b/>
          <w:i/>
          <w:sz w:val="20"/>
          <w:szCs w:val="20"/>
        </w:rPr>
        <w:t>ФБ</w:t>
      </w:r>
      <w:r>
        <w:t xml:space="preserve"> – функциональный блок</w:t>
      </w:r>
      <w:r w:rsidR="00032DCE" w:rsidRPr="00DE5B29">
        <w:t>.</w:t>
      </w:r>
    </w:p>
    <w:p w:rsidR="007E1A4C" w:rsidRDefault="007E1A4C" w:rsidP="00E36D2B">
      <w:pPr>
        <w:pStyle w:val="afff2"/>
      </w:pPr>
    </w:p>
    <w:p w:rsidR="007E1A4C" w:rsidRPr="00DE5B29" w:rsidRDefault="007E1A4C" w:rsidP="00E36D2B">
      <w:pPr>
        <w:pStyle w:val="afff2"/>
      </w:pPr>
      <w:r w:rsidRPr="007E1A4C">
        <w:rPr>
          <w:rFonts w:ascii="Arial" w:hAnsi="Arial" w:cs="Arial"/>
          <w:b/>
          <w:i/>
          <w:sz w:val="20"/>
          <w:szCs w:val="20"/>
        </w:rPr>
        <w:t>ЧС</w:t>
      </w:r>
      <w:r>
        <w:t xml:space="preserve"> – чрезвычайная ситуация</w:t>
      </w:r>
      <w:r w:rsidR="00470F4B">
        <w:t>.</w:t>
      </w:r>
    </w:p>
    <w:p w:rsidR="00032DCE" w:rsidRDefault="00032DCE" w:rsidP="00E36D2B">
      <w:pPr>
        <w:pStyle w:val="afff2"/>
      </w:pPr>
    </w:p>
    <w:p w:rsidR="00032DCE" w:rsidRPr="00CE30AF" w:rsidRDefault="00032DCE" w:rsidP="00E36D2B">
      <w:pPr>
        <w:pStyle w:val="afff2"/>
      </w:pPr>
      <w:r w:rsidRPr="00032DCE">
        <w:rPr>
          <w:rFonts w:ascii="Arial" w:hAnsi="Arial" w:cs="Arial"/>
          <w:b/>
          <w:i/>
          <w:sz w:val="20"/>
          <w:szCs w:val="20"/>
        </w:rPr>
        <w:t xml:space="preserve">MS </w:t>
      </w:r>
      <w:proofErr w:type="spellStart"/>
      <w:r w:rsidRPr="00032DCE">
        <w:rPr>
          <w:rFonts w:ascii="Arial" w:hAnsi="Arial" w:cs="Arial"/>
          <w:b/>
          <w:i/>
          <w:sz w:val="20"/>
          <w:szCs w:val="20"/>
        </w:rPr>
        <w:t>Word</w:t>
      </w:r>
      <w:proofErr w:type="spellEnd"/>
      <w:r w:rsidRPr="00CE30AF">
        <w:t xml:space="preserve"> – </w:t>
      </w:r>
      <w:r>
        <w:rPr>
          <w:lang w:val="en-US"/>
        </w:rPr>
        <w:t>Microsoft</w:t>
      </w:r>
      <w:r w:rsidRPr="00CE30AF">
        <w:t xml:space="preserve"> </w:t>
      </w:r>
      <w:r>
        <w:rPr>
          <w:lang w:val="en-US"/>
        </w:rPr>
        <w:t>Word</w:t>
      </w:r>
      <w:r w:rsidRPr="00CE30AF">
        <w:t>.</w:t>
      </w:r>
    </w:p>
    <w:p w:rsidR="001C46D1" w:rsidRPr="001C46D1" w:rsidRDefault="001C46D1" w:rsidP="001C46D1">
      <w:pPr>
        <w:sectPr w:rsidR="001C46D1" w:rsidRPr="001C46D1" w:rsidSect="00D61323">
          <w:headerReference w:type="even" r:id="rId25"/>
          <w:headerReference w:type="default" r:id="rId26"/>
          <w:headerReference w:type="first" r:id="rId27"/>
          <w:pgSz w:w="11906" w:h="16838" w:code="9"/>
          <w:pgMar w:top="510" w:right="1021" w:bottom="567" w:left="1247" w:header="737" w:footer="680" w:gutter="0"/>
          <w:cols w:space="708"/>
          <w:docGrid w:linePitch="360"/>
        </w:sectPr>
      </w:pPr>
      <w:bookmarkStart w:id="97" w:name="_Toc106715422"/>
      <w:bookmarkStart w:id="98" w:name="_Toc182895788"/>
      <w:bookmarkStart w:id="99" w:name="_Toc211659345"/>
      <w:bookmarkStart w:id="100" w:name="_Toc217795461"/>
      <w:bookmarkStart w:id="101" w:name="_Toc217970636"/>
      <w:bookmarkStart w:id="102" w:name="_Toc278816232"/>
    </w:p>
    <w:p w:rsidR="005856C5" w:rsidRPr="005E2441" w:rsidRDefault="000B2CD2" w:rsidP="005856C5">
      <w:pPr>
        <w:pStyle w:val="1"/>
        <w:tabs>
          <w:tab w:val="clear" w:pos="426"/>
          <w:tab w:val="left" w:pos="0"/>
        </w:tabs>
        <w:rPr>
          <w:snapToGrid w:val="0"/>
        </w:rPr>
      </w:pPr>
      <w:bookmarkStart w:id="103" w:name="_Toc443735798"/>
      <w:bookmarkStart w:id="104" w:name="_Toc462673623"/>
      <w:bookmarkStart w:id="105" w:name="_Ref105847902"/>
      <w:bookmarkStart w:id="106" w:name="_Toc106715423"/>
      <w:bookmarkStart w:id="107" w:name="_Toc182895790"/>
      <w:bookmarkStart w:id="108" w:name="_Toc211659347"/>
      <w:bookmarkStart w:id="109" w:name="_Toc217795467"/>
      <w:bookmarkStart w:id="110" w:name="_Toc217970643"/>
      <w:bookmarkStart w:id="111" w:name="_Toc278816240"/>
      <w:bookmarkEnd w:id="67"/>
      <w:bookmarkEnd w:id="68"/>
      <w:bookmarkEnd w:id="97"/>
      <w:bookmarkEnd w:id="98"/>
      <w:bookmarkEnd w:id="99"/>
      <w:bookmarkEnd w:id="100"/>
      <w:bookmarkEnd w:id="101"/>
      <w:bookmarkEnd w:id="102"/>
      <w:r>
        <w:rPr>
          <w:snapToGrid w:val="0"/>
        </w:rPr>
        <w:lastRenderedPageBreak/>
        <w:t>Регистрация</w:t>
      </w:r>
      <w:r w:rsidR="005856C5" w:rsidRPr="005E2441">
        <w:rPr>
          <w:snapToGrid w:val="0"/>
        </w:rPr>
        <w:t xml:space="preserve"> ПРОИСШЕСТВИЙ</w:t>
      </w:r>
      <w:bookmarkEnd w:id="103"/>
      <w:bookmarkEnd w:id="104"/>
    </w:p>
    <w:p w:rsidR="005856C5" w:rsidRDefault="005856C5" w:rsidP="005856C5">
      <w:pPr>
        <w:pStyle w:val="afff2"/>
      </w:pPr>
    </w:p>
    <w:p w:rsidR="005856C5" w:rsidRDefault="005856C5" w:rsidP="005856C5">
      <w:pPr>
        <w:pStyle w:val="afff2"/>
      </w:pPr>
    </w:p>
    <w:p w:rsidR="005856C5" w:rsidRDefault="005856C5" w:rsidP="005856C5">
      <w:pPr>
        <w:pStyle w:val="afff2"/>
        <w:rPr>
          <w:bCs/>
        </w:rPr>
      </w:pPr>
      <w:r>
        <w:t>Все происшествия, подпадающие под критерии происшествий</w:t>
      </w:r>
      <w:r w:rsidR="00D00A88">
        <w:t>,</w:t>
      </w:r>
      <w:r>
        <w:t xml:space="preserve"> указанные в </w:t>
      </w:r>
      <w:r>
        <w:rPr>
          <w:bCs/>
        </w:rPr>
        <w:t>Стандарте Компании «</w:t>
      </w:r>
      <w:r w:rsidRPr="0045495C">
        <w:rPr>
          <w:bCs/>
        </w:rPr>
        <w:t>Критерии чрезвычайных ситуаций</w:t>
      </w:r>
      <w:r>
        <w:rPr>
          <w:bCs/>
        </w:rPr>
        <w:t>, происшествий</w:t>
      </w:r>
      <w:r w:rsidRPr="0045495C">
        <w:rPr>
          <w:bCs/>
        </w:rPr>
        <w:t>. Регламент предс</w:t>
      </w:r>
      <w:r>
        <w:rPr>
          <w:bCs/>
        </w:rPr>
        <w:t xml:space="preserve">тавления оперативной информации </w:t>
      </w:r>
      <w:r w:rsidRPr="0045495C">
        <w:rPr>
          <w:bCs/>
        </w:rPr>
        <w:t>о чрезвычайных ситуациях (угрозе возникновения)</w:t>
      </w:r>
      <w:r>
        <w:rPr>
          <w:bCs/>
        </w:rPr>
        <w:t>,</w:t>
      </w:r>
      <w:r w:rsidRPr="0045495C">
        <w:rPr>
          <w:bCs/>
        </w:rPr>
        <w:t xml:space="preserve"> происшествиях</w:t>
      </w:r>
      <w:r>
        <w:rPr>
          <w:bCs/>
        </w:rPr>
        <w:t>»</w:t>
      </w:r>
      <w:r w:rsidRPr="0045495C">
        <w:rPr>
          <w:bCs/>
        </w:rPr>
        <w:t xml:space="preserve"> </w:t>
      </w:r>
      <w:r>
        <w:rPr>
          <w:bCs/>
        </w:rPr>
        <w:t>№ </w:t>
      </w:r>
      <w:r w:rsidR="00CB3196" w:rsidRPr="00B35996">
        <w:rPr>
          <w:bCs/>
        </w:rPr>
        <w:t>П3-11.04 С-0013</w:t>
      </w:r>
      <w:r>
        <w:rPr>
          <w:bCs/>
        </w:rPr>
        <w:t xml:space="preserve"> подлежат </w:t>
      </w:r>
      <w:r w:rsidR="006F05C6">
        <w:rPr>
          <w:bCs/>
        </w:rPr>
        <w:t>регистрации</w:t>
      </w:r>
      <w:r>
        <w:rPr>
          <w:bCs/>
        </w:rPr>
        <w:t>. Происшествия дополнительно подразделяются:</w:t>
      </w:r>
    </w:p>
    <w:p w:rsidR="005856C5" w:rsidRPr="00BC583B" w:rsidRDefault="005856C5" w:rsidP="005367AF">
      <w:pPr>
        <w:pStyle w:val="a"/>
        <w:numPr>
          <w:ilvl w:val="0"/>
          <w:numId w:val="16"/>
        </w:numPr>
        <w:tabs>
          <w:tab w:val="clear" w:pos="993"/>
          <w:tab w:val="left" w:pos="539"/>
        </w:tabs>
        <w:spacing w:before="120"/>
        <w:ind w:left="538" w:hanging="357"/>
      </w:pPr>
      <w:r w:rsidRPr="00BC583B">
        <w:t>на происшествия, связанные с производством;</w:t>
      </w:r>
    </w:p>
    <w:p w:rsidR="005856C5" w:rsidRDefault="005856C5" w:rsidP="005367AF">
      <w:pPr>
        <w:pStyle w:val="a"/>
        <w:numPr>
          <w:ilvl w:val="0"/>
          <w:numId w:val="16"/>
        </w:numPr>
        <w:tabs>
          <w:tab w:val="clear" w:pos="993"/>
          <w:tab w:val="left" w:pos="539"/>
        </w:tabs>
        <w:spacing w:before="120"/>
        <w:ind w:left="538" w:hanging="357"/>
      </w:pPr>
      <w:r w:rsidRPr="00BC583B">
        <w:t>на происшествия, не связанные с производством.</w:t>
      </w:r>
    </w:p>
    <w:p w:rsidR="00470F4B" w:rsidRDefault="00470F4B" w:rsidP="00470F4B">
      <w:pPr>
        <w:pStyle w:val="S5"/>
      </w:pPr>
    </w:p>
    <w:p w:rsidR="006F05C6" w:rsidRPr="00BC583B" w:rsidRDefault="00EB6969" w:rsidP="00470F4B">
      <w:pPr>
        <w:pStyle w:val="S5"/>
      </w:pPr>
      <w:r>
        <w:t>Учёту</w:t>
      </w:r>
      <w:r w:rsidR="006F05C6">
        <w:t xml:space="preserve"> </w:t>
      </w:r>
      <w:r w:rsidR="00741797">
        <w:t>в области ПБОТ</w:t>
      </w:r>
      <w:r w:rsidR="000E2C5A">
        <w:t>ОС</w:t>
      </w:r>
      <w:r w:rsidR="00741797">
        <w:t xml:space="preserve"> </w:t>
      </w:r>
      <w:r w:rsidR="006F05C6">
        <w:t>подлежат происшествия</w:t>
      </w:r>
      <w:r w:rsidR="00D00A88">
        <w:t>,</w:t>
      </w:r>
      <w:r w:rsidR="006F05C6">
        <w:t xml:space="preserve"> связанные с производством.</w:t>
      </w:r>
    </w:p>
    <w:p w:rsidR="005856C5" w:rsidRDefault="005856C5" w:rsidP="005856C5">
      <w:pPr>
        <w:pStyle w:val="afff2"/>
        <w:rPr>
          <w:bCs/>
        </w:rPr>
      </w:pPr>
    </w:p>
    <w:p w:rsidR="005856C5" w:rsidRDefault="005856C5" w:rsidP="005856C5">
      <w:pPr>
        <w:pStyle w:val="afff2"/>
      </w:pPr>
      <w:r>
        <w:rPr>
          <w:bCs/>
        </w:rPr>
        <w:t>Учёт происшествий</w:t>
      </w:r>
      <w:r w:rsidR="00741797">
        <w:rPr>
          <w:bCs/>
        </w:rPr>
        <w:t xml:space="preserve"> </w:t>
      </w:r>
      <w:r w:rsidR="00741797">
        <w:t>в области ПБОТ</w:t>
      </w:r>
      <w:r w:rsidR="006A7330">
        <w:t>ОС</w:t>
      </w:r>
      <w:r>
        <w:rPr>
          <w:bCs/>
        </w:rPr>
        <w:t xml:space="preserve"> осуществляют службы ПБОТОС ОГ и службы ПБОТОС ББ</w:t>
      </w:r>
      <w:r w:rsidR="00097DBC">
        <w:rPr>
          <w:bCs/>
        </w:rPr>
        <w:t>/</w:t>
      </w:r>
      <w:r w:rsidR="00907472">
        <w:rPr>
          <w:bCs/>
        </w:rPr>
        <w:t>ФБ</w:t>
      </w:r>
      <w:r>
        <w:rPr>
          <w:bCs/>
        </w:rPr>
        <w:t xml:space="preserve"> </w:t>
      </w:r>
      <w:r w:rsidRPr="005630D1">
        <w:t xml:space="preserve">в Журнале, </w:t>
      </w:r>
      <w:r>
        <w:t xml:space="preserve">рекомендуемая </w:t>
      </w:r>
      <w:r w:rsidRPr="005630D1">
        <w:t>форма которого установлен</w:t>
      </w:r>
      <w:r>
        <w:t xml:space="preserve">а в </w:t>
      </w:r>
      <w:hyperlink w:anchor="_ПРИЛОЖЕНИя" w:history="1">
        <w:r w:rsidR="006864A1" w:rsidRPr="007D021C">
          <w:rPr>
            <w:rStyle w:val="ad"/>
          </w:rPr>
          <w:t>Приложении 11</w:t>
        </w:r>
      </w:hyperlink>
      <w:r w:rsidR="006864A1">
        <w:t xml:space="preserve"> </w:t>
      </w:r>
      <w:r>
        <w:t>настоящего Положения</w:t>
      </w:r>
      <w:r w:rsidRPr="005630D1">
        <w:t>.</w:t>
      </w:r>
      <w:r>
        <w:t xml:space="preserve"> </w:t>
      </w:r>
    </w:p>
    <w:p w:rsidR="000B2CD2" w:rsidRDefault="000B2CD2" w:rsidP="000B2CD2">
      <w:pPr>
        <w:rPr>
          <w:rFonts w:eastAsia="Times New Roman"/>
          <w:szCs w:val="24"/>
          <w:lang w:eastAsia="ru-RU"/>
        </w:rPr>
      </w:pPr>
    </w:p>
    <w:p w:rsidR="0087204A" w:rsidRDefault="0087204A" w:rsidP="005856C5">
      <w:pPr>
        <w:pStyle w:val="afff2"/>
      </w:pPr>
      <w:r>
        <w:t>Учёт происшествий</w:t>
      </w:r>
      <w:r w:rsidR="00741797">
        <w:t xml:space="preserve"> в области ПБОТ</w:t>
      </w:r>
      <w:r>
        <w:t xml:space="preserve"> по </w:t>
      </w:r>
      <w:r w:rsidR="00150B73">
        <w:t>ПАО</w:t>
      </w:r>
      <w:r w:rsidR="006F2739">
        <w:t xml:space="preserve"> «НК «Роснефть»</w:t>
      </w:r>
      <w:r>
        <w:t xml:space="preserve"> ведёт ДПБОТ.</w:t>
      </w:r>
    </w:p>
    <w:p w:rsidR="005856C5" w:rsidRDefault="005856C5" w:rsidP="005856C5"/>
    <w:p w:rsidR="00470F4B" w:rsidRDefault="00470F4B" w:rsidP="005856C5">
      <w:pPr>
        <w:sectPr w:rsidR="00470F4B" w:rsidSect="006B307C">
          <w:headerReference w:type="even" r:id="rId28"/>
          <w:headerReference w:type="default" r:id="rId29"/>
          <w:headerReference w:type="first" r:id="rId30"/>
          <w:pgSz w:w="11906" w:h="16838" w:code="9"/>
          <w:pgMar w:top="510" w:right="1021" w:bottom="567" w:left="1247" w:header="737" w:footer="680" w:gutter="0"/>
          <w:cols w:space="708"/>
          <w:docGrid w:linePitch="360"/>
        </w:sectPr>
      </w:pPr>
    </w:p>
    <w:p w:rsidR="00594AB6" w:rsidRPr="005E2441" w:rsidRDefault="00732E0A" w:rsidP="006B307C">
      <w:pPr>
        <w:pStyle w:val="1"/>
        <w:tabs>
          <w:tab w:val="clear" w:pos="426"/>
          <w:tab w:val="left" w:pos="0"/>
        </w:tabs>
        <w:rPr>
          <w:snapToGrid w:val="0"/>
        </w:rPr>
      </w:pPr>
      <w:bookmarkStart w:id="112" w:name="_Toc443735800"/>
      <w:bookmarkStart w:id="113" w:name="_Toc462673624"/>
      <w:r>
        <w:rPr>
          <w:snapToGrid w:val="0"/>
        </w:rPr>
        <w:lastRenderedPageBreak/>
        <w:t xml:space="preserve">общее описание </w:t>
      </w:r>
      <w:r w:rsidR="00155E97">
        <w:rPr>
          <w:snapToGrid w:val="0"/>
        </w:rPr>
        <w:t>ПОРЯД</w:t>
      </w:r>
      <w:r w:rsidR="00594AB6" w:rsidRPr="005E2441">
        <w:rPr>
          <w:snapToGrid w:val="0"/>
        </w:rPr>
        <w:t>К</w:t>
      </w:r>
      <w:r>
        <w:rPr>
          <w:snapToGrid w:val="0"/>
        </w:rPr>
        <w:t>а</w:t>
      </w:r>
      <w:r w:rsidR="00594AB6" w:rsidRPr="005E2441">
        <w:rPr>
          <w:snapToGrid w:val="0"/>
        </w:rPr>
        <w:t xml:space="preserve"> расследования ПРОИСШЕСТВИЙ</w:t>
      </w:r>
      <w:bookmarkEnd w:id="105"/>
      <w:bookmarkEnd w:id="106"/>
      <w:bookmarkEnd w:id="107"/>
      <w:bookmarkEnd w:id="108"/>
      <w:bookmarkEnd w:id="109"/>
      <w:bookmarkEnd w:id="110"/>
      <w:bookmarkEnd w:id="111"/>
      <w:bookmarkEnd w:id="112"/>
      <w:bookmarkEnd w:id="113"/>
    </w:p>
    <w:p w:rsidR="00594AB6" w:rsidRDefault="00594AB6" w:rsidP="00F14220">
      <w:pPr>
        <w:pStyle w:val="afff2"/>
      </w:pPr>
    </w:p>
    <w:p w:rsidR="00594AB6" w:rsidRDefault="00594AB6" w:rsidP="00F14220">
      <w:pPr>
        <w:pStyle w:val="afff2"/>
      </w:pPr>
    </w:p>
    <w:p w:rsidR="00594AB6" w:rsidRPr="005572AA" w:rsidRDefault="00594AB6" w:rsidP="005572AA">
      <w:pPr>
        <w:pStyle w:val="2b"/>
        <w:numPr>
          <w:ilvl w:val="1"/>
          <w:numId w:val="10"/>
        </w:numPr>
        <w:ind w:left="0" w:firstLine="0"/>
      </w:pPr>
      <w:bookmarkStart w:id="114" w:name="_Toc443735801"/>
      <w:bookmarkStart w:id="115" w:name="_Toc462673625"/>
      <w:r w:rsidRPr="006B376C">
        <w:t>Общие положения</w:t>
      </w:r>
      <w:bookmarkEnd w:id="114"/>
      <w:bookmarkEnd w:id="115"/>
    </w:p>
    <w:p w:rsidR="00594AB6" w:rsidRPr="005630D1" w:rsidRDefault="00594AB6" w:rsidP="00F14220">
      <w:pPr>
        <w:pStyle w:val="afb"/>
        <w:tabs>
          <w:tab w:val="left" w:pos="1560"/>
        </w:tabs>
      </w:pPr>
    </w:p>
    <w:p w:rsidR="00594AB6" w:rsidRDefault="00594AB6" w:rsidP="00336F39">
      <w:pPr>
        <w:pStyle w:val="S5"/>
      </w:pPr>
      <w:r w:rsidRPr="005630D1">
        <w:t xml:space="preserve">Целью расследования происшествий является </w:t>
      </w:r>
      <w:r>
        <w:t xml:space="preserve">установление причин их возникновения и </w:t>
      </w:r>
      <w:r w:rsidRPr="005630D1">
        <w:t>предотвращение повторения подобн</w:t>
      </w:r>
      <w:r>
        <w:t>ых</w:t>
      </w:r>
      <w:r w:rsidRPr="005630D1">
        <w:t xml:space="preserve"> происшестви</w:t>
      </w:r>
      <w:r>
        <w:t>й</w:t>
      </w:r>
      <w:r w:rsidRPr="005630D1">
        <w:t xml:space="preserve"> в буду</w:t>
      </w:r>
      <w:r w:rsidR="0010351D">
        <w:t>щем.</w:t>
      </w:r>
    </w:p>
    <w:p w:rsidR="005E3728" w:rsidRDefault="005E3728" w:rsidP="005E3728">
      <w:pPr>
        <w:pStyle w:val="S5"/>
      </w:pPr>
    </w:p>
    <w:p w:rsidR="005E3728" w:rsidRPr="005779FA" w:rsidRDefault="005E3728" w:rsidP="005E3728">
      <w:pPr>
        <w:pStyle w:val="S5"/>
      </w:pPr>
      <w:r w:rsidRPr="005779FA">
        <w:t>Порядок информирования о происшествиях установлен Стандартом Компании «Табель срочных донесений по вопросам гражданской обороны, предупреждению, ликвидации чрезвычайных ситуаций, пожарной и экологической безопасности» № П3-05 С-0227</w:t>
      </w:r>
      <w:r>
        <w:t xml:space="preserve"> и </w:t>
      </w:r>
      <w:r w:rsidRPr="005779FA">
        <w:t xml:space="preserve">Стандартом Компании «Критерии чрезвычайных ситуаций, происшествий. Регламент предоставления оперативной информации о чрезвычайных ситуациях (угрозе возникновения), происшествиях» № </w:t>
      </w:r>
      <w:r w:rsidR="00CB3196" w:rsidRPr="00B35996">
        <w:rPr>
          <w:bCs/>
        </w:rPr>
        <w:t>П3-11.04 С-0013</w:t>
      </w:r>
      <w:r w:rsidRPr="005779FA">
        <w:t>.</w:t>
      </w:r>
    </w:p>
    <w:p w:rsidR="005E3728" w:rsidRPr="005779FA" w:rsidRDefault="005E3728" w:rsidP="005E3728">
      <w:pPr>
        <w:pStyle w:val="S5"/>
      </w:pPr>
    </w:p>
    <w:p w:rsidR="00AA418A" w:rsidRDefault="00261AA0" w:rsidP="00336F39">
      <w:pPr>
        <w:pStyle w:val="S5"/>
        <w:rPr>
          <w:snapToGrid w:val="0"/>
        </w:rPr>
      </w:pPr>
      <w:r>
        <w:rPr>
          <w:snapToGrid w:val="0"/>
        </w:rPr>
        <w:t>С</w:t>
      </w:r>
      <w:r w:rsidR="00AA418A">
        <w:rPr>
          <w:snapToGrid w:val="0"/>
        </w:rPr>
        <w:t>ледует различать два вида расследования происшествий:</w:t>
      </w:r>
    </w:p>
    <w:p w:rsidR="00AA418A" w:rsidRPr="00785433" w:rsidRDefault="00AA418A" w:rsidP="005367AF">
      <w:pPr>
        <w:numPr>
          <w:ilvl w:val="0"/>
          <w:numId w:val="3"/>
        </w:numPr>
        <w:tabs>
          <w:tab w:val="clear" w:pos="910"/>
          <w:tab w:val="num" w:pos="539"/>
        </w:tabs>
        <w:spacing w:before="120"/>
        <w:ind w:left="538" w:hanging="357"/>
        <w:rPr>
          <w:bCs/>
        </w:rPr>
      </w:pPr>
      <w:r w:rsidRPr="00AA418A">
        <w:rPr>
          <w:bCs/>
        </w:rPr>
        <w:t>Расследовани</w:t>
      </w:r>
      <w:r>
        <w:rPr>
          <w:bCs/>
        </w:rPr>
        <w:t>е</w:t>
      </w:r>
      <w:r w:rsidRPr="00AA418A">
        <w:rPr>
          <w:bCs/>
        </w:rPr>
        <w:t xml:space="preserve"> происшествий в соответствии с требованиями </w:t>
      </w:r>
      <w:r w:rsidR="002F6BA1">
        <w:rPr>
          <w:bCs/>
        </w:rPr>
        <w:t>НПА</w:t>
      </w:r>
      <w:r w:rsidRPr="00785433">
        <w:rPr>
          <w:bCs/>
        </w:rPr>
        <w:t xml:space="preserve"> Российской Федерации</w:t>
      </w:r>
      <w:r w:rsidR="00F14220" w:rsidRPr="00785433">
        <w:rPr>
          <w:bCs/>
        </w:rPr>
        <w:t>.</w:t>
      </w:r>
    </w:p>
    <w:p w:rsidR="00AA418A" w:rsidRDefault="00AA418A" w:rsidP="005367AF">
      <w:pPr>
        <w:numPr>
          <w:ilvl w:val="0"/>
          <w:numId w:val="3"/>
        </w:numPr>
        <w:tabs>
          <w:tab w:val="clear" w:pos="910"/>
          <w:tab w:val="num" w:pos="539"/>
        </w:tabs>
        <w:spacing w:before="120"/>
        <w:ind w:left="538" w:hanging="357"/>
        <w:rPr>
          <w:bCs/>
        </w:rPr>
      </w:pPr>
      <w:r w:rsidRPr="00AA418A">
        <w:rPr>
          <w:bCs/>
        </w:rPr>
        <w:t>Внутреннее расследование происшествий</w:t>
      </w:r>
      <w:r>
        <w:rPr>
          <w:bCs/>
        </w:rPr>
        <w:t>.</w:t>
      </w:r>
    </w:p>
    <w:p w:rsidR="00AB2AC5" w:rsidRPr="00AA418A" w:rsidRDefault="00AB2AC5" w:rsidP="00AB2AC5">
      <w:pPr>
        <w:rPr>
          <w:bCs/>
        </w:rPr>
      </w:pPr>
    </w:p>
    <w:p w:rsidR="00261AA0" w:rsidRDefault="00261AA0" w:rsidP="00F14220">
      <w:r>
        <w:t>Внутреннее расследование происшествий</w:t>
      </w:r>
      <w:r w:rsidR="004F05F9">
        <w:t xml:space="preserve"> проводится дополнительно к расследованию происшествий, проводимому в соответствие с требованиями действующих НПА.</w:t>
      </w:r>
    </w:p>
    <w:p w:rsidR="004F05F9" w:rsidRDefault="004F05F9" w:rsidP="00F14220">
      <w:pPr>
        <w:rPr>
          <w:snapToGrid w:val="0"/>
        </w:rPr>
      </w:pPr>
    </w:p>
    <w:p w:rsidR="00475203" w:rsidRDefault="009B074E" w:rsidP="00F14220">
      <w:pPr>
        <w:rPr>
          <w:snapToGrid w:val="0"/>
        </w:rPr>
      </w:pPr>
      <w:r>
        <w:rPr>
          <w:snapToGrid w:val="0"/>
        </w:rPr>
        <w:t xml:space="preserve">Внутреннему расследованию </w:t>
      </w:r>
      <w:r w:rsidR="00684167">
        <w:rPr>
          <w:snapToGrid w:val="0"/>
        </w:rPr>
        <w:t xml:space="preserve">в обязательном порядке </w:t>
      </w:r>
      <w:r>
        <w:rPr>
          <w:snapToGrid w:val="0"/>
        </w:rPr>
        <w:t>подлежат все происшествия</w:t>
      </w:r>
      <w:r w:rsidR="00DB5EE2">
        <w:rPr>
          <w:snapToGrid w:val="0"/>
        </w:rPr>
        <w:t>,</w:t>
      </w:r>
      <w:r w:rsidR="005856C5">
        <w:rPr>
          <w:snapToGrid w:val="0"/>
        </w:rPr>
        <w:t xml:space="preserve"> связанные с производством</w:t>
      </w:r>
      <w:r w:rsidR="00475203">
        <w:rPr>
          <w:snapToGrid w:val="0"/>
        </w:rPr>
        <w:t>,</w:t>
      </w:r>
      <w:r w:rsidR="00F62705">
        <w:rPr>
          <w:snapToGrid w:val="0"/>
        </w:rPr>
        <w:t xml:space="preserve"> </w:t>
      </w:r>
      <w:r w:rsidR="00684167">
        <w:rPr>
          <w:snapToGrid w:val="0"/>
        </w:rPr>
        <w:t>перечисленные в таблице 1 настоящего положения</w:t>
      </w:r>
      <w:r w:rsidR="00475203">
        <w:rPr>
          <w:snapToGrid w:val="0"/>
        </w:rPr>
        <w:t>, произошедшие, как с работниками Компании, так и с работниками подрядных/ субподрядных организаций</w:t>
      </w:r>
      <w:r w:rsidR="00684167">
        <w:rPr>
          <w:snapToGrid w:val="0"/>
        </w:rPr>
        <w:t xml:space="preserve">. </w:t>
      </w:r>
    </w:p>
    <w:p w:rsidR="00BD1E3B" w:rsidRDefault="00BD1E3B" w:rsidP="00F14220">
      <w:pPr>
        <w:rPr>
          <w:snapToGrid w:val="0"/>
        </w:rPr>
      </w:pPr>
    </w:p>
    <w:p w:rsidR="00684167" w:rsidRDefault="00684167" w:rsidP="00F14220">
      <w:pPr>
        <w:rPr>
          <w:snapToGrid w:val="0"/>
        </w:rPr>
      </w:pPr>
      <w:r>
        <w:rPr>
          <w:snapToGrid w:val="0"/>
        </w:rPr>
        <w:t>Внутреннее расследование прочих происшествий</w:t>
      </w:r>
      <w:r w:rsidRPr="00684167">
        <w:rPr>
          <w:snapToGrid w:val="0"/>
        </w:rPr>
        <w:t xml:space="preserve"> </w:t>
      </w:r>
      <w:r>
        <w:rPr>
          <w:snapToGrid w:val="0"/>
        </w:rPr>
        <w:t>может быть инициировано решением ДПБОТ, службой ПБОТОС ББ</w:t>
      </w:r>
      <w:r w:rsidR="00AE7A17">
        <w:rPr>
          <w:snapToGrid w:val="0"/>
        </w:rPr>
        <w:t>/ФБ</w:t>
      </w:r>
      <w:r>
        <w:rPr>
          <w:snapToGrid w:val="0"/>
        </w:rPr>
        <w:t>, службой ПБОТОС ОГ.</w:t>
      </w:r>
    </w:p>
    <w:p w:rsidR="009B074E" w:rsidRDefault="009B074E" w:rsidP="00F14220"/>
    <w:p w:rsidR="00AA418A" w:rsidRPr="00176F04" w:rsidRDefault="00AA418A" w:rsidP="00F14220">
      <w:pPr>
        <w:pStyle w:val="afb"/>
      </w:pPr>
      <w:r>
        <w:t>При</w:t>
      </w:r>
      <w:r w:rsidRPr="005630D1">
        <w:t xml:space="preserve"> </w:t>
      </w:r>
      <w:r w:rsidR="006B5AA3">
        <w:t xml:space="preserve">возникновении </w:t>
      </w:r>
      <w:r w:rsidRPr="005630D1">
        <w:t>происшествий должны соблюдаться следующие основные принципы:</w:t>
      </w:r>
    </w:p>
    <w:p w:rsidR="00AA418A" w:rsidRPr="00C302BC" w:rsidRDefault="00AA418A" w:rsidP="005367AF">
      <w:pPr>
        <w:numPr>
          <w:ilvl w:val="0"/>
          <w:numId w:val="2"/>
        </w:numPr>
        <w:tabs>
          <w:tab w:val="clear" w:pos="910"/>
          <w:tab w:val="num" w:pos="539"/>
        </w:tabs>
        <w:spacing w:before="120"/>
        <w:ind w:left="538" w:hanging="357"/>
        <w:rPr>
          <w:bCs/>
        </w:rPr>
      </w:pPr>
      <w:r w:rsidRPr="005630D1">
        <w:t>незамедлительное информирование о происшествиях</w:t>
      </w:r>
      <w:r w:rsidRPr="00C302BC">
        <w:t>;</w:t>
      </w:r>
    </w:p>
    <w:p w:rsidR="00AA418A" w:rsidRPr="005630D1" w:rsidRDefault="00AA418A" w:rsidP="005367AF">
      <w:pPr>
        <w:numPr>
          <w:ilvl w:val="0"/>
          <w:numId w:val="2"/>
        </w:numPr>
        <w:tabs>
          <w:tab w:val="clear" w:pos="910"/>
          <w:tab w:val="num" w:pos="539"/>
        </w:tabs>
        <w:spacing w:before="120"/>
        <w:ind w:left="538" w:hanging="357"/>
        <w:rPr>
          <w:bCs/>
        </w:rPr>
      </w:pPr>
      <w:r w:rsidRPr="005630D1">
        <w:t>принятие мер по сохранению сложившейся обстановки на месте происшествия до начала расследования его причин, за исключением тех случаев, когда необходимо вести работы по локализации и ликвидации последствий происшествия и сохранению жизни и здоровья людей;</w:t>
      </w:r>
    </w:p>
    <w:p w:rsidR="00AA418A" w:rsidRPr="005630D1" w:rsidRDefault="00AA418A" w:rsidP="005367AF">
      <w:pPr>
        <w:numPr>
          <w:ilvl w:val="0"/>
          <w:numId w:val="3"/>
        </w:numPr>
        <w:tabs>
          <w:tab w:val="clear" w:pos="910"/>
          <w:tab w:val="num" w:pos="539"/>
        </w:tabs>
        <w:spacing w:before="120"/>
        <w:ind w:left="538" w:hanging="357"/>
        <w:rPr>
          <w:bCs/>
        </w:rPr>
      </w:pPr>
      <w:r w:rsidRPr="005630D1">
        <w:rPr>
          <w:bCs/>
        </w:rPr>
        <w:t>своевременность и оперативность расследования;</w:t>
      </w:r>
    </w:p>
    <w:p w:rsidR="00AA418A" w:rsidRPr="005630D1" w:rsidRDefault="00AA418A" w:rsidP="005367AF">
      <w:pPr>
        <w:numPr>
          <w:ilvl w:val="0"/>
          <w:numId w:val="3"/>
        </w:numPr>
        <w:tabs>
          <w:tab w:val="clear" w:pos="910"/>
          <w:tab w:val="num" w:pos="539"/>
        </w:tabs>
        <w:spacing w:before="120"/>
        <w:ind w:left="538" w:hanging="357"/>
        <w:rPr>
          <w:bCs/>
        </w:rPr>
      </w:pPr>
      <w:r w:rsidRPr="005630D1">
        <w:rPr>
          <w:bCs/>
        </w:rPr>
        <w:t>компетентность и правомочность лиц, проводящих расследование;</w:t>
      </w:r>
    </w:p>
    <w:p w:rsidR="00AA418A" w:rsidRPr="005630D1" w:rsidRDefault="00AA418A" w:rsidP="005367AF">
      <w:pPr>
        <w:numPr>
          <w:ilvl w:val="0"/>
          <w:numId w:val="3"/>
        </w:numPr>
        <w:tabs>
          <w:tab w:val="clear" w:pos="910"/>
          <w:tab w:val="num" w:pos="539"/>
        </w:tabs>
        <w:spacing w:before="120"/>
        <w:ind w:left="538" w:hanging="357"/>
        <w:rPr>
          <w:bCs/>
        </w:rPr>
      </w:pPr>
      <w:r w:rsidRPr="005630D1">
        <w:rPr>
          <w:bCs/>
        </w:rPr>
        <w:t>полнота, последовательность</w:t>
      </w:r>
      <w:r>
        <w:rPr>
          <w:bCs/>
        </w:rPr>
        <w:t>,</w:t>
      </w:r>
      <w:r w:rsidRPr="005630D1">
        <w:rPr>
          <w:bCs/>
        </w:rPr>
        <w:t xml:space="preserve"> объективность </w:t>
      </w:r>
      <w:r>
        <w:rPr>
          <w:bCs/>
        </w:rPr>
        <w:t xml:space="preserve">(беспристрастность) </w:t>
      </w:r>
      <w:r w:rsidRPr="005630D1">
        <w:rPr>
          <w:bCs/>
        </w:rPr>
        <w:t>расследования;</w:t>
      </w:r>
    </w:p>
    <w:p w:rsidR="00AA418A" w:rsidRPr="005630D1" w:rsidRDefault="00AA418A" w:rsidP="005367AF">
      <w:pPr>
        <w:numPr>
          <w:ilvl w:val="0"/>
          <w:numId w:val="3"/>
        </w:numPr>
        <w:tabs>
          <w:tab w:val="clear" w:pos="910"/>
          <w:tab w:val="num" w:pos="539"/>
        </w:tabs>
        <w:spacing w:before="120"/>
        <w:ind w:left="538" w:hanging="357"/>
      </w:pPr>
      <w:r>
        <w:rPr>
          <w:bCs/>
        </w:rPr>
        <w:t>доведение</w:t>
      </w:r>
      <w:r w:rsidRPr="005630D1">
        <w:rPr>
          <w:bCs/>
        </w:rPr>
        <w:t xml:space="preserve"> информации о причинах происшествия и </w:t>
      </w:r>
      <w:r w:rsidRPr="000736A5">
        <w:rPr>
          <w:bCs/>
        </w:rPr>
        <w:t>необходимых мероприятий по предотвращению подобных происшествий</w:t>
      </w:r>
      <w:r w:rsidR="00E94EBF">
        <w:rPr>
          <w:bCs/>
        </w:rPr>
        <w:t xml:space="preserve"> до работников Компании, подрядных/ субподрядных организаций</w:t>
      </w:r>
      <w:r>
        <w:rPr>
          <w:bCs/>
        </w:rPr>
        <w:t>.</w:t>
      </w:r>
    </w:p>
    <w:p w:rsidR="00AA418A" w:rsidRPr="005630D1" w:rsidRDefault="00AA418A" w:rsidP="00F14220"/>
    <w:p w:rsidR="00594AB6" w:rsidRPr="005630D1" w:rsidRDefault="00594AB6" w:rsidP="00F14220">
      <w:r w:rsidRPr="005630D1">
        <w:t>В случае невозможности сохранения обстановки на месте происшествия обеспечивается ее документирование (фотографирование, видеозапись и др.).</w:t>
      </w:r>
    </w:p>
    <w:p w:rsidR="00594AB6" w:rsidRDefault="00594AB6" w:rsidP="00F14220"/>
    <w:p w:rsidR="00000987" w:rsidRDefault="00000987" w:rsidP="00F14220">
      <w:r>
        <w:lastRenderedPageBreak/>
        <w:t xml:space="preserve">При расследовании происшествий в соответствии с </w:t>
      </w:r>
      <w:r w:rsidRPr="00265941">
        <w:t xml:space="preserve">требованиями </w:t>
      </w:r>
      <w:r w:rsidR="002F6BA1">
        <w:t>НПА</w:t>
      </w:r>
      <w:r w:rsidRPr="00265941">
        <w:t xml:space="preserve"> </w:t>
      </w:r>
      <w:r w:rsidR="00894934" w:rsidRPr="00265941">
        <w:t>РФ</w:t>
      </w:r>
      <w:r w:rsidR="00265941">
        <w:t xml:space="preserve"> руководителям СП, где произошло происшествие,</w:t>
      </w:r>
      <w:r w:rsidR="00894934">
        <w:t xml:space="preserve"> </w:t>
      </w:r>
      <w:r w:rsidR="00843A94">
        <w:t>следует</w:t>
      </w:r>
      <w:r>
        <w:t xml:space="preserve"> сохранять ксерокопии документов, связанных с происшествием и передаваемых представителям надзорных органов</w:t>
      </w:r>
      <w:r w:rsidR="00165CB8">
        <w:t>, при наличии такой возможности</w:t>
      </w:r>
      <w:r>
        <w:t>.</w:t>
      </w:r>
    </w:p>
    <w:p w:rsidR="00000987" w:rsidRPr="003A659F" w:rsidRDefault="00000987" w:rsidP="00F14220"/>
    <w:p w:rsidR="00732E0A" w:rsidRDefault="00732E0A" w:rsidP="00732E0A">
      <w:bookmarkStart w:id="116" w:name="_Toc217970644"/>
      <w:bookmarkStart w:id="117" w:name="_Toc278816241"/>
    </w:p>
    <w:p w:rsidR="00732E0A" w:rsidRPr="0002440A" w:rsidRDefault="00732E0A" w:rsidP="005572AA">
      <w:pPr>
        <w:pStyle w:val="2b"/>
        <w:numPr>
          <w:ilvl w:val="1"/>
          <w:numId w:val="10"/>
        </w:numPr>
        <w:ind w:left="0" w:firstLine="0"/>
      </w:pPr>
      <w:bookmarkStart w:id="118" w:name="_Toc443735802"/>
      <w:bookmarkStart w:id="119" w:name="_Toc462673626"/>
      <w:r w:rsidRPr="0002440A">
        <w:t>ПРОЦЕДУРА ВнутреннеГО расследованиЯ происшествий</w:t>
      </w:r>
      <w:bookmarkEnd w:id="118"/>
      <w:bookmarkEnd w:id="119"/>
    </w:p>
    <w:p w:rsidR="00732E0A" w:rsidRDefault="00732E0A" w:rsidP="00732E0A">
      <w:pPr>
        <w:pStyle w:val="S5"/>
      </w:pPr>
    </w:p>
    <w:p w:rsidR="00732E0A" w:rsidRPr="00A4085A" w:rsidRDefault="00732E0A" w:rsidP="00732E0A">
      <w:pPr>
        <w:pStyle w:val="S5"/>
      </w:pPr>
    </w:p>
    <w:p w:rsidR="00732E0A" w:rsidRDefault="00732E0A" w:rsidP="00470F4B">
      <w:pPr>
        <w:pStyle w:val="30"/>
        <w:ind w:left="0" w:firstLine="0"/>
      </w:pPr>
      <w:bookmarkStart w:id="120" w:name="_Toc443735803"/>
      <w:bookmarkStart w:id="121" w:name="_Toc462673627"/>
      <w:r w:rsidRPr="00615481">
        <w:t xml:space="preserve">Общие требования по организации </w:t>
      </w:r>
      <w:r>
        <w:t xml:space="preserve">внутреннего </w:t>
      </w:r>
      <w:r w:rsidRPr="00615481">
        <w:t>расследования</w:t>
      </w:r>
      <w:r>
        <w:t xml:space="preserve"> происшествий</w:t>
      </w:r>
      <w:bookmarkEnd w:id="120"/>
      <w:bookmarkEnd w:id="121"/>
    </w:p>
    <w:p w:rsidR="00732E0A" w:rsidRDefault="00732E0A" w:rsidP="00732E0A"/>
    <w:p w:rsidR="00732E0A" w:rsidRDefault="00732E0A" w:rsidP="00732E0A">
      <w:r>
        <w:t xml:space="preserve">Для проведения внутреннего расследования происшествия </w:t>
      </w:r>
      <w:r w:rsidR="00846D90">
        <w:t xml:space="preserve">формируется </w:t>
      </w:r>
      <w:r w:rsidR="00CE30AF">
        <w:t>к</w:t>
      </w:r>
      <w:r>
        <w:t>омиссия по внутреннему рассл</w:t>
      </w:r>
      <w:r w:rsidR="00CE30AF">
        <w:t>едованию происшествий (далее – к</w:t>
      </w:r>
      <w:r>
        <w:t xml:space="preserve">омиссия), состав которой зависит от </w:t>
      </w:r>
      <w:r w:rsidR="00D36C23">
        <w:t>уровня</w:t>
      </w:r>
      <w:r w:rsidRPr="008A6E47">
        <w:t xml:space="preserve"> внутреннего расследования </w:t>
      </w:r>
      <w:r>
        <w:t>происшествия.</w:t>
      </w:r>
    </w:p>
    <w:p w:rsidR="00732E0A" w:rsidRDefault="00732E0A" w:rsidP="00732E0A"/>
    <w:p w:rsidR="00732E0A" w:rsidRDefault="00732E0A" w:rsidP="00732E0A">
      <w:r>
        <w:t>Н</w:t>
      </w:r>
      <w:r w:rsidR="00907C44">
        <w:t>астоящим Положением устанавливаю</w:t>
      </w:r>
      <w:r>
        <w:t xml:space="preserve">тся 3 </w:t>
      </w:r>
      <w:r w:rsidR="00320CF3">
        <w:t>уровня</w:t>
      </w:r>
      <w:r>
        <w:t xml:space="preserve"> внутреннего расследования происшествий, которые зависят от тяжести происшествия (Таблица 1).</w:t>
      </w:r>
    </w:p>
    <w:p w:rsidR="00470F4B" w:rsidRDefault="00470F4B" w:rsidP="00732E0A"/>
    <w:p w:rsidR="00732E0A" w:rsidRDefault="00732E0A" w:rsidP="00320CF3">
      <w:pPr>
        <w:pStyle w:val="Sf"/>
        <w:keepNext w:val="0"/>
        <w:widowControl/>
        <w:rPr>
          <w:rFonts w:cs="Arial"/>
          <w:szCs w:val="20"/>
        </w:rPr>
      </w:pPr>
      <w:r>
        <w:t xml:space="preserve">Таблица </w:t>
      </w:r>
      <w:r w:rsidR="00891157">
        <w:fldChar w:fldCharType="begin"/>
      </w:r>
      <w:r w:rsidR="00891157">
        <w:instrText xml:space="preserve"> SEQ Таблица \* ARABIC </w:instrText>
      </w:r>
      <w:r w:rsidR="00891157">
        <w:fldChar w:fldCharType="separate"/>
      </w:r>
      <w:r w:rsidR="002810DA">
        <w:rPr>
          <w:noProof/>
        </w:rPr>
        <w:t>1</w:t>
      </w:r>
      <w:r w:rsidR="00891157">
        <w:rPr>
          <w:noProof/>
        </w:rPr>
        <w:fldChar w:fldCharType="end"/>
      </w:r>
    </w:p>
    <w:p w:rsidR="00732E0A" w:rsidRPr="00630754" w:rsidRDefault="00320CF3" w:rsidP="00320CF3">
      <w:pPr>
        <w:pStyle w:val="Sf"/>
        <w:keepNext w:val="0"/>
        <w:widowControl/>
        <w:spacing w:after="60"/>
        <w:rPr>
          <w:rFonts w:cs="Arial"/>
          <w:szCs w:val="20"/>
        </w:rPr>
      </w:pPr>
      <w:r>
        <w:rPr>
          <w:rFonts w:cs="Arial"/>
          <w:szCs w:val="20"/>
        </w:rPr>
        <w:t>Уровни</w:t>
      </w:r>
      <w:r w:rsidR="00732E0A" w:rsidRPr="00630754">
        <w:rPr>
          <w:rFonts w:cs="Arial"/>
          <w:szCs w:val="20"/>
        </w:rPr>
        <w:t xml:space="preserve"> внутре</w:t>
      </w:r>
      <w:r>
        <w:rPr>
          <w:rFonts w:cs="Arial"/>
          <w:szCs w:val="20"/>
        </w:rPr>
        <w:t>ннего расследования происшествий</w:t>
      </w: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8047"/>
        <w:gridCol w:w="1807"/>
      </w:tblGrid>
      <w:tr w:rsidR="0071504E" w:rsidRPr="001D2FD8" w:rsidTr="00470F4B">
        <w:trPr>
          <w:trHeight w:val="532"/>
          <w:tblHeader/>
        </w:trPr>
        <w:tc>
          <w:tcPr>
            <w:tcW w:w="4135" w:type="pct"/>
            <w:tcBorders>
              <w:top w:val="single" w:sz="12" w:space="0" w:color="auto"/>
              <w:bottom w:val="single" w:sz="12" w:space="0" w:color="auto"/>
            </w:tcBorders>
            <w:shd w:val="clear" w:color="auto" w:fill="FFD200"/>
            <w:vAlign w:val="center"/>
          </w:tcPr>
          <w:p w:rsidR="0071504E" w:rsidRPr="001D2FD8" w:rsidRDefault="0071504E" w:rsidP="00261AA0">
            <w:pPr>
              <w:jc w:val="center"/>
              <w:rPr>
                <w:rFonts w:ascii="Arial" w:hAnsi="Arial" w:cs="Arial"/>
                <w:b/>
                <w:sz w:val="16"/>
                <w:szCs w:val="16"/>
              </w:rPr>
            </w:pPr>
            <w:r w:rsidRPr="001D2FD8">
              <w:rPr>
                <w:rFonts w:ascii="Arial" w:hAnsi="Arial" w:cs="Arial"/>
                <w:b/>
                <w:sz w:val="16"/>
                <w:szCs w:val="16"/>
              </w:rPr>
              <w:t>ПРОИСШЕСТВИЕ</w:t>
            </w:r>
          </w:p>
        </w:tc>
        <w:tc>
          <w:tcPr>
            <w:tcW w:w="865" w:type="pct"/>
            <w:tcBorders>
              <w:top w:val="single" w:sz="12" w:space="0" w:color="auto"/>
              <w:bottom w:val="single" w:sz="12" w:space="0" w:color="auto"/>
            </w:tcBorders>
            <w:shd w:val="clear" w:color="auto" w:fill="FFD200"/>
            <w:vAlign w:val="center"/>
          </w:tcPr>
          <w:p w:rsidR="0071504E" w:rsidRPr="001D2FD8" w:rsidRDefault="0071504E" w:rsidP="00261AA0">
            <w:pPr>
              <w:jc w:val="center"/>
              <w:rPr>
                <w:rFonts w:ascii="Arial" w:hAnsi="Arial" w:cs="Arial"/>
                <w:b/>
                <w:sz w:val="16"/>
                <w:szCs w:val="16"/>
              </w:rPr>
            </w:pPr>
            <w:r>
              <w:rPr>
                <w:rFonts w:ascii="Arial" w:hAnsi="Arial" w:cs="Arial"/>
                <w:b/>
                <w:sz w:val="16"/>
                <w:szCs w:val="16"/>
              </w:rPr>
              <w:t>УРОВЕНЬ</w:t>
            </w:r>
            <w:r w:rsidRPr="001D2FD8">
              <w:rPr>
                <w:rFonts w:ascii="Arial" w:hAnsi="Arial" w:cs="Arial"/>
                <w:b/>
                <w:sz w:val="16"/>
                <w:szCs w:val="16"/>
              </w:rPr>
              <w:t xml:space="preserve"> ВНУТРЕННЕГО РАССЛЕДОВАНИЯ ПРОИСШЕСТВИЯ</w:t>
            </w:r>
          </w:p>
        </w:tc>
      </w:tr>
      <w:tr w:rsidR="0071504E" w:rsidRPr="001D2FD8" w:rsidTr="00470F4B">
        <w:trPr>
          <w:tblHeader/>
        </w:trPr>
        <w:tc>
          <w:tcPr>
            <w:tcW w:w="4135" w:type="pct"/>
            <w:tcBorders>
              <w:top w:val="single" w:sz="12" w:space="0" w:color="auto"/>
              <w:bottom w:val="single" w:sz="12" w:space="0" w:color="auto"/>
            </w:tcBorders>
            <w:shd w:val="clear" w:color="auto" w:fill="FFD200"/>
          </w:tcPr>
          <w:p w:rsidR="0071504E" w:rsidRPr="001D2FD8" w:rsidRDefault="0071504E" w:rsidP="00261AA0">
            <w:pPr>
              <w:spacing w:before="20" w:after="20"/>
              <w:jc w:val="center"/>
              <w:rPr>
                <w:rFonts w:ascii="Arial" w:hAnsi="Arial" w:cs="Arial"/>
                <w:b/>
                <w:sz w:val="16"/>
                <w:szCs w:val="16"/>
              </w:rPr>
            </w:pPr>
            <w:r w:rsidRPr="001D2FD8">
              <w:rPr>
                <w:rFonts w:ascii="Arial" w:hAnsi="Arial" w:cs="Arial"/>
                <w:b/>
                <w:sz w:val="16"/>
                <w:szCs w:val="16"/>
              </w:rPr>
              <w:t>1</w:t>
            </w:r>
          </w:p>
        </w:tc>
        <w:tc>
          <w:tcPr>
            <w:tcW w:w="865" w:type="pct"/>
            <w:tcBorders>
              <w:top w:val="single" w:sz="12" w:space="0" w:color="auto"/>
              <w:bottom w:val="single" w:sz="12" w:space="0" w:color="auto"/>
            </w:tcBorders>
            <w:shd w:val="clear" w:color="auto" w:fill="FFD200"/>
          </w:tcPr>
          <w:p w:rsidR="0071504E" w:rsidRPr="001D2FD8" w:rsidRDefault="0071504E" w:rsidP="00261AA0">
            <w:pPr>
              <w:spacing w:before="20" w:after="20"/>
              <w:jc w:val="center"/>
              <w:rPr>
                <w:rFonts w:ascii="Arial" w:hAnsi="Arial" w:cs="Arial"/>
                <w:b/>
                <w:sz w:val="16"/>
                <w:szCs w:val="16"/>
              </w:rPr>
            </w:pPr>
            <w:r w:rsidRPr="001D2FD8">
              <w:rPr>
                <w:rFonts w:ascii="Arial" w:hAnsi="Arial" w:cs="Arial"/>
                <w:b/>
                <w:sz w:val="16"/>
                <w:szCs w:val="16"/>
              </w:rPr>
              <w:t>2</w:t>
            </w:r>
          </w:p>
        </w:tc>
      </w:tr>
      <w:tr w:rsidR="0071504E" w:rsidRPr="001D2FD8" w:rsidTr="00470F4B">
        <w:tc>
          <w:tcPr>
            <w:tcW w:w="4135" w:type="pct"/>
            <w:tcBorders>
              <w:top w:val="single" w:sz="12" w:space="0" w:color="auto"/>
            </w:tcBorders>
          </w:tcPr>
          <w:p w:rsidR="0071504E" w:rsidRPr="003B13E4" w:rsidRDefault="0064476C" w:rsidP="00470F4B">
            <w:pPr>
              <w:pStyle w:val="a4"/>
              <w:numPr>
                <w:ilvl w:val="0"/>
                <w:numId w:val="42"/>
              </w:numPr>
              <w:tabs>
                <w:tab w:val="left" w:pos="539"/>
              </w:tabs>
              <w:spacing w:before="120"/>
              <w:ind w:left="538" w:hanging="357"/>
              <w:contextualSpacing w:val="0"/>
              <w:jc w:val="left"/>
              <w:rPr>
                <w:szCs w:val="24"/>
              </w:rPr>
            </w:pPr>
            <w:r>
              <w:rPr>
                <w:szCs w:val="24"/>
              </w:rPr>
              <w:t>Н</w:t>
            </w:r>
            <w:r w:rsidR="0071504E" w:rsidRPr="003B13E4">
              <w:rPr>
                <w:szCs w:val="24"/>
              </w:rPr>
              <w:t xml:space="preserve">есчастные случаи на производстве </w:t>
            </w:r>
            <w:r>
              <w:rPr>
                <w:szCs w:val="24"/>
              </w:rPr>
              <w:t>со смертельным исходом</w:t>
            </w:r>
            <w:r w:rsidR="0071504E" w:rsidRPr="003B13E4">
              <w:rPr>
                <w:szCs w:val="24"/>
              </w:rPr>
              <w:t xml:space="preserve">, за исключением случаев естественной смерти. </w:t>
            </w:r>
          </w:p>
          <w:p w:rsidR="0071504E" w:rsidRPr="003B13E4" w:rsidRDefault="0071504E" w:rsidP="00470F4B">
            <w:pPr>
              <w:pStyle w:val="a4"/>
              <w:numPr>
                <w:ilvl w:val="0"/>
                <w:numId w:val="42"/>
              </w:numPr>
              <w:tabs>
                <w:tab w:val="left" w:pos="539"/>
              </w:tabs>
              <w:spacing w:before="120"/>
              <w:ind w:left="538" w:hanging="357"/>
              <w:contextualSpacing w:val="0"/>
              <w:jc w:val="left"/>
              <w:rPr>
                <w:szCs w:val="24"/>
              </w:rPr>
            </w:pPr>
            <w:r w:rsidRPr="003B13E4">
              <w:rPr>
                <w:szCs w:val="24"/>
              </w:rPr>
              <w:t xml:space="preserve">Групповые несчастные случаи (в том числе отравления) на производстве (рабочем месте). </w:t>
            </w:r>
          </w:p>
          <w:p w:rsidR="0071504E" w:rsidRDefault="0071504E" w:rsidP="00470F4B">
            <w:pPr>
              <w:pStyle w:val="a4"/>
              <w:numPr>
                <w:ilvl w:val="0"/>
                <w:numId w:val="42"/>
              </w:numPr>
              <w:tabs>
                <w:tab w:val="left" w:pos="539"/>
              </w:tabs>
              <w:spacing w:before="120"/>
              <w:ind w:left="538" w:hanging="357"/>
              <w:contextualSpacing w:val="0"/>
              <w:jc w:val="left"/>
              <w:rPr>
                <w:szCs w:val="24"/>
              </w:rPr>
            </w:pPr>
            <w:r w:rsidRPr="003B13E4">
              <w:rPr>
                <w:szCs w:val="24"/>
              </w:rPr>
              <w:t xml:space="preserve">Аварии. </w:t>
            </w:r>
          </w:p>
          <w:p w:rsidR="0071504E" w:rsidRDefault="0071504E" w:rsidP="00470F4B">
            <w:pPr>
              <w:pStyle w:val="a4"/>
              <w:numPr>
                <w:ilvl w:val="0"/>
                <w:numId w:val="42"/>
              </w:numPr>
              <w:tabs>
                <w:tab w:val="left" w:pos="539"/>
              </w:tabs>
              <w:spacing w:before="120"/>
              <w:ind w:left="538" w:hanging="357"/>
              <w:contextualSpacing w:val="0"/>
              <w:jc w:val="left"/>
              <w:rPr>
                <w:szCs w:val="24"/>
              </w:rPr>
            </w:pPr>
            <w:r w:rsidRPr="00A774CE">
              <w:rPr>
                <w:szCs w:val="24"/>
              </w:rPr>
              <w:t>Пожары с погибшими</w:t>
            </w:r>
            <w:r>
              <w:rPr>
                <w:szCs w:val="24"/>
              </w:rPr>
              <w:t xml:space="preserve"> и/или остановкой производства и/или</w:t>
            </w:r>
            <w:r w:rsidRPr="00A774CE">
              <w:rPr>
                <w:szCs w:val="24"/>
              </w:rPr>
              <w:t xml:space="preserve"> разрушением зданий, сооружений без возможности восстановления</w:t>
            </w:r>
            <w:r w:rsidRPr="008609A6">
              <w:rPr>
                <w:szCs w:val="24"/>
              </w:rPr>
              <w:t>.</w:t>
            </w:r>
            <w:r>
              <w:rPr>
                <w:szCs w:val="24"/>
              </w:rPr>
              <w:t xml:space="preserve"> </w:t>
            </w:r>
          </w:p>
          <w:p w:rsidR="0071504E" w:rsidRDefault="0071504E" w:rsidP="00470F4B">
            <w:pPr>
              <w:pStyle w:val="a4"/>
              <w:numPr>
                <w:ilvl w:val="0"/>
                <w:numId w:val="42"/>
              </w:numPr>
              <w:tabs>
                <w:tab w:val="left" w:pos="539"/>
              </w:tabs>
              <w:spacing w:before="120"/>
              <w:ind w:left="538" w:hanging="357"/>
              <w:contextualSpacing w:val="0"/>
              <w:jc w:val="left"/>
              <w:rPr>
                <w:szCs w:val="24"/>
              </w:rPr>
            </w:pPr>
            <w:r>
              <w:rPr>
                <w:szCs w:val="24"/>
              </w:rPr>
              <w:t>П</w:t>
            </w:r>
            <w:r w:rsidRPr="0072263D">
              <w:rPr>
                <w:szCs w:val="24"/>
              </w:rPr>
              <w:t>овреждения ТС, не позволяющие его восстановить, уничтожение, утопление ТС</w:t>
            </w:r>
            <w:r>
              <w:rPr>
                <w:szCs w:val="24"/>
              </w:rPr>
              <w:t>.</w:t>
            </w:r>
          </w:p>
          <w:p w:rsidR="00897A1D" w:rsidRDefault="00897A1D" w:rsidP="00470F4B">
            <w:pPr>
              <w:pStyle w:val="a4"/>
              <w:numPr>
                <w:ilvl w:val="0"/>
                <w:numId w:val="42"/>
              </w:numPr>
              <w:tabs>
                <w:tab w:val="left" w:pos="539"/>
              </w:tabs>
              <w:spacing w:before="120"/>
              <w:ind w:left="538" w:hanging="357"/>
              <w:contextualSpacing w:val="0"/>
              <w:jc w:val="left"/>
              <w:rPr>
                <w:szCs w:val="24"/>
              </w:rPr>
            </w:pPr>
            <w:r>
              <w:rPr>
                <w:szCs w:val="24"/>
              </w:rPr>
              <w:t xml:space="preserve">Очень </w:t>
            </w:r>
            <w:r w:rsidRPr="00897A1D">
              <w:rPr>
                <w:szCs w:val="24"/>
              </w:rPr>
              <w:t>серьезная морская авария</w:t>
            </w:r>
            <w:r w:rsidR="004A059B">
              <w:rPr>
                <w:szCs w:val="24"/>
              </w:rPr>
              <w:t>.</w:t>
            </w:r>
          </w:p>
          <w:p w:rsidR="0071504E" w:rsidRDefault="0071504E" w:rsidP="00470F4B">
            <w:pPr>
              <w:pStyle w:val="a4"/>
              <w:numPr>
                <w:ilvl w:val="0"/>
                <w:numId w:val="42"/>
              </w:numPr>
              <w:tabs>
                <w:tab w:val="left" w:pos="539"/>
              </w:tabs>
              <w:spacing w:before="120"/>
              <w:ind w:left="538" w:hanging="357"/>
              <w:contextualSpacing w:val="0"/>
              <w:jc w:val="left"/>
              <w:rPr>
                <w:szCs w:val="24"/>
              </w:rPr>
            </w:pPr>
            <w:r>
              <w:rPr>
                <w:szCs w:val="24"/>
              </w:rPr>
              <w:t>Происшествия, сопровождающиеся или приведшие к следующим экологическим последствиям:</w:t>
            </w:r>
          </w:p>
          <w:p w:rsidR="00750579" w:rsidRPr="00750579" w:rsidRDefault="00750579" w:rsidP="00750579"/>
          <w:tbl>
            <w:tblPr>
              <w:tblStyle w:val="affff1"/>
              <w:tblW w:w="0" w:type="auto"/>
              <w:tblInd w:w="562" w:type="dxa"/>
              <w:tblLook w:val="04A0" w:firstRow="1" w:lastRow="0" w:firstColumn="1" w:lastColumn="0" w:noHBand="0" w:noVBand="1"/>
            </w:tblPr>
            <w:tblGrid>
              <w:gridCol w:w="2033"/>
              <w:gridCol w:w="1518"/>
              <w:gridCol w:w="2088"/>
              <w:gridCol w:w="1620"/>
            </w:tblGrid>
            <w:tr w:rsidR="0071504E" w:rsidRPr="00371EBF" w:rsidTr="00750579">
              <w:tc>
                <w:tcPr>
                  <w:tcW w:w="1808" w:type="dxa"/>
                  <w:tcBorders>
                    <w:tl2br w:val="single" w:sz="4" w:space="0" w:color="auto"/>
                  </w:tcBorders>
                </w:tcPr>
                <w:p w:rsidR="0071504E" w:rsidRPr="00371EBF" w:rsidRDefault="0071504E" w:rsidP="00261AA0">
                  <w:pPr>
                    <w:jc w:val="right"/>
                    <w:rPr>
                      <w:sz w:val="22"/>
                    </w:rPr>
                  </w:pPr>
                  <w:r w:rsidRPr="00371EBF">
                    <w:rPr>
                      <w:sz w:val="22"/>
                    </w:rPr>
                    <w:t>Объект</w:t>
                  </w:r>
                </w:p>
                <w:p w:rsidR="0071504E" w:rsidRPr="00371EBF" w:rsidRDefault="0071504E" w:rsidP="00261AA0">
                  <w:pPr>
                    <w:jc w:val="right"/>
                    <w:rPr>
                      <w:sz w:val="22"/>
                    </w:rPr>
                  </w:pPr>
                  <w:r w:rsidRPr="00371EBF">
                    <w:rPr>
                      <w:sz w:val="22"/>
                    </w:rPr>
                    <w:t>загрязнения</w:t>
                  </w:r>
                </w:p>
                <w:p w:rsidR="0071504E" w:rsidRDefault="0071504E" w:rsidP="00261AA0">
                  <w:pPr>
                    <w:rPr>
                      <w:sz w:val="22"/>
                    </w:rPr>
                  </w:pPr>
                </w:p>
                <w:p w:rsidR="003F31AD" w:rsidRPr="00371EBF" w:rsidRDefault="003F31AD" w:rsidP="00261AA0">
                  <w:pPr>
                    <w:rPr>
                      <w:sz w:val="22"/>
                    </w:rPr>
                  </w:pPr>
                </w:p>
                <w:p w:rsidR="0071504E" w:rsidRPr="00371EBF" w:rsidRDefault="0071504E" w:rsidP="00261AA0">
                  <w:pPr>
                    <w:rPr>
                      <w:sz w:val="22"/>
                    </w:rPr>
                  </w:pPr>
                  <w:r w:rsidRPr="00371EBF">
                    <w:rPr>
                      <w:sz w:val="22"/>
                    </w:rPr>
                    <w:t>Загрязняющее вещество:</w:t>
                  </w:r>
                </w:p>
              </w:tc>
              <w:tc>
                <w:tcPr>
                  <w:tcW w:w="1556" w:type="dxa"/>
                </w:tcPr>
                <w:p w:rsidR="0071504E" w:rsidRPr="00371EBF" w:rsidRDefault="0071504E" w:rsidP="00261AA0">
                  <w:pPr>
                    <w:rPr>
                      <w:sz w:val="22"/>
                    </w:rPr>
                  </w:pPr>
                  <w:r w:rsidRPr="00371EBF">
                    <w:rPr>
                      <w:sz w:val="22"/>
                    </w:rPr>
                    <w:t>Водные объекты</w:t>
                  </w:r>
                </w:p>
              </w:tc>
              <w:tc>
                <w:tcPr>
                  <w:tcW w:w="2127" w:type="dxa"/>
                </w:tcPr>
                <w:p w:rsidR="0071504E" w:rsidRPr="00371EBF" w:rsidRDefault="0071504E" w:rsidP="00261AA0">
                  <w:pPr>
                    <w:rPr>
                      <w:sz w:val="22"/>
                    </w:rPr>
                  </w:pPr>
                  <w:r w:rsidRPr="00371EBF">
                    <w:rPr>
                      <w:sz w:val="22"/>
                    </w:rPr>
                    <w:t xml:space="preserve">земли в пределах ООПТ, </w:t>
                  </w:r>
                  <w:proofErr w:type="spellStart"/>
                  <w:r w:rsidRPr="00371EBF">
                    <w:rPr>
                      <w:sz w:val="22"/>
                    </w:rPr>
                    <w:t>водоохранные</w:t>
                  </w:r>
                  <w:proofErr w:type="spellEnd"/>
                  <w:r w:rsidRPr="00371EBF">
                    <w:rPr>
                      <w:sz w:val="22"/>
                    </w:rPr>
                    <w:t xml:space="preserve"> зоны, территории населенных пунктов</w:t>
                  </w:r>
                </w:p>
              </w:tc>
              <w:tc>
                <w:tcPr>
                  <w:tcW w:w="1675" w:type="dxa"/>
                </w:tcPr>
                <w:p w:rsidR="0071504E" w:rsidRPr="00371EBF" w:rsidRDefault="0071504E" w:rsidP="00261AA0">
                  <w:pPr>
                    <w:rPr>
                      <w:sz w:val="22"/>
                    </w:rPr>
                  </w:pPr>
                  <w:r w:rsidRPr="00371EBF">
                    <w:rPr>
                      <w:sz w:val="22"/>
                    </w:rPr>
                    <w:t>Иные земли</w:t>
                  </w:r>
                </w:p>
              </w:tc>
            </w:tr>
            <w:tr w:rsidR="0071504E" w:rsidRPr="00371EBF" w:rsidTr="00750579">
              <w:tc>
                <w:tcPr>
                  <w:tcW w:w="1808" w:type="dxa"/>
                </w:tcPr>
                <w:p w:rsidR="0071504E" w:rsidRPr="00371EBF" w:rsidRDefault="0071504E" w:rsidP="00261AA0">
                  <w:pPr>
                    <w:rPr>
                      <w:sz w:val="22"/>
                    </w:rPr>
                  </w:pPr>
                  <w:r w:rsidRPr="00371EBF">
                    <w:rPr>
                      <w:sz w:val="22"/>
                    </w:rPr>
                    <w:t>сточные, пластовые, подтоварные и технические воды</w:t>
                  </w:r>
                </w:p>
              </w:tc>
              <w:tc>
                <w:tcPr>
                  <w:tcW w:w="1556" w:type="dxa"/>
                </w:tcPr>
                <w:p w:rsidR="0071504E" w:rsidRPr="00371EBF" w:rsidRDefault="0071504E" w:rsidP="00261AA0">
                  <w:pPr>
                    <w:rPr>
                      <w:sz w:val="22"/>
                    </w:rPr>
                  </w:pPr>
                  <w:r w:rsidRPr="00371EBF">
                    <w:rPr>
                      <w:sz w:val="22"/>
                    </w:rPr>
                    <w:t>массой от 5 тонн и более</w:t>
                  </w:r>
                </w:p>
              </w:tc>
              <w:tc>
                <w:tcPr>
                  <w:tcW w:w="2127" w:type="dxa"/>
                </w:tcPr>
                <w:p w:rsidR="0071504E" w:rsidRPr="00371EBF" w:rsidRDefault="0071504E" w:rsidP="00261AA0">
                  <w:pPr>
                    <w:rPr>
                      <w:sz w:val="22"/>
                    </w:rPr>
                  </w:pPr>
                  <w:r w:rsidRPr="00371EBF">
                    <w:rPr>
                      <w:sz w:val="22"/>
                    </w:rPr>
                    <w:t>массой от 10 тонн и более</w:t>
                  </w:r>
                </w:p>
              </w:tc>
              <w:tc>
                <w:tcPr>
                  <w:tcW w:w="1675" w:type="dxa"/>
                </w:tcPr>
                <w:p w:rsidR="0071504E" w:rsidRPr="00371EBF" w:rsidRDefault="0071504E" w:rsidP="00261AA0">
                  <w:pPr>
                    <w:rPr>
                      <w:sz w:val="22"/>
                    </w:rPr>
                  </w:pPr>
                  <w:r w:rsidRPr="00371EBF">
                    <w:rPr>
                      <w:sz w:val="22"/>
                    </w:rPr>
                    <w:t>массой от 100 тонн и более</w:t>
                  </w:r>
                </w:p>
              </w:tc>
            </w:tr>
            <w:tr w:rsidR="0071504E" w:rsidRPr="00371EBF" w:rsidTr="00750579">
              <w:tc>
                <w:tcPr>
                  <w:tcW w:w="1808" w:type="dxa"/>
                </w:tcPr>
                <w:p w:rsidR="0071504E" w:rsidRPr="00371EBF" w:rsidRDefault="0071504E" w:rsidP="00261AA0">
                  <w:pPr>
                    <w:rPr>
                      <w:sz w:val="22"/>
                    </w:rPr>
                  </w:pPr>
                  <w:r w:rsidRPr="00371EBF">
                    <w:rPr>
                      <w:sz w:val="22"/>
                    </w:rPr>
                    <w:t>нефтью (нефтепродуктами)</w:t>
                  </w:r>
                </w:p>
              </w:tc>
              <w:tc>
                <w:tcPr>
                  <w:tcW w:w="3683" w:type="dxa"/>
                  <w:gridSpan w:val="2"/>
                </w:tcPr>
                <w:p w:rsidR="0071504E" w:rsidRPr="00371EBF" w:rsidRDefault="0071504E" w:rsidP="00261AA0">
                  <w:pPr>
                    <w:jc w:val="center"/>
                    <w:rPr>
                      <w:sz w:val="22"/>
                    </w:rPr>
                  </w:pPr>
                  <w:r w:rsidRPr="00371EBF">
                    <w:rPr>
                      <w:sz w:val="22"/>
                    </w:rPr>
                    <w:t xml:space="preserve">массой от </w:t>
                  </w:r>
                  <w:r>
                    <w:rPr>
                      <w:sz w:val="22"/>
                    </w:rPr>
                    <w:t>7</w:t>
                  </w:r>
                  <w:r w:rsidRPr="00371EBF">
                    <w:rPr>
                      <w:sz w:val="22"/>
                    </w:rPr>
                    <w:t xml:space="preserve"> тонн и более</w:t>
                  </w:r>
                </w:p>
              </w:tc>
              <w:tc>
                <w:tcPr>
                  <w:tcW w:w="1675" w:type="dxa"/>
                </w:tcPr>
                <w:p w:rsidR="0071504E" w:rsidRPr="00371EBF" w:rsidRDefault="0071504E" w:rsidP="00261AA0">
                  <w:pPr>
                    <w:rPr>
                      <w:sz w:val="22"/>
                    </w:rPr>
                  </w:pPr>
                  <w:r w:rsidRPr="00371EBF">
                    <w:rPr>
                      <w:sz w:val="22"/>
                    </w:rPr>
                    <w:t>массой от 100 тонн и более</w:t>
                  </w:r>
                </w:p>
              </w:tc>
            </w:tr>
          </w:tbl>
          <w:p w:rsidR="0071504E" w:rsidRPr="002F0501" w:rsidRDefault="0071504E" w:rsidP="00470F4B">
            <w:pPr>
              <w:pStyle w:val="a4"/>
              <w:numPr>
                <w:ilvl w:val="0"/>
                <w:numId w:val="43"/>
              </w:numPr>
              <w:tabs>
                <w:tab w:val="left" w:pos="539"/>
              </w:tabs>
              <w:spacing w:before="120"/>
              <w:ind w:left="896" w:hanging="357"/>
              <w:contextualSpacing w:val="0"/>
              <w:jc w:val="left"/>
              <w:rPr>
                <w:szCs w:val="24"/>
              </w:rPr>
            </w:pPr>
            <w:r>
              <w:rPr>
                <w:szCs w:val="24"/>
              </w:rPr>
              <w:lastRenderedPageBreak/>
              <w:t>Разливы химически опасных веществ и в</w:t>
            </w:r>
            <w:r w:rsidRPr="00455E23">
              <w:rPr>
                <w:szCs w:val="24"/>
              </w:rPr>
              <w:t>ыбросы</w:t>
            </w:r>
            <w:r>
              <w:rPr>
                <w:szCs w:val="24"/>
              </w:rPr>
              <w:t xml:space="preserve"> загрязняющих веществ в атмосферу</w:t>
            </w:r>
            <w:r w:rsidRPr="00455E23">
              <w:rPr>
                <w:szCs w:val="24"/>
              </w:rPr>
              <w:t xml:space="preserve">, </w:t>
            </w:r>
            <w:r>
              <w:rPr>
                <w:szCs w:val="24"/>
              </w:rPr>
              <w:t>которые</w:t>
            </w:r>
            <w:r w:rsidRPr="00455E23">
              <w:rPr>
                <w:szCs w:val="24"/>
              </w:rPr>
              <w:t xml:space="preserve"> привели к массовому отрав</w:t>
            </w:r>
            <w:r>
              <w:rPr>
                <w:szCs w:val="24"/>
              </w:rPr>
              <w:t xml:space="preserve">лению </w:t>
            </w:r>
            <w:proofErr w:type="gramStart"/>
            <w:r>
              <w:rPr>
                <w:szCs w:val="24"/>
              </w:rPr>
              <w:t>работников Компании/работников подрядных организаций</w:t>
            </w:r>
            <w:r w:rsidRPr="00455E23">
              <w:rPr>
                <w:szCs w:val="24"/>
              </w:rPr>
              <w:t>/населения</w:t>
            </w:r>
            <w:proofErr w:type="gramEnd"/>
            <w:r w:rsidRPr="00455E23">
              <w:rPr>
                <w:szCs w:val="24"/>
              </w:rPr>
              <w:t xml:space="preserve"> с необходимостью оказания мед</w:t>
            </w:r>
            <w:r>
              <w:rPr>
                <w:szCs w:val="24"/>
              </w:rPr>
              <w:t xml:space="preserve">ицинской </w:t>
            </w:r>
            <w:r w:rsidRPr="00455E23">
              <w:rPr>
                <w:szCs w:val="24"/>
              </w:rPr>
              <w:t>помо</w:t>
            </w:r>
            <w:r>
              <w:rPr>
                <w:szCs w:val="24"/>
              </w:rPr>
              <w:t xml:space="preserve">щи </w:t>
            </w:r>
            <w:r w:rsidRPr="00455E23">
              <w:rPr>
                <w:szCs w:val="24"/>
              </w:rPr>
              <w:t>и/или</w:t>
            </w:r>
            <w:r>
              <w:rPr>
                <w:szCs w:val="24"/>
              </w:rPr>
              <w:t xml:space="preserve"> в результате которых последовала</w:t>
            </w:r>
            <w:r w:rsidRPr="00455E23">
              <w:rPr>
                <w:szCs w:val="24"/>
              </w:rPr>
              <w:t xml:space="preserve"> </w:t>
            </w:r>
            <w:r>
              <w:rPr>
                <w:szCs w:val="24"/>
              </w:rPr>
              <w:t xml:space="preserve">массовая гибель рыбы, птиц, представителей животного мира, </w:t>
            </w:r>
            <w:r w:rsidRPr="00455E23">
              <w:rPr>
                <w:szCs w:val="24"/>
              </w:rPr>
              <w:t>реакции органов государств</w:t>
            </w:r>
            <w:r w:rsidR="003F31AD">
              <w:rPr>
                <w:szCs w:val="24"/>
              </w:rPr>
              <w:t xml:space="preserve">енного надзора/контроля, СМИ и </w:t>
            </w:r>
            <w:r w:rsidRPr="00455E23">
              <w:rPr>
                <w:szCs w:val="24"/>
              </w:rPr>
              <w:t>НПО федерального уров</w:t>
            </w:r>
            <w:r>
              <w:rPr>
                <w:szCs w:val="24"/>
              </w:rPr>
              <w:t>ня</w:t>
            </w:r>
            <w:r w:rsidRPr="00455E23">
              <w:rPr>
                <w:szCs w:val="24"/>
              </w:rPr>
              <w:t>.</w:t>
            </w:r>
          </w:p>
        </w:tc>
        <w:tc>
          <w:tcPr>
            <w:tcW w:w="865" w:type="pct"/>
            <w:tcBorders>
              <w:top w:val="single" w:sz="12" w:space="0" w:color="auto"/>
            </w:tcBorders>
          </w:tcPr>
          <w:p w:rsidR="0071504E" w:rsidRPr="00350C72" w:rsidRDefault="0071504E" w:rsidP="00470F4B">
            <w:pPr>
              <w:jc w:val="left"/>
              <w:rPr>
                <w:szCs w:val="24"/>
              </w:rPr>
            </w:pPr>
            <w:proofErr w:type="gramStart"/>
            <w:r>
              <w:rPr>
                <w:b/>
                <w:szCs w:val="24"/>
              </w:rPr>
              <w:lastRenderedPageBreak/>
              <w:t>К</w:t>
            </w:r>
            <w:proofErr w:type="gramEnd"/>
            <w:r w:rsidR="00470F4B">
              <w:rPr>
                <w:b/>
                <w:szCs w:val="24"/>
              </w:rPr>
              <w:t xml:space="preserve"> </w:t>
            </w:r>
            <w:r w:rsidRPr="00350C72">
              <w:rPr>
                <w:szCs w:val="24"/>
              </w:rPr>
              <w:t>(Компания)</w:t>
            </w:r>
          </w:p>
        </w:tc>
      </w:tr>
      <w:tr w:rsidR="0071504E" w:rsidRPr="001D2FD8" w:rsidTr="00470F4B">
        <w:tc>
          <w:tcPr>
            <w:tcW w:w="4135" w:type="pct"/>
          </w:tcPr>
          <w:p w:rsidR="0071504E" w:rsidRPr="003B13E4" w:rsidRDefault="0071504E" w:rsidP="00470F4B">
            <w:pPr>
              <w:pStyle w:val="a4"/>
              <w:numPr>
                <w:ilvl w:val="0"/>
                <w:numId w:val="42"/>
              </w:numPr>
              <w:tabs>
                <w:tab w:val="left" w:pos="539"/>
              </w:tabs>
              <w:spacing w:before="120"/>
              <w:ind w:left="538" w:hanging="357"/>
              <w:contextualSpacing w:val="0"/>
              <w:jc w:val="left"/>
              <w:rPr>
                <w:szCs w:val="24"/>
              </w:rPr>
            </w:pPr>
            <w:r w:rsidRPr="003B13E4">
              <w:rPr>
                <w:szCs w:val="24"/>
              </w:rPr>
              <w:lastRenderedPageBreak/>
              <w:t xml:space="preserve">Несчастные случаи на производстве (за исключением случаев, расследуемых в соответствии с требованиями </w:t>
            </w:r>
            <w:r w:rsidR="0064476C">
              <w:rPr>
                <w:szCs w:val="24"/>
              </w:rPr>
              <w:t>уровня «К»</w:t>
            </w:r>
            <w:r w:rsidRPr="003B13E4">
              <w:rPr>
                <w:szCs w:val="24"/>
              </w:rPr>
              <w:t xml:space="preserve"> внутренн</w:t>
            </w:r>
            <w:r>
              <w:rPr>
                <w:szCs w:val="24"/>
              </w:rPr>
              <w:t>его расследования происшествия).</w:t>
            </w:r>
            <w:r w:rsidRPr="003B13E4">
              <w:rPr>
                <w:szCs w:val="24"/>
              </w:rPr>
              <w:t xml:space="preserve"> </w:t>
            </w:r>
          </w:p>
          <w:p w:rsidR="0071504E" w:rsidRPr="003B13E4" w:rsidRDefault="0071504E" w:rsidP="00470F4B">
            <w:pPr>
              <w:pStyle w:val="a4"/>
              <w:numPr>
                <w:ilvl w:val="0"/>
                <w:numId w:val="42"/>
              </w:numPr>
              <w:tabs>
                <w:tab w:val="left" w:pos="539"/>
              </w:tabs>
              <w:spacing w:before="120"/>
              <w:ind w:left="538" w:hanging="357"/>
              <w:contextualSpacing w:val="0"/>
              <w:jc w:val="left"/>
              <w:rPr>
                <w:szCs w:val="24"/>
              </w:rPr>
            </w:pPr>
            <w:r w:rsidRPr="003B13E4">
              <w:rPr>
                <w:szCs w:val="24"/>
              </w:rPr>
              <w:t>Инциденты (за исключением порывов трубопроводов)</w:t>
            </w:r>
            <w:r>
              <w:rPr>
                <w:szCs w:val="24"/>
              </w:rPr>
              <w:t>.</w:t>
            </w:r>
          </w:p>
          <w:p w:rsidR="0071504E" w:rsidRPr="00CD7515" w:rsidRDefault="0071504E" w:rsidP="00470F4B">
            <w:pPr>
              <w:pStyle w:val="a4"/>
              <w:numPr>
                <w:ilvl w:val="0"/>
                <w:numId w:val="42"/>
              </w:numPr>
              <w:tabs>
                <w:tab w:val="left" w:pos="539"/>
              </w:tabs>
              <w:spacing w:before="120"/>
              <w:ind w:left="538" w:hanging="357"/>
              <w:contextualSpacing w:val="0"/>
              <w:jc w:val="left"/>
              <w:rPr>
                <w:szCs w:val="24"/>
              </w:rPr>
            </w:pPr>
            <w:r w:rsidRPr="00CD7515">
              <w:rPr>
                <w:szCs w:val="24"/>
              </w:rPr>
              <w:t>Пожары с пострадавшими и/или приведшие к нарушению технологического процесса и/или повреждениям конструкций зданий, а также</w:t>
            </w:r>
            <w:r>
              <w:rPr>
                <w:szCs w:val="24"/>
              </w:rPr>
              <w:t xml:space="preserve"> п</w:t>
            </w:r>
            <w:r w:rsidRPr="00CD7515">
              <w:rPr>
                <w:szCs w:val="24"/>
              </w:rPr>
              <w:t>ожары и загорания</w:t>
            </w:r>
            <w:r w:rsidR="003B1FB8">
              <w:rPr>
                <w:szCs w:val="24"/>
              </w:rPr>
              <w:t>,</w:t>
            </w:r>
            <w:r w:rsidRPr="00CD7515">
              <w:rPr>
                <w:szCs w:val="24"/>
              </w:rPr>
              <w:t xml:space="preserve"> не получившие развитие и не повлиявшие на безопасность людей и технологический процесс. </w:t>
            </w:r>
          </w:p>
          <w:p w:rsidR="0071504E" w:rsidRDefault="00036AF1" w:rsidP="00470F4B">
            <w:pPr>
              <w:pStyle w:val="a4"/>
              <w:numPr>
                <w:ilvl w:val="0"/>
                <w:numId w:val="42"/>
              </w:numPr>
              <w:tabs>
                <w:tab w:val="left" w:pos="539"/>
              </w:tabs>
              <w:spacing w:before="120"/>
              <w:ind w:left="538" w:hanging="357"/>
              <w:contextualSpacing w:val="0"/>
              <w:jc w:val="left"/>
              <w:rPr>
                <w:szCs w:val="24"/>
              </w:rPr>
            </w:pPr>
            <w:r>
              <w:rPr>
                <w:szCs w:val="24"/>
              </w:rPr>
              <w:t>С</w:t>
            </w:r>
            <w:r w:rsidR="0071504E" w:rsidRPr="002F0501">
              <w:rPr>
                <w:szCs w:val="24"/>
              </w:rPr>
              <w:t>толкновения, приведшие к</w:t>
            </w:r>
            <w:r>
              <w:rPr>
                <w:szCs w:val="24"/>
              </w:rPr>
              <w:t xml:space="preserve"> повреждениям ТС, не позволяющие</w:t>
            </w:r>
            <w:r w:rsidR="0071504E" w:rsidRPr="002F0501">
              <w:rPr>
                <w:szCs w:val="24"/>
              </w:rPr>
              <w:t xml:space="preserve"> его</w:t>
            </w:r>
            <w:r>
              <w:rPr>
                <w:szCs w:val="24"/>
              </w:rPr>
              <w:t xml:space="preserve"> эксплуатацию, но позволяющие</w:t>
            </w:r>
            <w:r w:rsidR="0071504E" w:rsidRPr="002F0501">
              <w:rPr>
                <w:szCs w:val="24"/>
              </w:rPr>
              <w:t xml:space="preserve"> самостоятельное передвижение</w:t>
            </w:r>
            <w:r w:rsidR="0071504E">
              <w:rPr>
                <w:szCs w:val="24"/>
              </w:rPr>
              <w:t xml:space="preserve">; </w:t>
            </w:r>
            <w:r>
              <w:rPr>
                <w:szCs w:val="24"/>
              </w:rPr>
              <w:t>потеря/падение груза; смещение груза</w:t>
            </w:r>
            <w:r w:rsidR="003B1FB8">
              <w:rPr>
                <w:szCs w:val="24"/>
              </w:rPr>
              <w:t>,</w:t>
            </w:r>
            <w:r>
              <w:rPr>
                <w:szCs w:val="24"/>
              </w:rPr>
              <w:t xml:space="preserve"> в результате которого</w:t>
            </w:r>
            <w:r w:rsidR="0071504E" w:rsidRPr="002F0501">
              <w:rPr>
                <w:szCs w:val="24"/>
              </w:rPr>
              <w:t xml:space="preserve"> получили повреждения  иные ТС</w:t>
            </w:r>
            <w:r w:rsidR="0071504E">
              <w:rPr>
                <w:szCs w:val="24"/>
              </w:rPr>
              <w:t>.</w:t>
            </w:r>
          </w:p>
          <w:p w:rsidR="00897A1D" w:rsidRDefault="00897A1D" w:rsidP="00470F4B">
            <w:pPr>
              <w:pStyle w:val="a4"/>
              <w:numPr>
                <w:ilvl w:val="0"/>
                <w:numId w:val="42"/>
              </w:numPr>
              <w:tabs>
                <w:tab w:val="left" w:pos="539"/>
              </w:tabs>
              <w:spacing w:before="120"/>
              <w:ind w:left="538" w:hanging="357"/>
              <w:contextualSpacing w:val="0"/>
              <w:jc w:val="left"/>
              <w:rPr>
                <w:szCs w:val="24"/>
              </w:rPr>
            </w:pPr>
            <w:r>
              <w:rPr>
                <w:szCs w:val="24"/>
              </w:rPr>
              <w:t>Морская авария</w:t>
            </w:r>
            <w:r w:rsidR="000748BB">
              <w:rPr>
                <w:szCs w:val="24"/>
              </w:rPr>
              <w:t>.</w:t>
            </w:r>
          </w:p>
          <w:p w:rsidR="0071504E" w:rsidRDefault="0071504E" w:rsidP="00470F4B">
            <w:pPr>
              <w:pStyle w:val="a4"/>
              <w:numPr>
                <w:ilvl w:val="0"/>
                <w:numId w:val="42"/>
              </w:numPr>
              <w:tabs>
                <w:tab w:val="left" w:pos="539"/>
              </w:tabs>
              <w:spacing w:before="120"/>
              <w:ind w:left="538" w:hanging="357"/>
              <w:contextualSpacing w:val="0"/>
              <w:jc w:val="left"/>
              <w:rPr>
                <w:szCs w:val="24"/>
              </w:rPr>
            </w:pPr>
            <w:r>
              <w:rPr>
                <w:szCs w:val="24"/>
              </w:rPr>
              <w:t>Происшествия, сопровождающиеся или приведшие к следующим экологическим последствиям:</w:t>
            </w:r>
          </w:p>
          <w:p w:rsidR="00750579" w:rsidRPr="00750579" w:rsidRDefault="00750579" w:rsidP="00750579"/>
          <w:tbl>
            <w:tblPr>
              <w:tblStyle w:val="affff1"/>
              <w:tblW w:w="0" w:type="auto"/>
              <w:tblInd w:w="562" w:type="dxa"/>
              <w:tblLook w:val="04A0" w:firstRow="1" w:lastRow="0" w:firstColumn="1" w:lastColumn="0" w:noHBand="0" w:noVBand="1"/>
            </w:tblPr>
            <w:tblGrid>
              <w:gridCol w:w="2033"/>
              <w:gridCol w:w="1518"/>
              <w:gridCol w:w="2088"/>
              <w:gridCol w:w="1620"/>
            </w:tblGrid>
            <w:tr w:rsidR="0071504E" w:rsidRPr="00371EBF" w:rsidTr="00750579">
              <w:tc>
                <w:tcPr>
                  <w:tcW w:w="1808" w:type="dxa"/>
                  <w:tcBorders>
                    <w:tl2br w:val="single" w:sz="4" w:space="0" w:color="auto"/>
                  </w:tcBorders>
                </w:tcPr>
                <w:p w:rsidR="0071504E" w:rsidRPr="00371EBF" w:rsidRDefault="0071504E" w:rsidP="00261AA0">
                  <w:pPr>
                    <w:jc w:val="right"/>
                    <w:rPr>
                      <w:sz w:val="22"/>
                    </w:rPr>
                  </w:pPr>
                  <w:r w:rsidRPr="00371EBF">
                    <w:rPr>
                      <w:sz w:val="22"/>
                    </w:rPr>
                    <w:t>Объект</w:t>
                  </w:r>
                </w:p>
                <w:p w:rsidR="0071504E" w:rsidRPr="00371EBF" w:rsidRDefault="0071504E" w:rsidP="00261AA0">
                  <w:pPr>
                    <w:jc w:val="right"/>
                    <w:rPr>
                      <w:sz w:val="22"/>
                    </w:rPr>
                  </w:pPr>
                  <w:r w:rsidRPr="00371EBF">
                    <w:rPr>
                      <w:sz w:val="22"/>
                    </w:rPr>
                    <w:t>загрязнения</w:t>
                  </w:r>
                </w:p>
                <w:p w:rsidR="0071504E" w:rsidRDefault="0071504E" w:rsidP="00261AA0">
                  <w:pPr>
                    <w:rPr>
                      <w:sz w:val="22"/>
                    </w:rPr>
                  </w:pPr>
                </w:p>
                <w:p w:rsidR="00EB5AD9" w:rsidRPr="00371EBF" w:rsidRDefault="00EB5AD9" w:rsidP="00261AA0">
                  <w:pPr>
                    <w:rPr>
                      <w:sz w:val="22"/>
                    </w:rPr>
                  </w:pPr>
                </w:p>
                <w:p w:rsidR="0071504E" w:rsidRPr="00371EBF" w:rsidRDefault="0071504E" w:rsidP="00261AA0">
                  <w:pPr>
                    <w:rPr>
                      <w:sz w:val="22"/>
                    </w:rPr>
                  </w:pPr>
                  <w:r w:rsidRPr="00371EBF">
                    <w:rPr>
                      <w:sz w:val="22"/>
                    </w:rPr>
                    <w:t>Загрязняющее вещество:</w:t>
                  </w:r>
                </w:p>
              </w:tc>
              <w:tc>
                <w:tcPr>
                  <w:tcW w:w="1556" w:type="dxa"/>
                </w:tcPr>
                <w:p w:rsidR="0071504E" w:rsidRPr="00371EBF" w:rsidRDefault="0071504E" w:rsidP="00261AA0">
                  <w:pPr>
                    <w:rPr>
                      <w:sz w:val="22"/>
                    </w:rPr>
                  </w:pPr>
                  <w:r w:rsidRPr="00371EBF">
                    <w:rPr>
                      <w:sz w:val="22"/>
                    </w:rPr>
                    <w:t>Водные объекты</w:t>
                  </w:r>
                </w:p>
              </w:tc>
              <w:tc>
                <w:tcPr>
                  <w:tcW w:w="2127" w:type="dxa"/>
                </w:tcPr>
                <w:p w:rsidR="0071504E" w:rsidRPr="00371EBF" w:rsidRDefault="0071504E" w:rsidP="00261AA0">
                  <w:pPr>
                    <w:rPr>
                      <w:sz w:val="22"/>
                    </w:rPr>
                  </w:pPr>
                  <w:r w:rsidRPr="00371EBF">
                    <w:rPr>
                      <w:sz w:val="22"/>
                    </w:rPr>
                    <w:t xml:space="preserve">земли в пределах ООПТ, </w:t>
                  </w:r>
                  <w:proofErr w:type="spellStart"/>
                  <w:r w:rsidRPr="00371EBF">
                    <w:rPr>
                      <w:sz w:val="22"/>
                    </w:rPr>
                    <w:t>водоохранные</w:t>
                  </w:r>
                  <w:proofErr w:type="spellEnd"/>
                  <w:r w:rsidRPr="00371EBF">
                    <w:rPr>
                      <w:sz w:val="22"/>
                    </w:rPr>
                    <w:t xml:space="preserve"> зоны, территории населенных пунктов</w:t>
                  </w:r>
                </w:p>
              </w:tc>
              <w:tc>
                <w:tcPr>
                  <w:tcW w:w="1675" w:type="dxa"/>
                </w:tcPr>
                <w:p w:rsidR="0071504E" w:rsidRPr="00371EBF" w:rsidRDefault="0071504E" w:rsidP="00261AA0">
                  <w:pPr>
                    <w:rPr>
                      <w:sz w:val="22"/>
                    </w:rPr>
                  </w:pPr>
                  <w:r w:rsidRPr="00371EBF">
                    <w:rPr>
                      <w:sz w:val="22"/>
                    </w:rPr>
                    <w:t>Иные земли</w:t>
                  </w:r>
                </w:p>
              </w:tc>
            </w:tr>
            <w:tr w:rsidR="0071504E" w:rsidRPr="00371EBF" w:rsidTr="00750579">
              <w:tc>
                <w:tcPr>
                  <w:tcW w:w="1808" w:type="dxa"/>
                </w:tcPr>
                <w:p w:rsidR="0071504E" w:rsidRPr="00371EBF" w:rsidRDefault="0071504E" w:rsidP="00261AA0">
                  <w:pPr>
                    <w:rPr>
                      <w:sz w:val="22"/>
                    </w:rPr>
                  </w:pPr>
                  <w:r w:rsidRPr="00371EBF">
                    <w:rPr>
                      <w:sz w:val="22"/>
                    </w:rPr>
                    <w:t>сточные, пластовые, подтоварные и технические воды</w:t>
                  </w:r>
                </w:p>
              </w:tc>
              <w:tc>
                <w:tcPr>
                  <w:tcW w:w="1556" w:type="dxa"/>
                </w:tcPr>
                <w:p w:rsidR="0071504E" w:rsidRPr="00371EBF" w:rsidRDefault="0071504E" w:rsidP="00261AA0">
                  <w:pPr>
                    <w:rPr>
                      <w:sz w:val="22"/>
                    </w:rPr>
                  </w:pPr>
                  <w:r w:rsidRPr="00371EBF">
                    <w:rPr>
                      <w:sz w:val="22"/>
                    </w:rPr>
                    <w:t>массой менее 5 тонн</w:t>
                  </w:r>
                </w:p>
              </w:tc>
              <w:tc>
                <w:tcPr>
                  <w:tcW w:w="2127" w:type="dxa"/>
                </w:tcPr>
                <w:p w:rsidR="0071504E" w:rsidRPr="00371EBF" w:rsidRDefault="0071504E" w:rsidP="00261AA0">
                  <w:pPr>
                    <w:rPr>
                      <w:sz w:val="22"/>
                    </w:rPr>
                  </w:pPr>
                  <w:r w:rsidRPr="00371EBF">
                    <w:rPr>
                      <w:sz w:val="22"/>
                    </w:rPr>
                    <w:t>массой менее 10 тонн</w:t>
                  </w:r>
                </w:p>
              </w:tc>
              <w:tc>
                <w:tcPr>
                  <w:tcW w:w="1675" w:type="dxa"/>
                </w:tcPr>
                <w:p w:rsidR="0071504E" w:rsidRPr="00371EBF" w:rsidRDefault="0071504E" w:rsidP="00261AA0">
                  <w:pPr>
                    <w:rPr>
                      <w:sz w:val="22"/>
                    </w:rPr>
                  </w:pPr>
                  <w:r w:rsidRPr="00371EBF">
                    <w:rPr>
                      <w:sz w:val="22"/>
                    </w:rPr>
                    <w:t>массой от 10 до 100 тонн</w:t>
                  </w:r>
                </w:p>
              </w:tc>
            </w:tr>
            <w:tr w:rsidR="0071504E" w:rsidRPr="00371EBF" w:rsidTr="00750579">
              <w:tc>
                <w:tcPr>
                  <w:tcW w:w="1808" w:type="dxa"/>
                </w:tcPr>
                <w:p w:rsidR="0071504E" w:rsidRPr="00371EBF" w:rsidRDefault="0071504E" w:rsidP="00261AA0">
                  <w:pPr>
                    <w:rPr>
                      <w:sz w:val="22"/>
                    </w:rPr>
                  </w:pPr>
                  <w:r w:rsidRPr="00371EBF">
                    <w:rPr>
                      <w:sz w:val="22"/>
                    </w:rPr>
                    <w:t>нефтью (нефтепродуктами)</w:t>
                  </w:r>
                </w:p>
              </w:tc>
              <w:tc>
                <w:tcPr>
                  <w:tcW w:w="3683" w:type="dxa"/>
                  <w:gridSpan w:val="2"/>
                </w:tcPr>
                <w:p w:rsidR="0071504E" w:rsidRPr="00371EBF" w:rsidRDefault="0071504E" w:rsidP="00261AA0">
                  <w:pPr>
                    <w:jc w:val="center"/>
                    <w:rPr>
                      <w:sz w:val="22"/>
                    </w:rPr>
                  </w:pPr>
                  <w:r>
                    <w:rPr>
                      <w:sz w:val="22"/>
                    </w:rPr>
                    <w:t>массой от 1 до 7</w:t>
                  </w:r>
                  <w:r w:rsidRPr="00371EBF">
                    <w:rPr>
                      <w:sz w:val="22"/>
                    </w:rPr>
                    <w:t xml:space="preserve"> тонн</w:t>
                  </w:r>
                </w:p>
              </w:tc>
              <w:tc>
                <w:tcPr>
                  <w:tcW w:w="1675" w:type="dxa"/>
                </w:tcPr>
                <w:p w:rsidR="0071504E" w:rsidRPr="00371EBF" w:rsidRDefault="0071504E" w:rsidP="00261AA0">
                  <w:pPr>
                    <w:rPr>
                      <w:sz w:val="22"/>
                    </w:rPr>
                  </w:pPr>
                  <w:r w:rsidRPr="00371EBF">
                    <w:rPr>
                      <w:sz w:val="22"/>
                    </w:rPr>
                    <w:t>массой от 5 до 100 тонн и более</w:t>
                  </w:r>
                </w:p>
              </w:tc>
            </w:tr>
          </w:tbl>
          <w:p w:rsidR="0071504E" w:rsidRDefault="0071504E" w:rsidP="00470F4B">
            <w:pPr>
              <w:pStyle w:val="a4"/>
              <w:numPr>
                <w:ilvl w:val="0"/>
                <w:numId w:val="43"/>
              </w:numPr>
              <w:tabs>
                <w:tab w:val="left" w:pos="539"/>
              </w:tabs>
              <w:spacing w:before="120"/>
              <w:ind w:left="896" w:hanging="357"/>
              <w:contextualSpacing w:val="0"/>
              <w:jc w:val="left"/>
              <w:rPr>
                <w:szCs w:val="24"/>
              </w:rPr>
            </w:pPr>
            <w:r>
              <w:rPr>
                <w:szCs w:val="24"/>
              </w:rPr>
              <w:t>Разливы химически опасных веществ и в</w:t>
            </w:r>
            <w:r w:rsidRPr="00455E23">
              <w:rPr>
                <w:szCs w:val="24"/>
              </w:rPr>
              <w:t>ыбросы</w:t>
            </w:r>
            <w:r>
              <w:rPr>
                <w:szCs w:val="24"/>
              </w:rPr>
              <w:t xml:space="preserve"> загрязняющих веществ в атмосферу</w:t>
            </w:r>
            <w:r w:rsidRPr="00455E23">
              <w:rPr>
                <w:szCs w:val="24"/>
              </w:rPr>
              <w:t xml:space="preserve">, </w:t>
            </w:r>
            <w:r>
              <w:rPr>
                <w:szCs w:val="24"/>
              </w:rPr>
              <w:t>которые</w:t>
            </w:r>
            <w:r w:rsidRPr="00455E23">
              <w:rPr>
                <w:szCs w:val="24"/>
              </w:rPr>
              <w:t xml:space="preserve"> привели к временному ухудшению здоровья </w:t>
            </w:r>
            <w:r>
              <w:rPr>
                <w:szCs w:val="24"/>
              </w:rPr>
              <w:t>работников Компании/работников подрядных организаций</w:t>
            </w:r>
            <w:r w:rsidRPr="00455E23">
              <w:rPr>
                <w:szCs w:val="24"/>
              </w:rPr>
              <w:t xml:space="preserve"> с необходимостью оказания </w:t>
            </w:r>
            <w:r>
              <w:rPr>
                <w:szCs w:val="24"/>
              </w:rPr>
              <w:t>первой помощи;</w:t>
            </w:r>
            <w:r w:rsidRPr="00455E23">
              <w:rPr>
                <w:szCs w:val="24"/>
              </w:rPr>
              <w:t xml:space="preserve"> сообщение</w:t>
            </w:r>
            <w:r>
              <w:rPr>
                <w:szCs w:val="24"/>
              </w:rPr>
              <w:t xml:space="preserve"> о которых</w:t>
            </w:r>
            <w:r w:rsidRPr="00455E23">
              <w:rPr>
                <w:szCs w:val="24"/>
              </w:rPr>
              <w:t xml:space="preserve"> поступило в органы государственного надзора/контроля</w:t>
            </w:r>
            <w:r>
              <w:rPr>
                <w:szCs w:val="24"/>
              </w:rPr>
              <w:t>;</w:t>
            </w:r>
            <w:r w:rsidRPr="00455E23">
              <w:rPr>
                <w:szCs w:val="24"/>
              </w:rPr>
              <w:t xml:space="preserve"> случай нашел отражение в местных</w:t>
            </w:r>
            <w:r>
              <w:rPr>
                <w:szCs w:val="24"/>
              </w:rPr>
              <w:t xml:space="preserve"> (</w:t>
            </w:r>
            <w:proofErr w:type="gramStart"/>
            <w:r>
              <w:rPr>
                <w:szCs w:val="24"/>
              </w:rPr>
              <w:t>региональных)</w:t>
            </w:r>
            <w:r w:rsidRPr="00455E23">
              <w:rPr>
                <w:szCs w:val="24"/>
              </w:rPr>
              <w:t xml:space="preserve"> </w:t>
            </w:r>
            <w:proofErr w:type="gramEnd"/>
            <w:r w:rsidRPr="00455E23">
              <w:rPr>
                <w:szCs w:val="24"/>
              </w:rPr>
              <w:t>СМИ</w:t>
            </w:r>
            <w:r>
              <w:rPr>
                <w:szCs w:val="24"/>
              </w:rPr>
              <w:t>; поступили</w:t>
            </w:r>
            <w:r w:rsidRPr="00455E23">
              <w:rPr>
                <w:szCs w:val="24"/>
              </w:rPr>
              <w:t xml:space="preserve"> жа</w:t>
            </w:r>
            <w:r>
              <w:rPr>
                <w:szCs w:val="24"/>
              </w:rPr>
              <w:t>лобы</w:t>
            </w:r>
            <w:r w:rsidRPr="00455E23">
              <w:rPr>
                <w:szCs w:val="24"/>
              </w:rPr>
              <w:t xml:space="preserve"> населения.</w:t>
            </w:r>
          </w:p>
          <w:p w:rsidR="0071504E" w:rsidRPr="002F0501" w:rsidRDefault="0071504E" w:rsidP="00470F4B">
            <w:pPr>
              <w:pStyle w:val="a4"/>
              <w:numPr>
                <w:ilvl w:val="0"/>
                <w:numId w:val="43"/>
              </w:numPr>
              <w:tabs>
                <w:tab w:val="left" w:pos="539"/>
              </w:tabs>
              <w:spacing w:before="120"/>
              <w:ind w:left="896" w:hanging="357"/>
              <w:contextualSpacing w:val="0"/>
              <w:jc w:val="left"/>
              <w:rPr>
                <w:szCs w:val="24"/>
              </w:rPr>
            </w:pPr>
            <w:r>
              <w:rPr>
                <w:szCs w:val="24"/>
              </w:rPr>
              <w:lastRenderedPageBreak/>
              <w:t>Имелись факты гибели представителей видов животных, находящихся под угрозой исчезновения (исчезающих), занесенных в Красную книгу Международного союза охраны природы, Красную книгу Российской Федерации и/или субъектов Российской Федерации и орнитологических объектов, имеющих международное значение в результате происшествий с экологическими последствиями.</w:t>
            </w:r>
          </w:p>
        </w:tc>
        <w:tc>
          <w:tcPr>
            <w:tcW w:w="865" w:type="pct"/>
          </w:tcPr>
          <w:p w:rsidR="0071504E" w:rsidRPr="00350C72" w:rsidRDefault="0071504E" w:rsidP="006A7330">
            <w:pPr>
              <w:jc w:val="left"/>
              <w:rPr>
                <w:szCs w:val="24"/>
              </w:rPr>
            </w:pPr>
            <w:r>
              <w:rPr>
                <w:b/>
                <w:szCs w:val="24"/>
                <w:lang w:val="en-US"/>
              </w:rPr>
              <w:lastRenderedPageBreak/>
              <w:t>О</w:t>
            </w:r>
            <w:r w:rsidR="00470F4B">
              <w:rPr>
                <w:b/>
                <w:szCs w:val="24"/>
              </w:rPr>
              <w:t xml:space="preserve"> </w:t>
            </w:r>
            <w:r w:rsidRPr="00350C72">
              <w:rPr>
                <w:szCs w:val="24"/>
              </w:rPr>
              <w:t>(Общество)</w:t>
            </w:r>
          </w:p>
        </w:tc>
      </w:tr>
      <w:tr w:rsidR="0071504E" w:rsidRPr="001D2FD8" w:rsidTr="00470F4B">
        <w:tc>
          <w:tcPr>
            <w:tcW w:w="4135" w:type="pct"/>
          </w:tcPr>
          <w:p w:rsidR="0071504E" w:rsidRPr="00C31EA3" w:rsidRDefault="0071504E" w:rsidP="00470F4B">
            <w:pPr>
              <w:pStyle w:val="a4"/>
              <w:numPr>
                <w:ilvl w:val="0"/>
                <w:numId w:val="42"/>
              </w:numPr>
              <w:tabs>
                <w:tab w:val="left" w:pos="539"/>
              </w:tabs>
              <w:spacing w:before="120"/>
              <w:ind w:left="538" w:hanging="357"/>
              <w:contextualSpacing w:val="0"/>
              <w:jc w:val="left"/>
              <w:rPr>
                <w:szCs w:val="24"/>
              </w:rPr>
            </w:pPr>
            <w:r w:rsidRPr="00C31EA3">
              <w:rPr>
                <w:szCs w:val="24"/>
              </w:rPr>
              <w:lastRenderedPageBreak/>
              <w:t>Происшествия (травмы) с оказанием медицинской пом</w:t>
            </w:r>
            <w:r>
              <w:rPr>
                <w:szCs w:val="24"/>
              </w:rPr>
              <w:t>ощи без потери трудоспособности.</w:t>
            </w:r>
            <w:r w:rsidRPr="00C31EA3">
              <w:rPr>
                <w:szCs w:val="24"/>
              </w:rPr>
              <w:t xml:space="preserve"> </w:t>
            </w:r>
          </w:p>
          <w:p w:rsidR="0071504E" w:rsidRPr="00C31EA3" w:rsidRDefault="0071504E" w:rsidP="00470F4B">
            <w:pPr>
              <w:pStyle w:val="a4"/>
              <w:numPr>
                <w:ilvl w:val="0"/>
                <w:numId w:val="42"/>
              </w:numPr>
              <w:tabs>
                <w:tab w:val="left" w:pos="539"/>
              </w:tabs>
              <w:spacing w:before="120"/>
              <w:ind w:left="538" w:hanging="357"/>
              <w:contextualSpacing w:val="0"/>
              <w:jc w:val="left"/>
              <w:rPr>
                <w:szCs w:val="24"/>
              </w:rPr>
            </w:pPr>
            <w:r>
              <w:rPr>
                <w:szCs w:val="24"/>
              </w:rPr>
              <w:t>П</w:t>
            </w:r>
            <w:r w:rsidRPr="00C31EA3">
              <w:rPr>
                <w:szCs w:val="24"/>
              </w:rPr>
              <w:t>роисшествия (травмы) с оказанием первичной пом</w:t>
            </w:r>
            <w:r>
              <w:rPr>
                <w:szCs w:val="24"/>
              </w:rPr>
              <w:t>ощи без потери трудоспособности.</w:t>
            </w:r>
            <w:r w:rsidRPr="00C31EA3">
              <w:rPr>
                <w:szCs w:val="24"/>
              </w:rPr>
              <w:t xml:space="preserve"> </w:t>
            </w:r>
          </w:p>
          <w:p w:rsidR="0071504E" w:rsidRPr="00C31EA3" w:rsidRDefault="0071504E" w:rsidP="00470F4B">
            <w:pPr>
              <w:pStyle w:val="a4"/>
              <w:numPr>
                <w:ilvl w:val="0"/>
                <w:numId w:val="42"/>
              </w:numPr>
              <w:tabs>
                <w:tab w:val="left" w:pos="539"/>
              </w:tabs>
              <w:spacing w:before="120"/>
              <w:ind w:left="538" w:hanging="357"/>
              <w:contextualSpacing w:val="0"/>
              <w:jc w:val="left"/>
              <w:rPr>
                <w:szCs w:val="24"/>
              </w:rPr>
            </w:pPr>
            <w:r w:rsidRPr="00C31EA3">
              <w:rPr>
                <w:szCs w:val="24"/>
              </w:rPr>
              <w:t>Происшествия без последствий.</w:t>
            </w:r>
          </w:p>
          <w:p w:rsidR="0071504E" w:rsidRPr="00C31EA3" w:rsidRDefault="0071504E" w:rsidP="00470F4B">
            <w:pPr>
              <w:pStyle w:val="a4"/>
              <w:numPr>
                <w:ilvl w:val="0"/>
                <w:numId w:val="42"/>
              </w:numPr>
              <w:tabs>
                <w:tab w:val="left" w:pos="539"/>
              </w:tabs>
              <w:spacing w:before="120"/>
              <w:ind w:left="538" w:hanging="357"/>
              <w:contextualSpacing w:val="0"/>
              <w:jc w:val="left"/>
              <w:rPr>
                <w:szCs w:val="24"/>
              </w:rPr>
            </w:pPr>
            <w:r w:rsidRPr="00C31EA3">
              <w:rPr>
                <w:szCs w:val="24"/>
              </w:rPr>
              <w:t>Загорания, которые могли привести, но не привели в результате стечения обстоятельств к пожару и не требуют затрат на восстановление объекта пожара</w:t>
            </w:r>
            <w:r>
              <w:rPr>
                <w:szCs w:val="24"/>
              </w:rPr>
              <w:t>.</w:t>
            </w:r>
          </w:p>
          <w:p w:rsidR="0071504E" w:rsidRDefault="0071504E" w:rsidP="00470F4B">
            <w:pPr>
              <w:pStyle w:val="a4"/>
              <w:numPr>
                <w:ilvl w:val="0"/>
                <w:numId w:val="42"/>
              </w:numPr>
              <w:tabs>
                <w:tab w:val="left" w:pos="539"/>
              </w:tabs>
              <w:spacing w:before="120"/>
              <w:ind w:left="538" w:hanging="357"/>
              <w:contextualSpacing w:val="0"/>
              <w:jc w:val="left"/>
              <w:rPr>
                <w:szCs w:val="24"/>
              </w:rPr>
            </w:pPr>
            <w:r w:rsidRPr="00C31EA3">
              <w:rPr>
                <w:szCs w:val="24"/>
              </w:rPr>
              <w:t xml:space="preserve">Столкновения/наезд на препятствие ТС, вызвавшие незначительные повреждения его кузова (царапины, сколы ЛКП, вмятины) и позволяющие его эксплуатацию; смещение груза, которое </w:t>
            </w:r>
            <w:r>
              <w:rPr>
                <w:szCs w:val="24"/>
              </w:rPr>
              <w:t>не привело к повреждению ТС.</w:t>
            </w:r>
          </w:p>
          <w:p w:rsidR="00897A1D" w:rsidRDefault="00897A1D" w:rsidP="00470F4B">
            <w:pPr>
              <w:pStyle w:val="a4"/>
              <w:numPr>
                <w:ilvl w:val="0"/>
                <w:numId w:val="42"/>
              </w:numPr>
              <w:tabs>
                <w:tab w:val="left" w:pos="539"/>
              </w:tabs>
              <w:spacing w:before="120"/>
              <w:ind w:left="538" w:hanging="357"/>
              <w:contextualSpacing w:val="0"/>
              <w:jc w:val="left"/>
              <w:rPr>
                <w:szCs w:val="24"/>
              </w:rPr>
            </w:pPr>
            <w:r>
              <w:rPr>
                <w:szCs w:val="24"/>
              </w:rPr>
              <w:t>Инцидент на море</w:t>
            </w:r>
            <w:r w:rsidR="000748BB">
              <w:rPr>
                <w:szCs w:val="24"/>
              </w:rPr>
              <w:t>.</w:t>
            </w:r>
          </w:p>
          <w:p w:rsidR="0071504E" w:rsidRDefault="0071504E" w:rsidP="00470F4B">
            <w:pPr>
              <w:pStyle w:val="a4"/>
              <w:numPr>
                <w:ilvl w:val="0"/>
                <w:numId w:val="42"/>
              </w:numPr>
              <w:tabs>
                <w:tab w:val="left" w:pos="539"/>
              </w:tabs>
              <w:spacing w:before="120"/>
              <w:ind w:left="538" w:hanging="357"/>
              <w:contextualSpacing w:val="0"/>
              <w:jc w:val="left"/>
              <w:rPr>
                <w:szCs w:val="24"/>
              </w:rPr>
            </w:pPr>
            <w:r>
              <w:rPr>
                <w:szCs w:val="24"/>
              </w:rPr>
              <w:t>Происшествия, сопровождающиеся или приведшие к следующим экологическим последствиям:</w:t>
            </w:r>
          </w:p>
          <w:p w:rsidR="00750579" w:rsidRPr="00750579" w:rsidRDefault="00750579" w:rsidP="00750579"/>
          <w:tbl>
            <w:tblPr>
              <w:tblStyle w:val="affff1"/>
              <w:tblW w:w="0" w:type="auto"/>
              <w:tblInd w:w="562" w:type="dxa"/>
              <w:tblLook w:val="04A0" w:firstRow="1" w:lastRow="0" w:firstColumn="1" w:lastColumn="0" w:noHBand="0" w:noVBand="1"/>
            </w:tblPr>
            <w:tblGrid>
              <w:gridCol w:w="2197"/>
              <w:gridCol w:w="1470"/>
              <w:gridCol w:w="2047"/>
              <w:gridCol w:w="1545"/>
            </w:tblGrid>
            <w:tr w:rsidR="0071504E" w:rsidTr="00750579">
              <w:tc>
                <w:tcPr>
                  <w:tcW w:w="1805" w:type="dxa"/>
                  <w:tcBorders>
                    <w:tl2br w:val="single" w:sz="4" w:space="0" w:color="auto"/>
                  </w:tcBorders>
                </w:tcPr>
                <w:p w:rsidR="0071504E" w:rsidRDefault="0071504E" w:rsidP="00261AA0">
                  <w:pPr>
                    <w:jc w:val="right"/>
                    <w:rPr>
                      <w:szCs w:val="24"/>
                    </w:rPr>
                  </w:pPr>
                  <w:r>
                    <w:rPr>
                      <w:szCs w:val="24"/>
                    </w:rPr>
                    <w:t>Объект</w:t>
                  </w:r>
                </w:p>
                <w:p w:rsidR="0071504E" w:rsidRDefault="0071504E" w:rsidP="00261AA0">
                  <w:pPr>
                    <w:jc w:val="right"/>
                    <w:rPr>
                      <w:szCs w:val="24"/>
                    </w:rPr>
                  </w:pPr>
                  <w:r>
                    <w:rPr>
                      <w:szCs w:val="24"/>
                    </w:rPr>
                    <w:t>загрязнения</w:t>
                  </w:r>
                </w:p>
                <w:p w:rsidR="0071504E" w:rsidRDefault="0071504E" w:rsidP="00261AA0">
                  <w:pPr>
                    <w:rPr>
                      <w:szCs w:val="24"/>
                    </w:rPr>
                  </w:pPr>
                </w:p>
                <w:p w:rsidR="00EB5AD9" w:rsidRDefault="00EB5AD9" w:rsidP="00261AA0">
                  <w:pPr>
                    <w:rPr>
                      <w:szCs w:val="24"/>
                    </w:rPr>
                  </w:pPr>
                </w:p>
                <w:p w:rsidR="0071504E" w:rsidRDefault="0071504E" w:rsidP="00261AA0">
                  <w:pPr>
                    <w:rPr>
                      <w:szCs w:val="24"/>
                    </w:rPr>
                  </w:pPr>
                  <w:r>
                    <w:rPr>
                      <w:szCs w:val="24"/>
                    </w:rPr>
                    <w:t>Загрязняющее вещество:</w:t>
                  </w:r>
                </w:p>
              </w:tc>
              <w:tc>
                <w:tcPr>
                  <w:tcW w:w="1557" w:type="dxa"/>
                </w:tcPr>
                <w:p w:rsidR="0071504E" w:rsidRDefault="0071504E" w:rsidP="00261AA0">
                  <w:pPr>
                    <w:rPr>
                      <w:szCs w:val="24"/>
                    </w:rPr>
                  </w:pPr>
                  <w:r>
                    <w:rPr>
                      <w:szCs w:val="24"/>
                    </w:rPr>
                    <w:t>Водные объекты</w:t>
                  </w:r>
                </w:p>
              </w:tc>
              <w:tc>
                <w:tcPr>
                  <w:tcW w:w="2126" w:type="dxa"/>
                </w:tcPr>
                <w:p w:rsidR="0071504E" w:rsidRDefault="0071504E" w:rsidP="00261AA0">
                  <w:pPr>
                    <w:rPr>
                      <w:szCs w:val="24"/>
                    </w:rPr>
                  </w:pPr>
                  <w:r>
                    <w:rPr>
                      <w:szCs w:val="24"/>
                    </w:rPr>
                    <w:t xml:space="preserve">земли в пределах ООПТ, </w:t>
                  </w:r>
                  <w:proofErr w:type="spellStart"/>
                  <w:r>
                    <w:rPr>
                      <w:szCs w:val="24"/>
                    </w:rPr>
                    <w:t>водоохранные</w:t>
                  </w:r>
                  <w:proofErr w:type="spellEnd"/>
                  <w:r>
                    <w:rPr>
                      <w:szCs w:val="24"/>
                    </w:rPr>
                    <w:t xml:space="preserve"> зоны, территории населенных пунктов</w:t>
                  </w:r>
                </w:p>
              </w:tc>
              <w:tc>
                <w:tcPr>
                  <w:tcW w:w="1678" w:type="dxa"/>
                </w:tcPr>
                <w:p w:rsidR="0071504E" w:rsidRDefault="0071504E" w:rsidP="00261AA0">
                  <w:pPr>
                    <w:rPr>
                      <w:szCs w:val="24"/>
                    </w:rPr>
                  </w:pPr>
                  <w:r>
                    <w:rPr>
                      <w:szCs w:val="24"/>
                    </w:rPr>
                    <w:t>Иные земли</w:t>
                  </w:r>
                </w:p>
              </w:tc>
            </w:tr>
            <w:tr w:rsidR="0071504E" w:rsidTr="00750579">
              <w:tc>
                <w:tcPr>
                  <w:tcW w:w="1805" w:type="dxa"/>
                </w:tcPr>
                <w:p w:rsidR="0071504E" w:rsidRDefault="0071504E" w:rsidP="00261AA0">
                  <w:pPr>
                    <w:rPr>
                      <w:szCs w:val="24"/>
                    </w:rPr>
                  </w:pPr>
                  <w:r>
                    <w:rPr>
                      <w:szCs w:val="24"/>
                    </w:rPr>
                    <w:t>нефтью (нефтепродуктами)</w:t>
                  </w:r>
                </w:p>
              </w:tc>
              <w:tc>
                <w:tcPr>
                  <w:tcW w:w="3683" w:type="dxa"/>
                  <w:gridSpan w:val="2"/>
                </w:tcPr>
                <w:p w:rsidR="0071504E" w:rsidRDefault="0071504E" w:rsidP="00261AA0">
                  <w:pPr>
                    <w:jc w:val="center"/>
                    <w:rPr>
                      <w:szCs w:val="24"/>
                    </w:rPr>
                  </w:pPr>
                  <w:r>
                    <w:rPr>
                      <w:szCs w:val="24"/>
                    </w:rPr>
                    <w:t>массой менее 1 тонны</w:t>
                  </w:r>
                </w:p>
              </w:tc>
              <w:tc>
                <w:tcPr>
                  <w:tcW w:w="1678" w:type="dxa"/>
                </w:tcPr>
                <w:p w:rsidR="0071504E" w:rsidRDefault="0071504E" w:rsidP="00261AA0">
                  <w:pPr>
                    <w:rPr>
                      <w:szCs w:val="24"/>
                    </w:rPr>
                  </w:pPr>
                  <w:r w:rsidRPr="00724D7F">
                    <w:rPr>
                      <w:szCs w:val="24"/>
                    </w:rPr>
                    <w:t xml:space="preserve">массой от </w:t>
                  </w:r>
                  <w:r>
                    <w:rPr>
                      <w:szCs w:val="24"/>
                    </w:rPr>
                    <w:t>1 до 5</w:t>
                  </w:r>
                  <w:r w:rsidRPr="00724D7F">
                    <w:rPr>
                      <w:szCs w:val="24"/>
                    </w:rPr>
                    <w:t xml:space="preserve"> тонн</w:t>
                  </w:r>
                </w:p>
              </w:tc>
            </w:tr>
          </w:tbl>
          <w:p w:rsidR="0071504E" w:rsidRPr="00C31EA3" w:rsidRDefault="0071504E" w:rsidP="00470F4B">
            <w:pPr>
              <w:pStyle w:val="a4"/>
              <w:numPr>
                <w:ilvl w:val="0"/>
                <w:numId w:val="43"/>
              </w:numPr>
              <w:tabs>
                <w:tab w:val="left" w:pos="539"/>
              </w:tabs>
              <w:spacing w:before="120"/>
              <w:ind w:left="896" w:hanging="357"/>
              <w:contextualSpacing w:val="0"/>
              <w:jc w:val="left"/>
              <w:rPr>
                <w:szCs w:val="24"/>
              </w:rPr>
            </w:pPr>
            <w:r>
              <w:rPr>
                <w:szCs w:val="24"/>
              </w:rPr>
              <w:t>Прочие разливы химически опасных веществ и в</w:t>
            </w:r>
            <w:r w:rsidRPr="00455E23">
              <w:rPr>
                <w:szCs w:val="24"/>
              </w:rPr>
              <w:t>ыбросы</w:t>
            </w:r>
            <w:r>
              <w:rPr>
                <w:szCs w:val="24"/>
              </w:rPr>
              <w:t xml:space="preserve"> загрязняющих веществ в атмосферу</w:t>
            </w:r>
            <w:r w:rsidRPr="00455E23">
              <w:rPr>
                <w:szCs w:val="24"/>
              </w:rPr>
              <w:t xml:space="preserve">, </w:t>
            </w:r>
            <w:r>
              <w:rPr>
                <w:szCs w:val="24"/>
              </w:rPr>
              <w:t>не попадающие под критерии внутреннего расследования происшествий уровней «К» и «О»</w:t>
            </w:r>
            <w:r w:rsidRPr="00455E23">
              <w:rPr>
                <w:szCs w:val="24"/>
              </w:rPr>
              <w:t>.</w:t>
            </w:r>
          </w:p>
        </w:tc>
        <w:tc>
          <w:tcPr>
            <w:tcW w:w="865" w:type="pct"/>
          </w:tcPr>
          <w:p w:rsidR="0071504E" w:rsidRPr="00350C72" w:rsidRDefault="0071504E" w:rsidP="00470F4B">
            <w:pPr>
              <w:jc w:val="left"/>
              <w:rPr>
                <w:szCs w:val="24"/>
              </w:rPr>
            </w:pPr>
            <w:r>
              <w:rPr>
                <w:b/>
                <w:szCs w:val="24"/>
              </w:rPr>
              <w:t>Л</w:t>
            </w:r>
            <w:r w:rsidR="00470F4B">
              <w:rPr>
                <w:b/>
                <w:szCs w:val="24"/>
              </w:rPr>
              <w:t xml:space="preserve"> </w:t>
            </w:r>
            <w:r w:rsidRPr="00350C72">
              <w:rPr>
                <w:szCs w:val="24"/>
              </w:rPr>
              <w:t>(</w:t>
            </w:r>
            <w:proofErr w:type="gramStart"/>
            <w:r w:rsidRPr="00350C72">
              <w:rPr>
                <w:szCs w:val="24"/>
              </w:rPr>
              <w:t>Линейный</w:t>
            </w:r>
            <w:proofErr w:type="gramEnd"/>
            <w:r w:rsidRPr="00350C72">
              <w:rPr>
                <w:szCs w:val="24"/>
              </w:rPr>
              <w:t xml:space="preserve"> – структурное подразделение)</w:t>
            </w:r>
          </w:p>
        </w:tc>
      </w:tr>
    </w:tbl>
    <w:p w:rsidR="00732E0A" w:rsidRDefault="00732E0A" w:rsidP="00732E0A"/>
    <w:p w:rsidR="00097DBC" w:rsidRDefault="00097DBC" w:rsidP="00732E0A">
      <w:pPr>
        <w:rPr>
          <w:bCs/>
        </w:rPr>
      </w:pPr>
      <w:r>
        <w:t xml:space="preserve">По факту получения информации о происшествиях уровня внутреннего расследования «О» или «Л» </w:t>
      </w:r>
      <w:r>
        <w:rPr>
          <w:bCs/>
        </w:rPr>
        <w:t>службы ПБОТОС ОГ, слу</w:t>
      </w:r>
      <w:r w:rsidR="00B56107">
        <w:rPr>
          <w:bCs/>
        </w:rPr>
        <w:t>жбы ПБОТОС ББ/</w:t>
      </w:r>
      <w:r w:rsidR="00907472">
        <w:rPr>
          <w:bCs/>
        </w:rPr>
        <w:t>ФБ</w:t>
      </w:r>
      <w:r w:rsidR="00B56107">
        <w:rPr>
          <w:bCs/>
        </w:rPr>
        <w:t xml:space="preserve"> и ДПБОТ проводя</w:t>
      </w:r>
      <w:r>
        <w:rPr>
          <w:bCs/>
        </w:rPr>
        <w:t xml:space="preserve">т экспертную оценку необходимости отнесения происшествия к ВПП. В случае принятия решения об отнесении происшествия к ВПП, уровень </w:t>
      </w:r>
      <w:r w:rsidRPr="00C8729E">
        <w:t xml:space="preserve">проведения </w:t>
      </w:r>
      <w:r>
        <w:t xml:space="preserve">внутреннего </w:t>
      </w:r>
      <w:r w:rsidRPr="00C8729E">
        <w:t>расследования меняется соответствующим образом</w:t>
      </w:r>
      <w:r>
        <w:rPr>
          <w:bCs/>
        </w:rPr>
        <w:t xml:space="preserve"> на </w:t>
      </w:r>
      <w:r w:rsidRPr="00C8729E">
        <w:t>«К» или «О»</w:t>
      </w:r>
      <w:r>
        <w:t xml:space="preserve"> соответственно.</w:t>
      </w:r>
    </w:p>
    <w:p w:rsidR="00097DBC" w:rsidRDefault="00097DBC" w:rsidP="00732E0A"/>
    <w:p w:rsidR="00732E0A" w:rsidRDefault="00732E0A" w:rsidP="00732E0A">
      <w:r>
        <w:t>Работники, принимающие участие в</w:t>
      </w:r>
      <w:r w:rsidR="002C0322">
        <w:t>о внутреннем</w:t>
      </w:r>
      <w:r>
        <w:t xml:space="preserve"> расследовании происшествий, должны знать и уметь применять на практике процедуру внутреннего расследования происшествий, в </w:t>
      </w:r>
      <w:r>
        <w:lastRenderedPageBreak/>
        <w:t xml:space="preserve">соответствии с настоящим </w:t>
      </w:r>
      <w:r w:rsidR="007D7B10">
        <w:t>Положением</w:t>
      </w:r>
      <w:r>
        <w:t>, включая методику определения критических факторов происшествия</w:t>
      </w:r>
      <w:r w:rsidR="00E50930">
        <w:t xml:space="preserve">, </w:t>
      </w:r>
      <w:r>
        <w:t>непосредственных и системных причин происшествия, обладать необходимыми знаниями и опытом в зависимости от специфики происшествия.</w:t>
      </w:r>
    </w:p>
    <w:p w:rsidR="00732E0A" w:rsidRDefault="00732E0A" w:rsidP="00732E0A"/>
    <w:p w:rsidR="00732E0A" w:rsidRDefault="00732E0A" w:rsidP="00732E0A">
      <w:r>
        <w:t xml:space="preserve">Процессом </w:t>
      </w:r>
      <w:r w:rsidR="002C0322">
        <w:t xml:space="preserve">внутреннего </w:t>
      </w:r>
      <w:r>
        <w:t xml:space="preserve">расследования происшествия руководит председатель </w:t>
      </w:r>
      <w:r w:rsidR="005A7A1E">
        <w:t>к</w:t>
      </w:r>
      <w:r>
        <w:t>омиссии, который несет ответственность:</w:t>
      </w:r>
    </w:p>
    <w:p w:rsidR="00732E0A" w:rsidRDefault="00732E0A" w:rsidP="005367AF">
      <w:pPr>
        <w:pStyle w:val="afb"/>
        <w:numPr>
          <w:ilvl w:val="0"/>
          <w:numId w:val="4"/>
        </w:numPr>
        <w:tabs>
          <w:tab w:val="clear" w:pos="850"/>
          <w:tab w:val="num" w:pos="539"/>
        </w:tabs>
        <w:spacing w:before="120"/>
        <w:ind w:left="538" w:hanging="357"/>
      </w:pPr>
      <w:r>
        <w:t>за определение поря</w:t>
      </w:r>
      <w:r w:rsidR="00BC38F8">
        <w:t>дка работы к</w:t>
      </w:r>
      <w:r>
        <w:t>омиссии;</w:t>
      </w:r>
    </w:p>
    <w:p w:rsidR="00732E0A" w:rsidRDefault="00BC38F8" w:rsidP="005367AF">
      <w:pPr>
        <w:pStyle w:val="afb"/>
        <w:numPr>
          <w:ilvl w:val="0"/>
          <w:numId w:val="4"/>
        </w:numPr>
        <w:tabs>
          <w:tab w:val="clear" w:pos="850"/>
          <w:tab w:val="num" w:pos="539"/>
        </w:tabs>
        <w:spacing w:before="120"/>
        <w:ind w:left="538" w:hanging="357"/>
      </w:pPr>
      <w:r>
        <w:t>за составление плана работы к</w:t>
      </w:r>
      <w:r w:rsidR="00732E0A">
        <w:t>омиссии;</w:t>
      </w:r>
    </w:p>
    <w:p w:rsidR="00732E0A" w:rsidRDefault="00BC38F8" w:rsidP="005367AF">
      <w:pPr>
        <w:pStyle w:val="afb"/>
        <w:numPr>
          <w:ilvl w:val="0"/>
          <w:numId w:val="4"/>
        </w:numPr>
        <w:tabs>
          <w:tab w:val="clear" w:pos="850"/>
          <w:tab w:val="num" w:pos="539"/>
        </w:tabs>
        <w:spacing w:before="120"/>
        <w:ind w:left="538" w:hanging="357"/>
      </w:pPr>
      <w:r>
        <w:t>за распределение между членами к</w:t>
      </w:r>
      <w:r w:rsidR="00732E0A">
        <w:t>омиссии задач, возникающих в процессе</w:t>
      </w:r>
      <w:r w:rsidR="002C0322">
        <w:t xml:space="preserve"> внутреннего</w:t>
      </w:r>
      <w:r w:rsidR="00732E0A">
        <w:t xml:space="preserve"> расследования;</w:t>
      </w:r>
    </w:p>
    <w:p w:rsidR="00732E0A" w:rsidRDefault="00732E0A" w:rsidP="005367AF">
      <w:pPr>
        <w:pStyle w:val="afb"/>
        <w:numPr>
          <w:ilvl w:val="0"/>
          <w:numId w:val="4"/>
        </w:numPr>
        <w:tabs>
          <w:tab w:val="clear" w:pos="850"/>
          <w:tab w:val="num" w:pos="539"/>
        </w:tabs>
        <w:spacing w:before="120"/>
        <w:ind w:left="538" w:hanging="357"/>
      </w:pPr>
      <w:r>
        <w:t xml:space="preserve">при необходимости – за согласование с </w:t>
      </w:r>
      <w:r w:rsidR="00C85539">
        <w:t>руководителем</w:t>
      </w:r>
      <w:r>
        <w:t xml:space="preserve"> ОГ, в котором произошло происшествие, вопросов материально-технического обеспечения работы </w:t>
      </w:r>
      <w:r w:rsidR="005A7A1E">
        <w:t>к</w:t>
      </w:r>
      <w:r>
        <w:t>омиссии.</w:t>
      </w:r>
    </w:p>
    <w:p w:rsidR="00732E0A" w:rsidRDefault="00732E0A" w:rsidP="00732E0A"/>
    <w:p w:rsidR="00732E0A" w:rsidRDefault="00732E0A" w:rsidP="00732E0A">
      <w:r>
        <w:t>Руководитель ОГ, в котором произошло происшествие</w:t>
      </w:r>
      <w:r w:rsidR="00D91826">
        <w:t xml:space="preserve">, </w:t>
      </w:r>
      <w:r>
        <w:t>должен об</w:t>
      </w:r>
      <w:r w:rsidR="00BC38F8">
        <w:t>еспечить предоставление членам к</w:t>
      </w:r>
      <w:r>
        <w:t>омиссии:</w:t>
      </w:r>
    </w:p>
    <w:p w:rsidR="00732E0A" w:rsidRDefault="00732E0A" w:rsidP="005367AF">
      <w:pPr>
        <w:pStyle w:val="afb"/>
        <w:numPr>
          <w:ilvl w:val="0"/>
          <w:numId w:val="4"/>
        </w:numPr>
        <w:tabs>
          <w:tab w:val="clear" w:pos="850"/>
          <w:tab w:val="num" w:pos="539"/>
        </w:tabs>
        <w:spacing w:before="120"/>
        <w:ind w:left="538" w:hanging="357"/>
      </w:pPr>
      <w:r>
        <w:t xml:space="preserve">автотранспорта с водителем (для встречи и последующих разъездов, необходимых в связи </w:t>
      </w:r>
      <w:r w:rsidR="002C0322">
        <w:t xml:space="preserve">с внутренним </w:t>
      </w:r>
      <w:r>
        <w:t>расследованием);</w:t>
      </w:r>
    </w:p>
    <w:p w:rsidR="00732E0A" w:rsidRDefault="00732E0A" w:rsidP="005367AF">
      <w:pPr>
        <w:pStyle w:val="afb"/>
        <w:numPr>
          <w:ilvl w:val="0"/>
          <w:numId w:val="4"/>
        </w:numPr>
        <w:tabs>
          <w:tab w:val="clear" w:pos="850"/>
          <w:tab w:val="num" w:pos="539"/>
        </w:tabs>
        <w:spacing w:before="120"/>
        <w:ind w:left="538" w:hanging="357"/>
      </w:pPr>
      <w:r>
        <w:t>СИЗ;</w:t>
      </w:r>
    </w:p>
    <w:p w:rsidR="00732E0A" w:rsidRDefault="00732E0A" w:rsidP="005367AF">
      <w:pPr>
        <w:pStyle w:val="afb"/>
        <w:numPr>
          <w:ilvl w:val="0"/>
          <w:numId w:val="4"/>
        </w:numPr>
        <w:tabs>
          <w:tab w:val="clear" w:pos="850"/>
          <w:tab w:val="num" w:pos="539"/>
        </w:tabs>
        <w:spacing w:before="120"/>
        <w:ind w:left="538" w:hanging="357"/>
      </w:pPr>
      <w:r>
        <w:t>помещения для работы;</w:t>
      </w:r>
    </w:p>
    <w:p w:rsidR="00732E0A" w:rsidRDefault="00732E0A" w:rsidP="005367AF">
      <w:pPr>
        <w:pStyle w:val="afb"/>
        <w:numPr>
          <w:ilvl w:val="0"/>
          <w:numId w:val="4"/>
        </w:numPr>
        <w:tabs>
          <w:tab w:val="clear" w:pos="850"/>
          <w:tab w:val="num" w:pos="539"/>
        </w:tabs>
        <w:spacing w:before="120"/>
        <w:ind w:left="538" w:hanging="357"/>
      </w:pPr>
      <w:r>
        <w:t>сре</w:t>
      </w:r>
      <w:proofErr w:type="gramStart"/>
      <w:r>
        <w:t>дств св</w:t>
      </w:r>
      <w:proofErr w:type="gramEnd"/>
      <w:r>
        <w:t>язи;</w:t>
      </w:r>
    </w:p>
    <w:p w:rsidR="00732E0A" w:rsidRDefault="00732E0A" w:rsidP="005367AF">
      <w:pPr>
        <w:pStyle w:val="afb"/>
        <w:numPr>
          <w:ilvl w:val="0"/>
          <w:numId w:val="4"/>
        </w:numPr>
        <w:tabs>
          <w:tab w:val="clear" w:pos="850"/>
          <w:tab w:val="num" w:pos="539"/>
        </w:tabs>
        <w:spacing w:before="120"/>
        <w:ind w:left="538" w:hanging="357"/>
      </w:pPr>
      <w:r>
        <w:t>канцелярских и письменных принадлежностей;</w:t>
      </w:r>
    </w:p>
    <w:p w:rsidR="00732E0A" w:rsidRDefault="00732E0A" w:rsidP="005367AF">
      <w:pPr>
        <w:pStyle w:val="afb"/>
        <w:numPr>
          <w:ilvl w:val="0"/>
          <w:numId w:val="4"/>
        </w:numPr>
        <w:tabs>
          <w:tab w:val="clear" w:pos="850"/>
          <w:tab w:val="num" w:pos="539"/>
        </w:tabs>
        <w:spacing w:before="120"/>
        <w:ind w:left="538" w:hanging="357"/>
      </w:pPr>
      <w:r>
        <w:t>офисного оборудования (компьютеров, сканеров, цифровых фотоаппаратов/видеокамер);</w:t>
      </w:r>
    </w:p>
    <w:p w:rsidR="00732E0A" w:rsidRDefault="00732E0A" w:rsidP="005367AF">
      <w:pPr>
        <w:pStyle w:val="afb"/>
        <w:numPr>
          <w:ilvl w:val="0"/>
          <w:numId w:val="4"/>
        </w:numPr>
        <w:tabs>
          <w:tab w:val="clear" w:pos="850"/>
          <w:tab w:val="num" w:pos="539"/>
        </w:tabs>
        <w:spacing w:before="120"/>
        <w:ind w:left="538" w:hanging="357"/>
      </w:pPr>
      <w:r>
        <w:t>при необходимости – материальных ресурсов на проведение исследований/экспертиз (дефектоск</w:t>
      </w:r>
      <w:r w:rsidR="006A7330">
        <w:t>опия, испытательная лаборатория</w:t>
      </w:r>
      <w:r>
        <w:t xml:space="preserve"> и т.д.);</w:t>
      </w:r>
    </w:p>
    <w:p w:rsidR="00732E0A" w:rsidRDefault="00732E0A" w:rsidP="005367AF">
      <w:pPr>
        <w:pStyle w:val="afb"/>
        <w:numPr>
          <w:ilvl w:val="0"/>
          <w:numId w:val="4"/>
        </w:numPr>
        <w:tabs>
          <w:tab w:val="clear" w:pos="850"/>
          <w:tab w:val="num" w:pos="539"/>
        </w:tabs>
        <w:spacing w:before="120"/>
        <w:ind w:left="538" w:hanging="357"/>
      </w:pPr>
      <w:r>
        <w:t>любого иного запрашиваемого вида содействия, связанного с проведением</w:t>
      </w:r>
      <w:r w:rsidR="002C0322">
        <w:t xml:space="preserve"> внутреннего</w:t>
      </w:r>
      <w:r>
        <w:t xml:space="preserve"> расследования.</w:t>
      </w:r>
    </w:p>
    <w:p w:rsidR="00732E0A" w:rsidRDefault="00732E0A" w:rsidP="00732E0A"/>
    <w:p w:rsidR="00251345" w:rsidRDefault="00251345" w:rsidP="00732E0A">
      <w:proofErr w:type="gramStart"/>
      <w:r>
        <w:t xml:space="preserve">Руководитель ОГ, в котором произошло происшествие, должен обеспечить сохранность места происшествия до прибытия </w:t>
      </w:r>
      <w:r w:rsidR="005A7A1E">
        <w:t>к</w:t>
      </w:r>
      <w:r>
        <w:t>омиссии: принять</w:t>
      </w:r>
      <w:r w:rsidRPr="005630D1">
        <w:t xml:space="preserve"> мер</w:t>
      </w:r>
      <w:r>
        <w:t>ы</w:t>
      </w:r>
      <w:r w:rsidRPr="005630D1">
        <w:t xml:space="preserve"> по сохранению сложившейся обстановки на месте происшествия до начала расследования его причин, за исключением тех случаев, когда необходимо вести работы по локализации и ликвидации последствий происшествия и сохранению жизни и здоровья людей</w:t>
      </w:r>
      <w:r>
        <w:t xml:space="preserve">, – любые отклонения от данного требования должны согласовываться с председателем </w:t>
      </w:r>
      <w:r w:rsidR="005A7A1E">
        <w:t>к</w:t>
      </w:r>
      <w:r>
        <w:t>омиссии</w:t>
      </w:r>
      <w:r w:rsidR="00E34FB1">
        <w:t xml:space="preserve"> письмом или</w:t>
      </w:r>
      <w:proofErr w:type="gramEnd"/>
      <w:r w:rsidR="00E34FB1">
        <w:t xml:space="preserve"> по электронной почте</w:t>
      </w:r>
      <w:r>
        <w:t xml:space="preserve">. </w:t>
      </w:r>
    </w:p>
    <w:p w:rsidR="00251345" w:rsidRDefault="00251345" w:rsidP="00732E0A"/>
    <w:p w:rsidR="00732E0A" w:rsidRDefault="00732E0A" w:rsidP="00732E0A">
      <w:r>
        <w:t>В службе ПБОТОС ОГ</w:t>
      </w:r>
      <w:r w:rsidR="00837A91">
        <w:t xml:space="preserve"> и ДПБОТ</w:t>
      </w:r>
      <w:r>
        <w:t>, на постоянной основе должны храниться и поддерживаться в рабочем состоянии ресурсы, необходимые для проведения внутреннего расследования происшествий, включающие как минимум следующее:</w:t>
      </w:r>
    </w:p>
    <w:p w:rsidR="00732E0A" w:rsidRDefault="00732E0A" w:rsidP="005367AF">
      <w:pPr>
        <w:pStyle w:val="afb"/>
        <w:numPr>
          <w:ilvl w:val="0"/>
          <w:numId w:val="4"/>
        </w:numPr>
        <w:tabs>
          <w:tab w:val="clear" w:pos="850"/>
          <w:tab w:val="num" w:pos="539"/>
        </w:tabs>
        <w:spacing w:before="120"/>
        <w:ind w:left="538" w:hanging="357"/>
      </w:pPr>
      <w:r>
        <w:t xml:space="preserve">цифровой фотоаппарат с качественным разрешением (не менее 10 </w:t>
      </w:r>
      <w:proofErr w:type="spellStart"/>
      <w:r>
        <w:t>Мпикс</w:t>
      </w:r>
      <w:proofErr w:type="spellEnd"/>
      <w:r>
        <w:t>.);</w:t>
      </w:r>
    </w:p>
    <w:p w:rsidR="00732E0A" w:rsidRDefault="00732E0A" w:rsidP="005367AF">
      <w:pPr>
        <w:pStyle w:val="afb"/>
        <w:numPr>
          <w:ilvl w:val="0"/>
          <w:numId w:val="4"/>
        </w:numPr>
        <w:tabs>
          <w:tab w:val="clear" w:pos="850"/>
          <w:tab w:val="num" w:pos="539"/>
        </w:tabs>
        <w:spacing w:before="120"/>
        <w:ind w:left="538" w:hanging="357"/>
      </w:pPr>
      <w:r>
        <w:t>диктофон;</w:t>
      </w:r>
    </w:p>
    <w:p w:rsidR="00732E0A" w:rsidRDefault="00732E0A" w:rsidP="005367AF">
      <w:pPr>
        <w:pStyle w:val="afb"/>
        <w:numPr>
          <w:ilvl w:val="0"/>
          <w:numId w:val="4"/>
        </w:numPr>
        <w:tabs>
          <w:tab w:val="clear" w:pos="850"/>
          <w:tab w:val="num" w:pos="539"/>
        </w:tabs>
        <w:spacing w:before="120"/>
        <w:ind w:left="538" w:hanging="357"/>
      </w:pPr>
      <w:r>
        <w:t>линейка и 10-метровая рулетка.</w:t>
      </w:r>
    </w:p>
    <w:p w:rsidR="00F46A07" w:rsidRDefault="00F46A07">
      <w:pPr>
        <w:jc w:val="left"/>
      </w:pPr>
    </w:p>
    <w:p w:rsidR="00F46A07" w:rsidRDefault="00F46A07">
      <w:pPr>
        <w:jc w:val="left"/>
        <w:sectPr w:rsidR="00F46A07" w:rsidSect="006B307C">
          <w:headerReference w:type="default" r:id="rId31"/>
          <w:pgSz w:w="11906" w:h="16838" w:code="9"/>
          <w:pgMar w:top="510" w:right="1021" w:bottom="567" w:left="1247" w:header="737" w:footer="680" w:gutter="0"/>
          <w:cols w:space="708"/>
          <w:docGrid w:linePitch="360"/>
        </w:sectPr>
      </w:pPr>
    </w:p>
    <w:p w:rsidR="00732E0A" w:rsidRDefault="00732E0A" w:rsidP="00F46A07">
      <w:pPr>
        <w:pStyle w:val="1"/>
        <w:tabs>
          <w:tab w:val="clear" w:pos="426"/>
          <w:tab w:val="left" w:pos="567"/>
        </w:tabs>
      </w:pPr>
      <w:bookmarkStart w:id="122" w:name="_Toc359314901"/>
      <w:bookmarkStart w:id="123" w:name="_Toc383695761"/>
      <w:bookmarkStart w:id="124" w:name="_Toc443735804"/>
      <w:bookmarkStart w:id="125" w:name="_Toc462673628"/>
      <w:r>
        <w:lastRenderedPageBreak/>
        <w:t>описание Процесса</w:t>
      </w:r>
      <w:r w:rsidRPr="00602863">
        <w:t xml:space="preserve"> </w:t>
      </w:r>
      <w:bookmarkEnd w:id="122"/>
      <w:bookmarkEnd w:id="123"/>
      <w:r>
        <w:t>внутреннего расследования происшествий</w:t>
      </w:r>
      <w:bookmarkEnd w:id="124"/>
      <w:bookmarkEnd w:id="125"/>
    </w:p>
    <w:p w:rsidR="00732E0A" w:rsidRDefault="00732E0A" w:rsidP="00732E0A">
      <w:pPr>
        <w:pStyle w:val="afff2"/>
      </w:pPr>
    </w:p>
    <w:p w:rsidR="00F46A07" w:rsidRDefault="00F46A07" w:rsidP="00732E0A">
      <w:pPr>
        <w:pStyle w:val="afff2"/>
      </w:pPr>
    </w:p>
    <w:p w:rsidR="00732E0A" w:rsidRDefault="00732E0A" w:rsidP="00732E0A">
      <w:pPr>
        <w:pStyle w:val="afff2"/>
      </w:pPr>
      <w:r>
        <w:t>Порядок и последовательность проведения внутреннего расследования происшествий</w:t>
      </w:r>
      <w:r w:rsidR="006A7330">
        <w:t>, произошедших в ОГ,</w:t>
      </w:r>
      <w:r>
        <w:t xml:space="preserve"> представлены в Таблице</w:t>
      </w:r>
      <w:r w:rsidR="00E65BD0">
        <w:t xml:space="preserve"> 2</w:t>
      </w:r>
      <w:r w:rsidRPr="00602863">
        <w:t xml:space="preserve">. </w:t>
      </w:r>
    </w:p>
    <w:p w:rsidR="00732E0A" w:rsidRDefault="00732E0A" w:rsidP="00732E0A">
      <w:pPr>
        <w:pStyle w:val="afff2"/>
      </w:pPr>
    </w:p>
    <w:p w:rsidR="00732E0A" w:rsidRPr="0088047E" w:rsidRDefault="00732E0A" w:rsidP="00732E0A">
      <w:pPr>
        <w:jc w:val="right"/>
        <w:rPr>
          <w:rFonts w:ascii="Arial" w:hAnsi="Arial" w:cs="Arial"/>
          <w:b/>
          <w:sz w:val="20"/>
          <w:szCs w:val="20"/>
        </w:rPr>
      </w:pPr>
      <w:r w:rsidRPr="00D840BC">
        <w:rPr>
          <w:rFonts w:ascii="Arial" w:hAnsi="Arial" w:cs="Arial"/>
          <w:b/>
          <w:sz w:val="20"/>
          <w:szCs w:val="20"/>
        </w:rPr>
        <w:t xml:space="preserve">Таблица </w:t>
      </w:r>
      <w:r w:rsidR="008E075F" w:rsidRPr="00D840BC">
        <w:rPr>
          <w:rFonts w:ascii="Arial" w:hAnsi="Arial" w:cs="Arial"/>
          <w:b/>
          <w:sz w:val="20"/>
          <w:szCs w:val="20"/>
        </w:rPr>
        <w:fldChar w:fldCharType="begin"/>
      </w:r>
      <w:r w:rsidRPr="00D840BC">
        <w:rPr>
          <w:rFonts w:ascii="Arial" w:hAnsi="Arial" w:cs="Arial"/>
          <w:b/>
          <w:sz w:val="20"/>
          <w:szCs w:val="20"/>
        </w:rPr>
        <w:instrText xml:space="preserve"> SEQ Таблица \* ARABIC </w:instrText>
      </w:r>
      <w:r w:rsidR="008E075F" w:rsidRPr="00D840BC">
        <w:rPr>
          <w:rFonts w:ascii="Arial" w:hAnsi="Arial" w:cs="Arial"/>
          <w:b/>
          <w:sz w:val="20"/>
          <w:szCs w:val="20"/>
        </w:rPr>
        <w:fldChar w:fldCharType="separate"/>
      </w:r>
      <w:r w:rsidR="002810DA">
        <w:rPr>
          <w:rFonts w:ascii="Arial" w:hAnsi="Arial" w:cs="Arial"/>
          <w:b/>
          <w:noProof/>
          <w:sz w:val="20"/>
          <w:szCs w:val="20"/>
        </w:rPr>
        <w:t>2</w:t>
      </w:r>
      <w:r w:rsidR="008E075F" w:rsidRPr="00D840BC">
        <w:rPr>
          <w:rFonts w:ascii="Arial" w:hAnsi="Arial" w:cs="Arial"/>
          <w:b/>
          <w:sz w:val="20"/>
          <w:szCs w:val="20"/>
        </w:rPr>
        <w:fldChar w:fldCharType="end"/>
      </w:r>
    </w:p>
    <w:p w:rsidR="00732E0A" w:rsidRPr="0088047E" w:rsidRDefault="00E44C87" w:rsidP="00732E0A">
      <w:pPr>
        <w:spacing w:after="60"/>
        <w:jc w:val="right"/>
        <w:rPr>
          <w:rFonts w:ascii="Arial" w:hAnsi="Arial" w:cs="Arial"/>
          <w:b/>
          <w:sz w:val="20"/>
          <w:szCs w:val="20"/>
        </w:rPr>
      </w:pPr>
      <w:r>
        <w:rPr>
          <w:rFonts w:ascii="Arial" w:hAnsi="Arial" w:cs="Arial"/>
          <w:b/>
          <w:sz w:val="20"/>
          <w:szCs w:val="20"/>
        </w:rPr>
        <w:t>Внутреннее расследование происшествий</w:t>
      </w:r>
      <w:r w:rsidR="006A7330">
        <w:rPr>
          <w:rFonts w:ascii="Arial" w:hAnsi="Arial" w:cs="Arial"/>
          <w:b/>
          <w:sz w:val="20"/>
          <w:szCs w:val="20"/>
        </w:rPr>
        <w:t>, произошедших в ОГ</w:t>
      </w:r>
    </w:p>
    <w:tbl>
      <w:tblPr>
        <w:tblW w:w="5000" w:type="pct"/>
        <w:tblBorders>
          <w:top w:val="single" w:sz="6" w:space="0" w:color="auto"/>
          <w:left w:val="single" w:sz="6" w:space="0" w:color="auto"/>
          <w:bottom w:val="single" w:sz="6" w:space="0" w:color="auto"/>
          <w:right w:val="single" w:sz="6" w:space="0" w:color="auto"/>
        </w:tblBorders>
        <w:tblLayout w:type="fixed"/>
        <w:tblLook w:val="0000" w:firstRow="0" w:lastRow="0" w:firstColumn="0" w:lastColumn="0" w:noHBand="0" w:noVBand="0"/>
      </w:tblPr>
      <w:tblGrid>
        <w:gridCol w:w="676"/>
        <w:gridCol w:w="2509"/>
        <w:gridCol w:w="3252"/>
        <w:gridCol w:w="3417"/>
      </w:tblGrid>
      <w:tr w:rsidR="00732E0A" w:rsidRPr="008D4D41" w:rsidTr="00F46A07">
        <w:trPr>
          <w:tblHeader/>
        </w:trPr>
        <w:tc>
          <w:tcPr>
            <w:tcW w:w="343" w:type="pct"/>
            <w:tcBorders>
              <w:top w:val="single" w:sz="12" w:space="0" w:color="auto"/>
              <w:left w:val="single" w:sz="12" w:space="0" w:color="auto"/>
              <w:bottom w:val="single" w:sz="12" w:space="0" w:color="auto"/>
              <w:right w:val="single" w:sz="6" w:space="0" w:color="auto"/>
            </w:tcBorders>
            <w:shd w:val="clear" w:color="000000" w:fill="FFD200"/>
            <w:vAlign w:val="center"/>
          </w:tcPr>
          <w:p w:rsidR="00732E0A" w:rsidRPr="008D4D41" w:rsidRDefault="00732E0A" w:rsidP="00F46A07">
            <w:pPr>
              <w:spacing w:before="20" w:after="20"/>
              <w:jc w:val="center"/>
              <w:rPr>
                <w:rFonts w:ascii="Arial" w:hAnsi="Arial" w:cs="Arial"/>
                <w:b/>
                <w:bCs/>
                <w:caps/>
                <w:sz w:val="16"/>
                <w:szCs w:val="16"/>
              </w:rPr>
            </w:pPr>
            <w:r w:rsidRPr="008D4D41">
              <w:rPr>
                <w:rFonts w:ascii="Arial" w:hAnsi="Arial" w:cs="Arial"/>
                <w:b/>
                <w:bCs/>
                <w:caps/>
                <w:sz w:val="16"/>
                <w:szCs w:val="16"/>
              </w:rPr>
              <w:t>№</w:t>
            </w:r>
          </w:p>
        </w:tc>
        <w:tc>
          <w:tcPr>
            <w:tcW w:w="1273" w:type="pct"/>
            <w:tcBorders>
              <w:top w:val="single" w:sz="12" w:space="0" w:color="auto"/>
              <w:left w:val="single" w:sz="6" w:space="0" w:color="auto"/>
              <w:bottom w:val="single" w:sz="12" w:space="0" w:color="auto"/>
              <w:right w:val="single" w:sz="6" w:space="0" w:color="auto"/>
            </w:tcBorders>
            <w:shd w:val="clear" w:color="000000" w:fill="FFD200"/>
            <w:vAlign w:val="center"/>
          </w:tcPr>
          <w:p w:rsidR="00732E0A" w:rsidRPr="008D4D41" w:rsidRDefault="00732E0A" w:rsidP="00F46A07">
            <w:pPr>
              <w:spacing w:before="20" w:after="20"/>
              <w:jc w:val="center"/>
              <w:rPr>
                <w:rFonts w:ascii="Arial" w:hAnsi="Arial" w:cs="Arial"/>
                <w:b/>
                <w:bCs/>
                <w:caps/>
                <w:sz w:val="16"/>
                <w:szCs w:val="16"/>
              </w:rPr>
            </w:pPr>
            <w:r w:rsidRPr="008D4D41">
              <w:rPr>
                <w:rFonts w:ascii="Arial" w:hAnsi="Arial" w:cs="Arial"/>
                <w:b/>
                <w:bCs/>
                <w:caps/>
                <w:sz w:val="16"/>
                <w:szCs w:val="16"/>
              </w:rPr>
              <w:t>Операция (функция)</w:t>
            </w:r>
          </w:p>
        </w:tc>
        <w:tc>
          <w:tcPr>
            <w:tcW w:w="1650" w:type="pct"/>
            <w:tcBorders>
              <w:top w:val="single" w:sz="12" w:space="0" w:color="auto"/>
              <w:left w:val="single" w:sz="6" w:space="0" w:color="auto"/>
              <w:bottom w:val="single" w:sz="12" w:space="0" w:color="auto"/>
              <w:right w:val="single" w:sz="6" w:space="0" w:color="auto"/>
            </w:tcBorders>
            <w:shd w:val="clear" w:color="000000" w:fill="FFD200"/>
            <w:vAlign w:val="center"/>
          </w:tcPr>
          <w:p w:rsidR="00732E0A" w:rsidRPr="008D4D41" w:rsidRDefault="00732E0A" w:rsidP="00F46A07">
            <w:pPr>
              <w:spacing w:before="20" w:after="20"/>
              <w:jc w:val="center"/>
              <w:rPr>
                <w:rFonts w:ascii="Arial" w:hAnsi="Arial" w:cs="Arial"/>
                <w:b/>
                <w:bCs/>
                <w:caps/>
                <w:sz w:val="16"/>
                <w:szCs w:val="16"/>
              </w:rPr>
            </w:pPr>
            <w:r w:rsidRPr="008D4D41">
              <w:rPr>
                <w:rFonts w:ascii="Arial" w:hAnsi="Arial" w:cs="Arial"/>
                <w:b/>
                <w:bCs/>
                <w:caps/>
                <w:sz w:val="16"/>
                <w:szCs w:val="16"/>
              </w:rPr>
              <w:t>ответственный исполнитель</w:t>
            </w:r>
          </w:p>
          <w:p w:rsidR="00732E0A" w:rsidRPr="008D4D41" w:rsidRDefault="00732E0A" w:rsidP="00F46A07">
            <w:pPr>
              <w:spacing w:before="20" w:after="20"/>
              <w:jc w:val="center"/>
              <w:rPr>
                <w:rFonts w:ascii="Arial" w:hAnsi="Arial" w:cs="Arial"/>
                <w:b/>
                <w:bCs/>
                <w:caps/>
                <w:sz w:val="16"/>
                <w:szCs w:val="16"/>
              </w:rPr>
            </w:pPr>
            <w:r w:rsidRPr="008D4D41">
              <w:rPr>
                <w:rFonts w:ascii="Arial" w:hAnsi="Arial" w:cs="Arial"/>
                <w:b/>
                <w:bCs/>
                <w:caps/>
                <w:sz w:val="16"/>
                <w:szCs w:val="16"/>
              </w:rPr>
              <w:t>(срок исполнения)</w:t>
            </w:r>
          </w:p>
        </w:tc>
        <w:tc>
          <w:tcPr>
            <w:tcW w:w="1734" w:type="pct"/>
            <w:tcBorders>
              <w:top w:val="single" w:sz="12" w:space="0" w:color="auto"/>
              <w:left w:val="single" w:sz="6" w:space="0" w:color="auto"/>
              <w:bottom w:val="single" w:sz="12" w:space="0" w:color="auto"/>
              <w:right w:val="single" w:sz="12" w:space="0" w:color="auto"/>
            </w:tcBorders>
            <w:shd w:val="clear" w:color="000000" w:fill="FFD200"/>
            <w:vAlign w:val="center"/>
          </w:tcPr>
          <w:p w:rsidR="00732E0A" w:rsidRPr="008D4D41" w:rsidRDefault="00732E0A" w:rsidP="00F46A07">
            <w:pPr>
              <w:spacing w:before="20" w:after="20"/>
              <w:jc w:val="center"/>
              <w:rPr>
                <w:rFonts w:ascii="Arial" w:hAnsi="Arial" w:cs="Arial"/>
                <w:b/>
                <w:bCs/>
                <w:caps/>
                <w:sz w:val="16"/>
                <w:szCs w:val="16"/>
              </w:rPr>
            </w:pPr>
            <w:r w:rsidRPr="008D4D41">
              <w:rPr>
                <w:rFonts w:ascii="Arial" w:hAnsi="Arial" w:cs="Arial"/>
                <w:b/>
                <w:bCs/>
                <w:caps/>
                <w:sz w:val="16"/>
                <w:szCs w:val="16"/>
              </w:rPr>
              <w:t>метод и документирование</w:t>
            </w:r>
          </w:p>
        </w:tc>
      </w:tr>
      <w:tr w:rsidR="00732E0A" w:rsidRPr="008D4D41" w:rsidTr="00F46A07">
        <w:trPr>
          <w:trHeight w:val="121"/>
          <w:tblHeader/>
        </w:trPr>
        <w:tc>
          <w:tcPr>
            <w:tcW w:w="343" w:type="pct"/>
            <w:tcBorders>
              <w:top w:val="single" w:sz="12" w:space="0" w:color="auto"/>
              <w:left w:val="single" w:sz="12" w:space="0" w:color="auto"/>
              <w:bottom w:val="single" w:sz="12" w:space="0" w:color="auto"/>
              <w:right w:val="single" w:sz="6" w:space="0" w:color="auto"/>
            </w:tcBorders>
            <w:shd w:val="clear" w:color="000000" w:fill="FFD200"/>
            <w:vAlign w:val="center"/>
          </w:tcPr>
          <w:p w:rsidR="00732E0A" w:rsidRPr="008D4D41" w:rsidRDefault="00732E0A" w:rsidP="00F46A07">
            <w:pPr>
              <w:spacing w:before="20" w:after="20"/>
              <w:jc w:val="center"/>
              <w:rPr>
                <w:rFonts w:ascii="Arial" w:hAnsi="Arial" w:cs="Arial"/>
                <w:b/>
                <w:bCs/>
                <w:caps/>
                <w:sz w:val="16"/>
                <w:szCs w:val="16"/>
              </w:rPr>
            </w:pPr>
            <w:r>
              <w:rPr>
                <w:rFonts w:ascii="Arial" w:hAnsi="Arial" w:cs="Arial"/>
                <w:b/>
                <w:bCs/>
                <w:caps/>
                <w:sz w:val="16"/>
                <w:szCs w:val="16"/>
              </w:rPr>
              <w:t>1</w:t>
            </w:r>
          </w:p>
        </w:tc>
        <w:tc>
          <w:tcPr>
            <w:tcW w:w="1273" w:type="pct"/>
            <w:tcBorders>
              <w:top w:val="single" w:sz="12" w:space="0" w:color="auto"/>
              <w:left w:val="single" w:sz="6" w:space="0" w:color="auto"/>
              <w:bottom w:val="single" w:sz="12" w:space="0" w:color="auto"/>
              <w:right w:val="single" w:sz="6" w:space="0" w:color="auto"/>
            </w:tcBorders>
            <w:shd w:val="clear" w:color="000000" w:fill="FFD200"/>
            <w:vAlign w:val="center"/>
          </w:tcPr>
          <w:p w:rsidR="00732E0A" w:rsidRPr="008D4D41" w:rsidRDefault="00732E0A" w:rsidP="00F46A07">
            <w:pPr>
              <w:spacing w:before="20" w:after="20"/>
              <w:jc w:val="center"/>
              <w:rPr>
                <w:rFonts w:ascii="Arial" w:hAnsi="Arial" w:cs="Arial"/>
                <w:b/>
                <w:bCs/>
                <w:caps/>
                <w:sz w:val="16"/>
                <w:szCs w:val="16"/>
              </w:rPr>
            </w:pPr>
            <w:r>
              <w:rPr>
                <w:rFonts w:ascii="Arial" w:hAnsi="Arial" w:cs="Arial"/>
                <w:b/>
                <w:bCs/>
                <w:caps/>
                <w:sz w:val="16"/>
                <w:szCs w:val="16"/>
              </w:rPr>
              <w:t>2</w:t>
            </w:r>
          </w:p>
        </w:tc>
        <w:tc>
          <w:tcPr>
            <w:tcW w:w="1650" w:type="pct"/>
            <w:tcBorders>
              <w:top w:val="single" w:sz="12" w:space="0" w:color="auto"/>
              <w:left w:val="single" w:sz="6" w:space="0" w:color="auto"/>
              <w:bottom w:val="single" w:sz="12" w:space="0" w:color="auto"/>
              <w:right w:val="single" w:sz="6" w:space="0" w:color="auto"/>
            </w:tcBorders>
            <w:shd w:val="clear" w:color="000000" w:fill="FFD200"/>
            <w:vAlign w:val="center"/>
          </w:tcPr>
          <w:p w:rsidR="00732E0A" w:rsidRPr="008D4D41" w:rsidRDefault="00732E0A" w:rsidP="00F46A07">
            <w:pPr>
              <w:spacing w:before="20" w:after="20"/>
              <w:jc w:val="center"/>
              <w:rPr>
                <w:rFonts w:ascii="Arial" w:hAnsi="Arial" w:cs="Arial"/>
                <w:b/>
                <w:bCs/>
                <w:caps/>
                <w:sz w:val="16"/>
                <w:szCs w:val="16"/>
              </w:rPr>
            </w:pPr>
            <w:r>
              <w:rPr>
                <w:rFonts w:ascii="Arial" w:hAnsi="Arial" w:cs="Arial"/>
                <w:b/>
                <w:bCs/>
                <w:caps/>
                <w:sz w:val="16"/>
                <w:szCs w:val="16"/>
              </w:rPr>
              <w:t>3</w:t>
            </w:r>
          </w:p>
        </w:tc>
        <w:tc>
          <w:tcPr>
            <w:tcW w:w="1734" w:type="pct"/>
            <w:tcBorders>
              <w:top w:val="single" w:sz="12" w:space="0" w:color="auto"/>
              <w:left w:val="single" w:sz="6" w:space="0" w:color="auto"/>
              <w:bottom w:val="single" w:sz="12" w:space="0" w:color="auto"/>
              <w:right w:val="single" w:sz="12" w:space="0" w:color="auto"/>
            </w:tcBorders>
            <w:shd w:val="clear" w:color="000000" w:fill="FFD200"/>
            <w:vAlign w:val="center"/>
          </w:tcPr>
          <w:p w:rsidR="00732E0A" w:rsidRPr="008D4D41" w:rsidRDefault="00732E0A" w:rsidP="00F46A07">
            <w:pPr>
              <w:spacing w:before="20" w:after="20"/>
              <w:jc w:val="center"/>
              <w:rPr>
                <w:rFonts w:ascii="Arial" w:hAnsi="Arial" w:cs="Arial"/>
                <w:b/>
                <w:bCs/>
                <w:caps/>
                <w:sz w:val="16"/>
                <w:szCs w:val="16"/>
              </w:rPr>
            </w:pPr>
            <w:r>
              <w:rPr>
                <w:rFonts w:ascii="Arial" w:hAnsi="Arial" w:cs="Arial"/>
                <w:b/>
                <w:bCs/>
                <w:caps/>
                <w:sz w:val="16"/>
                <w:szCs w:val="16"/>
              </w:rPr>
              <w:t>4</w:t>
            </w:r>
          </w:p>
        </w:tc>
      </w:tr>
      <w:tr w:rsidR="00732E0A" w:rsidRPr="008D4D41" w:rsidTr="00F46A07">
        <w:trPr>
          <w:trHeight w:val="2715"/>
        </w:trPr>
        <w:tc>
          <w:tcPr>
            <w:tcW w:w="343" w:type="pct"/>
            <w:tcBorders>
              <w:top w:val="single" w:sz="6" w:space="0" w:color="auto"/>
              <w:left w:val="single" w:sz="12" w:space="0" w:color="auto"/>
              <w:bottom w:val="single" w:sz="6" w:space="0" w:color="auto"/>
              <w:right w:val="single" w:sz="6" w:space="0" w:color="auto"/>
            </w:tcBorders>
          </w:tcPr>
          <w:p w:rsidR="00732E0A" w:rsidRDefault="00694F83" w:rsidP="00F46A07">
            <w:pPr>
              <w:pStyle w:val="43"/>
              <w:tabs>
                <w:tab w:val="clear" w:pos="360"/>
              </w:tabs>
              <w:spacing w:before="0"/>
              <w:ind w:left="0" w:right="0" w:firstLine="0"/>
              <w:jc w:val="left"/>
              <w:rPr>
                <w:sz w:val="20"/>
              </w:rPr>
            </w:pPr>
            <w:r>
              <w:rPr>
                <w:sz w:val="20"/>
              </w:rPr>
              <w:t>1</w:t>
            </w:r>
          </w:p>
        </w:tc>
        <w:tc>
          <w:tcPr>
            <w:tcW w:w="1273" w:type="pct"/>
            <w:tcBorders>
              <w:top w:val="single" w:sz="6" w:space="0" w:color="auto"/>
              <w:left w:val="single" w:sz="6" w:space="0" w:color="auto"/>
              <w:bottom w:val="single" w:sz="6" w:space="0" w:color="auto"/>
              <w:right w:val="single" w:sz="6" w:space="0" w:color="auto"/>
            </w:tcBorders>
          </w:tcPr>
          <w:p w:rsidR="00732E0A" w:rsidRDefault="00E44C87" w:rsidP="00F46A07">
            <w:pPr>
              <w:pStyle w:val="3a"/>
              <w:spacing w:before="0"/>
              <w:ind w:right="0"/>
              <w:rPr>
                <w:i/>
                <w:sz w:val="20"/>
                <w:u w:val="single"/>
              </w:rPr>
            </w:pPr>
            <w:r>
              <w:rPr>
                <w:sz w:val="20"/>
              </w:rPr>
              <w:t>Формирование комиссии по расследованию происшествия</w:t>
            </w:r>
            <w:r w:rsidR="00732E0A">
              <w:rPr>
                <w:sz w:val="20"/>
              </w:rPr>
              <w:t>.</w:t>
            </w:r>
          </w:p>
        </w:tc>
        <w:tc>
          <w:tcPr>
            <w:tcW w:w="1650" w:type="pct"/>
            <w:tcBorders>
              <w:top w:val="single" w:sz="6" w:space="0" w:color="auto"/>
              <w:left w:val="single" w:sz="6" w:space="0" w:color="auto"/>
              <w:bottom w:val="single" w:sz="6" w:space="0" w:color="auto"/>
              <w:right w:val="single" w:sz="6" w:space="0" w:color="auto"/>
            </w:tcBorders>
          </w:tcPr>
          <w:p w:rsidR="00732E0A" w:rsidRPr="00F46A07" w:rsidRDefault="00F510D8" w:rsidP="00F46A07">
            <w:pPr>
              <w:widowControl w:val="0"/>
              <w:jc w:val="left"/>
              <w:rPr>
                <w:b/>
                <w:i/>
                <w:sz w:val="20"/>
                <w:szCs w:val="20"/>
                <w:u w:val="single"/>
              </w:rPr>
            </w:pPr>
            <w:r w:rsidRPr="00F46A07">
              <w:rPr>
                <w:b/>
                <w:i/>
                <w:sz w:val="20"/>
                <w:szCs w:val="20"/>
                <w:u w:val="single"/>
              </w:rPr>
              <w:t>Ответственный:</w:t>
            </w:r>
          </w:p>
          <w:p w:rsidR="00F510D8" w:rsidRDefault="00974364" w:rsidP="00F46A07">
            <w:pPr>
              <w:pStyle w:val="3a"/>
              <w:spacing w:before="0"/>
              <w:ind w:right="0"/>
              <w:rPr>
                <w:sz w:val="20"/>
              </w:rPr>
            </w:pPr>
            <w:r>
              <w:rPr>
                <w:sz w:val="20"/>
              </w:rPr>
              <w:t>Уровень «К»</w:t>
            </w:r>
            <w:r w:rsidR="00F510D8">
              <w:rPr>
                <w:sz w:val="20"/>
              </w:rPr>
              <w:t xml:space="preserve"> расследования – </w:t>
            </w:r>
            <w:r w:rsidR="00B737CC">
              <w:rPr>
                <w:sz w:val="20"/>
              </w:rPr>
              <w:t>куратор</w:t>
            </w:r>
            <w:r w:rsidR="0051725A">
              <w:rPr>
                <w:sz w:val="20"/>
              </w:rPr>
              <w:t xml:space="preserve"> ОГ, в</w:t>
            </w:r>
            <w:r w:rsidR="00B737CC">
              <w:rPr>
                <w:sz w:val="20"/>
              </w:rPr>
              <w:t xml:space="preserve"> котором произошло происшествие</w:t>
            </w:r>
            <w:r w:rsidR="006A7330">
              <w:rPr>
                <w:sz w:val="20"/>
              </w:rPr>
              <w:t xml:space="preserve">; </w:t>
            </w:r>
            <w:r w:rsidR="00603FE3">
              <w:rPr>
                <w:sz w:val="20"/>
              </w:rPr>
              <w:t>руководитель ОГ (в зависимости от ОГ, в котором произошло происшествие)</w:t>
            </w:r>
            <w:r w:rsidR="008D643B">
              <w:rPr>
                <w:sz w:val="20"/>
              </w:rPr>
              <w:t>.</w:t>
            </w:r>
          </w:p>
          <w:p w:rsidR="00F510D8" w:rsidRDefault="00974364" w:rsidP="00F46A07">
            <w:pPr>
              <w:pStyle w:val="3a"/>
              <w:spacing w:before="0"/>
              <w:ind w:right="0"/>
              <w:rPr>
                <w:sz w:val="20"/>
              </w:rPr>
            </w:pPr>
            <w:r>
              <w:rPr>
                <w:sz w:val="20"/>
              </w:rPr>
              <w:t>Уровень «О»</w:t>
            </w:r>
            <w:r w:rsidR="00F510D8">
              <w:rPr>
                <w:sz w:val="20"/>
              </w:rPr>
              <w:t xml:space="preserve"> расследования – руководитель ОГ</w:t>
            </w:r>
            <w:r w:rsidR="0051725A">
              <w:rPr>
                <w:sz w:val="20"/>
              </w:rPr>
              <w:t xml:space="preserve"> (в зависимости от ОГ, в котором произошло происшествие)</w:t>
            </w:r>
            <w:r w:rsidR="008D643B">
              <w:rPr>
                <w:sz w:val="20"/>
              </w:rPr>
              <w:t>.</w:t>
            </w:r>
          </w:p>
          <w:p w:rsidR="00F510D8" w:rsidRDefault="00563D23" w:rsidP="00F46A07">
            <w:pPr>
              <w:pStyle w:val="3a"/>
              <w:spacing w:before="0"/>
              <w:ind w:right="0"/>
              <w:rPr>
                <w:sz w:val="20"/>
              </w:rPr>
            </w:pPr>
            <w:r>
              <w:rPr>
                <w:sz w:val="20"/>
              </w:rPr>
              <w:t>Уровень «Л»</w:t>
            </w:r>
            <w:r w:rsidR="00F510D8">
              <w:rPr>
                <w:sz w:val="20"/>
              </w:rPr>
              <w:t xml:space="preserve"> расследования – руководитель СП</w:t>
            </w:r>
            <w:r w:rsidR="00CB4698">
              <w:rPr>
                <w:sz w:val="20"/>
              </w:rPr>
              <w:t xml:space="preserve"> (для производственных СП); Руководитель службы ПБОТОС ОГ (для непроизводственных СП).</w:t>
            </w:r>
          </w:p>
          <w:p w:rsidR="00D420EF" w:rsidRPr="00F46A07" w:rsidRDefault="00732E0A" w:rsidP="00F46A07">
            <w:pPr>
              <w:pStyle w:val="3a"/>
              <w:spacing w:before="0"/>
              <w:ind w:right="0"/>
              <w:rPr>
                <w:rFonts w:eastAsia="Calibri"/>
                <w:b/>
                <w:i/>
                <w:sz w:val="20"/>
                <w:u w:val="single"/>
                <w:lang w:eastAsia="en-US"/>
              </w:rPr>
            </w:pPr>
            <w:r w:rsidRPr="00F46A07">
              <w:rPr>
                <w:rFonts w:eastAsia="Calibri"/>
                <w:b/>
                <w:i/>
                <w:sz w:val="20"/>
                <w:u w:val="single"/>
                <w:lang w:eastAsia="en-US"/>
              </w:rPr>
              <w:t>Срок</w:t>
            </w:r>
            <w:r w:rsidR="00D420EF" w:rsidRPr="00F46A07">
              <w:rPr>
                <w:rFonts w:eastAsia="Calibri"/>
                <w:b/>
                <w:i/>
                <w:sz w:val="20"/>
                <w:u w:val="single"/>
                <w:lang w:eastAsia="en-US"/>
              </w:rPr>
              <w:t>:</w:t>
            </w:r>
          </w:p>
          <w:p w:rsidR="008E13DD" w:rsidRDefault="00974364" w:rsidP="00F46A07">
            <w:pPr>
              <w:pStyle w:val="3a"/>
              <w:spacing w:before="0"/>
              <w:ind w:right="0"/>
              <w:rPr>
                <w:sz w:val="20"/>
              </w:rPr>
            </w:pPr>
            <w:r>
              <w:rPr>
                <w:sz w:val="20"/>
              </w:rPr>
              <w:t>Уровень «К»</w:t>
            </w:r>
            <w:r w:rsidR="008E13DD">
              <w:rPr>
                <w:sz w:val="20"/>
              </w:rPr>
              <w:t xml:space="preserve"> – </w:t>
            </w:r>
            <w:r w:rsidR="00603FE3">
              <w:rPr>
                <w:sz w:val="20"/>
              </w:rPr>
              <w:t>в соответствие с требованиями п.5.1.1.</w:t>
            </w:r>
            <w:r w:rsidR="001159A0">
              <w:rPr>
                <w:sz w:val="20"/>
              </w:rPr>
              <w:t xml:space="preserve"> </w:t>
            </w:r>
          </w:p>
          <w:p w:rsidR="00732E0A" w:rsidRDefault="00974364" w:rsidP="00F46A07">
            <w:pPr>
              <w:pStyle w:val="3a"/>
              <w:spacing w:before="0"/>
              <w:ind w:right="0"/>
              <w:rPr>
                <w:sz w:val="20"/>
              </w:rPr>
            </w:pPr>
            <w:r>
              <w:rPr>
                <w:sz w:val="20"/>
              </w:rPr>
              <w:t>Уровень «О»</w:t>
            </w:r>
            <w:r w:rsidR="00732E0A" w:rsidRPr="0017089C">
              <w:rPr>
                <w:sz w:val="20"/>
              </w:rPr>
              <w:t xml:space="preserve"> –</w:t>
            </w:r>
            <w:r w:rsidR="00732E0A">
              <w:rPr>
                <w:sz w:val="20"/>
              </w:rPr>
              <w:t xml:space="preserve"> </w:t>
            </w:r>
            <w:r w:rsidR="00603FE3">
              <w:rPr>
                <w:sz w:val="20"/>
              </w:rPr>
              <w:t>в соответствие с требованиями п.5.1.2</w:t>
            </w:r>
            <w:r w:rsidR="00EB5AD9">
              <w:rPr>
                <w:sz w:val="20"/>
              </w:rPr>
              <w:t>.</w:t>
            </w:r>
          </w:p>
          <w:p w:rsidR="00D420EF" w:rsidRPr="00D420EF" w:rsidRDefault="00563D23" w:rsidP="00F46A07">
            <w:pPr>
              <w:pStyle w:val="3a"/>
              <w:spacing w:before="0"/>
              <w:ind w:right="0"/>
              <w:rPr>
                <w:sz w:val="20"/>
                <w:highlight w:val="yellow"/>
              </w:rPr>
            </w:pPr>
            <w:r>
              <w:rPr>
                <w:sz w:val="20"/>
              </w:rPr>
              <w:t>Уровень «Л»</w:t>
            </w:r>
            <w:r w:rsidR="00D420EF">
              <w:rPr>
                <w:sz w:val="20"/>
              </w:rPr>
              <w:t xml:space="preserve"> </w:t>
            </w:r>
            <w:r w:rsidR="00BE4ADC">
              <w:rPr>
                <w:sz w:val="20"/>
              </w:rPr>
              <w:t>–</w:t>
            </w:r>
            <w:r w:rsidR="00D420EF">
              <w:rPr>
                <w:sz w:val="20"/>
              </w:rPr>
              <w:t xml:space="preserve"> </w:t>
            </w:r>
            <w:r w:rsidR="002D049A">
              <w:rPr>
                <w:sz w:val="20"/>
              </w:rPr>
              <w:t xml:space="preserve">в соответствие с </w:t>
            </w:r>
            <w:r w:rsidR="00603FE3">
              <w:rPr>
                <w:sz w:val="20"/>
              </w:rPr>
              <w:t xml:space="preserve">требованиями </w:t>
            </w:r>
            <w:r w:rsidR="002D049A">
              <w:rPr>
                <w:sz w:val="20"/>
              </w:rPr>
              <w:t>п.5</w:t>
            </w:r>
            <w:r w:rsidR="00BE4ADC">
              <w:rPr>
                <w:sz w:val="20"/>
              </w:rPr>
              <w:t>.1.3</w:t>
            </w:r>
            <w:r w:rsidR="00EB5AD9">
              <w:rPr>
                <w:sz w:val="20"/>
              </w:rPr>
              <w:t>.</w:t>
            </w:r>
          </w:p>
        </w:tc>
        <w:tc>
          <w:tcPr>
            <w:tcW w:w="1734" w:type="pct"/>
            <w:tcBorders>
              <w:top w:val="single" w:sz="6" w:space="0" w:color="auto"/>
              <w:left w:val="single" w:sz="6" w:space="0" w:color="auto"/>
              <w:bottom w:val="single" w:sz="6" w:space="0" w:color="auto"/>
              <w:right w:val="single" w:sz="12" w:space="0" w:color="auto"/>
            </w:tcBorders>
          </w:tcPr>
          <w:p w:rsidR="00732E0A" w:rsidRPr="00F46A07" w:rsidRDefault="00732E0A" w:rsidP="00F46A07">
            <w:pPr>
              <w:widowControl w:val="0"/>
              <w:jc w:val="left"/>
              <w:rPr>
                <w:b/>
                <w:i/>
                <w:sz w:val="20"/>
                <w:szCs w:val="20"/>
                <w:u w:val="single"/>
              </w:rPr>
            </w:pPr>
            <w:r w:rsidRPr="00F46A07">
              <w:rPr>
                <w:b/>
                <w:i/>
                <w:sz w:val="20"/>
                <w:szCs w:val="20"/>
                <w:u w:val="single"/>
              </w:rPr>
              <w:t>Входящие:</w:t>
            </w:r>
          </w:p>
          <w:p w:rsidR="00732E0A" w:rsidRPr="0017089C" w:rsidRDefault="00F510D8" w:rsidP="00F46A07">
            <w:pPr>
              <w:widowControl w:val="0"/>
              <w:jc w:val="left"/>
              <w:rPr>
                <w:sz w:val="20"/>
                <w:szCs w:val="20"/>
              </w:rPr>
            </w:pPr>
            <w:r>
              <w:rPr>
                <w:sz w:val="20"/>
              </w:rPr>
              <w:t>Информация о происшествии</w:t>
            </w:r>
            <w:r w:rsidR="00F46A07">
              <w:rPr>
                <w:sz w:val="20"/>
              </w:rPr>
              <w:t>.</w:t>
            </w:r>
          </w:p>
          <w:p w:rsidR="00732E0A" w:rsidRPr="00F46A07" w:rsidRDefault="00732E0A" w:rsidP="00F46A07">
            <w:pPr>
              <w:widowControl w:val="0"/>
              <w:jc w:val="left"/>
              <w:rPr>
                <w:b/>
                <w:i/>
                <w:sz w:val="20"/>
                <w:szCs w:val="20"/>
                <w:u w:val="single"/>
              </w:rPr>
            </w:pPr>
            <w:r w:rsidRPr="00F46A07">
              <w:rPr>
                <w:b/>
                <w:i/>
                <w:sz w:val="20"/>
                <w:szCs w:val="20"/>
                <w:u w:val="single"/>
              </w:rPr>
              <w:t>Продукт:</w:t>
            </w:r>
          </w:p>
          <w:p w:rsidR="00E2275E" w:rsidRDefault="00974364" w:rsidP="00F46A07">
            <w:pPr>
              <w:widowControl w:val="0"/>
              <w:jc w:val="left"/>
              <w:rPr>
                <w:sz w:val="20"/>
              </w:rPr>
            </w:pPr>
            <w:r>
              <w:rPr>
                <w:sz w:val="20"/>
              </w:rPr>
              <w:t>Уровень «К»</w:t>
            </w:r>
            <w:r w:rsidR="00E2275E">
              <w:rPr>
                <w:sz w:val="20"/>
              </w:rPr>
              <w:t xml:space="preserve"> – </w:t>
            </w:r>
            <w:r w:rsidR="0050182D">
              <w:rPr>
                <w:sz w:val="20"/>
              </w:rPr>
              <w:t>п</w:t>
            </w:r>
            <w:r w:rsidR="005C75D0">
              <w:rPr>
                <w:sz w:val="20"/>
              </w:rPr>
              <w:t>исьмо в ОГ с указанием председателя и членов комиссии</w:t>
            </w:r>
            <w:r w:rsidR="00603FE3">
              <w:rPr>
                <w:sz w:val="20"/>
              </w:rPr>
              <w:t xml:space="preserve">; </w:t>
            </w:r>
            <w:r w:rsidR="00603FE3" w:rsidRPr="00C84371">
              <w:rPr>
                <w:sz w:val="20"/>
              </w:rPr>
              <w:t xml:space="preserve">РД о назначении </w:t>
            </w:r>
            <w:r w:rsidR="00603FE3" w:rsidRPr="002B542C">
              <w:rPr>
                <w:sz w:val="20"/>
              </w:rPr>
              <w:t>комиссии по внутреннему расследованию происшествия</w:t>
            </w:r>
            <w:r w:rsidR="00603FE3">
              <w:rPr>
                <w:sz w:val="20"/>
              </w:rPr>
              <w:t xml:space="preserve"> в ОГ</w:t>
            </w:r>
            <w:r w:rsidR="00E2275E">
              <w:rPr>
                <w:sz w:val="20"/>
              </w:rPr>
              <w:t>.</w:t>
            </w:r>
          </w:p>
          <w:p w:rsidR="00D420EF" w:rsidRDefault="00974364" w:rsidP="00F46A07">
            <w:pPr>
              <w:widowControl w:val="0"/>
              <w:jc w:val="left"/>
              <w:rPr>
                <w:sz w:val="20"/>
              </w:rPr>
            </w:pPr>
            <w:r>
              <w:rPr>
                <w:sz w:val="20"/>
              </w:rPr>
              <w:t>Уровень «</w:t>
            </w:r>
            <w:proofErr w:type="gramStart"/>
            <w:r>
              <w:rPr>
                <w:sz w:val="20"/>
              </w:rPr>
              <w:t>О»</w:t>
            </w:r>
            <w:r w:rsidR="00D420EF">
              <w:rPr>
                <w:sz w:val="20"/>
              </w:rPr>
              <w:t xml:space="preserve"> - </w:t>
            </w:r>
            <w:r w:rsidR="00076F21" w:rsidRPr="00C84371">
              <w:rPr>
                <w:sz w:val="20"/>
              </w:rPr>
              <w:t>РД</w:t>
            </w:r>
            <w:proofErr w:type="gramEnd"/>
            <w:r w:rsidR="00D91826" w:rsidRPr="00C84371">
              <w:rPr>
                <w:sz w:val="20"/>
              </w:rPr>
              <w:t xml:space="preserve"> </w:t>
            </w:r>
            <w:r w:rsidR="00327276" w:rsidRPr="00C84371">
              <w:rPr>
                <w:sz w:val="20"/>
              </w:rPr>
              <w:t xml:space="preserve">о </w:t>
            </w:r>
            <w:r w:rsidR="006F1E1C" w:rsidRPr="00C84371">
              <w:rPr>
                <w:sz w:val="20"/>
              </w:rPr>
              <w:t xml:space="preserve">назначении </w:t>
            </w:r>
            <w:r w:rsidR="00327276" w:rsidRPr="002B542C">
              <w:rPr>
                <w:sz w:val="20"/>
              </w:rPr>
              <w:t>комиссии по внутреннему расследованию</w:t>
            </w:r>
            <w:r w:rsidR="001B2099" w:rsidRPr="002B542C">
              <w:rPr>
                <w:sz w:val="20"/>
              </w:rPr>
              <w:t xml:space="preserve"> происшествия</w:t>
            </w:r>
            <w:r w:rsidR="00603FE3">
              <w:rPr>
                <w:sz w:val="20"/>
              </w:rPr>
              <w:t xml:space="preserve"> в ОГ</w:t>
            </w:r>
            <w:r w:rsidR="00732E0A" w:rsidRPr="002B542C">
              <w:rPr>
                <w:sz w:val="20"/>
              </w:rPr>
              <w:t>.</w:t>
            </w:r>
          </w:p>
          <w:p w:rsidR="00732E0A" w:rsidRDefault="00563D23" w:rsidP="00F46A07">
            <w:pPr>
              <w:widowControl w:val="0"/>
              <w:jc w:val="left"/>
              <w:rPr>
                <w:sz w:val="20"/>
              </w:rPr>
            </w:pPr>
            <w:r>
              <w:rPr>
                <w:sz w:val="20"/>
              </w:rPr>
              <w:t>Уровень «Л»</w:t>
            </w:r>
            <w:r w:rsidR="00D420EF">
              <w:rPr>
                <w:sz w:val="20"/>
              </w:rPr>
              <w:t xml:space="preserve"> – </w:t>
            </w:r>
            <w:r w:rsidR="00D33879">
              <w:rPr>
                <w:sz w:val="20"/>
              </w:rPr>
              <w:t>распорядительный документ по ОГ</w:t>
            </w:r>
            <w:r w:rsidR="00F46A07">
              <w:rPr>
                <w:sz w:val="20"/>
              </w:rPr>
              <w:t>.</w:t>
            </w:r>
          </w:p>
          <w:p w:rsidR="00732E0A" w:rsidRPr="00F46A07" w:rsidRDefault="00732E0A" w:rsidP="00F46A07">
            <w:pPr>
              <w:widowControl w:val="0"/>
              <w:jc w:val="left"/>
              <w:rPr>
                <w:b/>
                <w:i/>
                <w:sz w:val="20"/>
                <w:szCs w:val="20"/>
                <w:u w:val="single"/>
              </w:rPr>
            </w:pPr>
            <w:r w:rsidRPr="00F46A07">
              <w:rPr>
                <w:b/>
                <w:i/>
                <w:sz w:val="20"/>
                <w:szCs w:val="20"/>
                <w:u w:val="single"/>
              </w:rPr>
              <w:t>Требования:</w:t>
            </w:r>
          </w:p>
          <w:p w:rsidR="00732E0A" w:rsidRPr="00A5678F" w:rsidRDefault="00327276" w:rsidP="00F46A07">
            <w:pPr>
              <w:widowControl w:val="0"/>
              <w:jc w:val="left"/>
              <w:rPr>
                <w:i/>
                <w:sz w:val="20"/>
                <w:szCs w:val="20"/>
                <w:highlight w:val="yellow"/>
                <w:u w:val="single"/>
              </w:rPr>
            </w:pPr>
            <w:r>
              <w:rPr>
                <w:sz w:val="20"/>
              </w:rPr>
              <w:t xml:space="preserve">Комиссия по внутреннему расследованию формируется в зависимости от </w:t>
            </w:r>
            <w:r w:rsidR="00097DBC">
              <w:rPr>
                <w:sz w:val="20"/>
              </w:rPr>
              <w:t>уровня</w:t>
            </w:r>
            <w:r w:rsidR="008E13DD">
              <w:rPr>
                <w:sz w:val="20"/>
              </w:rPr>
              <w:t xml:space="preserve"> внутреннего расследования</w:t>
            </w:r>
            <w:r w:rsidR="001E1DED">
              <w:rPr>
                <w:sz w:val="20"/>
              </w:rPr>
              <w:t xml:space="preserve"> (п.4</w:t>
            </w:r>
            <w:r w:rsidR="00E6235C">
              <w:rPr>
                <w:sz w:val="20"/>
              </w:rPr>
              <w:t>.</w:t>
            </w:r>
            <w:r w:rsidR="008E7137">
              <w:rPr>
                <w:sz w:val="20"/>
              </w:rPr>
              <w:t>2</w:t>
            </w:r>
            <w:r w:rsidR="001E1DED">
              <w:rPr>
                <w:sz w:val="20"/>
              </w:rPr>
              <w:t>.1. настоящего положения)</w:t>
            </w:r>
            <w:r>
              <w:rPr>
                <w:sz w:val="20"/>
              </w:rPr>
              <w:t xml:space="preserve"> в соответствие с </w:t>
            </w:r>
            <w:r w:rsidR="001A0D77">
              <w:rPr>
                <w:sz w:val="20"/>
              </w:rPr>
              <w:t>требованиям</w:t>
            </w:r>
            <w:r w:rsidR="001F5028">
              <w:rPr>
                <w:sz w:val="20"/>
              </w:rPr>
              <w:t>и п.5</w:t>
            </w:r>
            <w:r w:rsidR="001A0D77">
              <w:rPr>
                <w:sz w:val="20"/>
              </w:rPr>
              <w:t>.1</w:t>
            </w:r>
            <w:r>
              <w:rPr>
                <w:sz w:val="20"/>
              </w:rPr>
              <w:t xml:space="preserve"> настоящего </w:t>
            </w:r>
            <w:r w:rsidR="00F46A07">
              <w:rPr>
                <w:sz w:val="20"/>
              </w:rPr>
              <w:t>П</w:t>
            </w:r>
            <w:r>
              <w:rPr>
                <w:sz w:val="20"/>
              </w:rPr>
              <w:t>оложения</w:t>
            </w:r>
            <w:r w:rsidR="00732E0A">
              <w:rPr>
                <w:sz w:val="20"/>
              </w:rPr>
              <w:t>.</w:t>
            </w:r>
          </w:p>
        </w:tc>
      </w:tr>
      <w:tr w:rsidR="00D828FD" w:rsidRPr="008D4D41" w:rsidTr="00F46A07">
        <w:trPr>
          <w:trHeight w:val="867"/>
        </w:trPr>
        <w:tc>
          <w:tcPr>
            <w:tcW w:w="343" w:type="pct"/>
            <w:tcBorders>
              <w:top w:val="single" w:sz="6" w:space="0" w:color="auto"/>
              <w:left w:val="single" w:sz="12" w:space="0" w:color="auto"/>
              <w:bottom w:val="single" w:sz="6" w:space="0" w:color="auto"/>
              <w:right w:val="single" w:sz="6" w:space="0" w:color="auto"/>
            </w:tcBorders>
          </w:tcPr>
          <w:p w:rsidR="00D828FD" w:rsidRDefault="00694F83" w:rsidP="00F46A07">
            <w:pPr>
              <w:pStyle w:val="43"/>
              <w:tabs>
                <w:tab w:val="clear" w:pos="360"/>
              </w:tabs>
              <w:spacing w:before="0"/>
              <w:ind w:left="0" w:right="0" w:firstLine="0"/>
              <w:jc w:val="left"/>
              <w:rPr>
                <w:sz w:val="20"/>
              </w:rPr>
            </w:pPr>
            <w:r>
              <w:rPr>
                <w:sz w:val="20"/>
              </w:rPr>
              <w:t>1</w:t>
            </w:r>
            <w:r w:rsidR="00D828FD">
              <w:rPr>
                <w:sz w:val="20"/>
              </w:rPr>
              <w:t>.1</w:t>
            </w:r>
          </w:p>
        </w:tc>
        <w:tc>
          <w:tcPr>
            <w:tcW w:w="1273" w:type="pct"/>
            <w:tcBorders>
              <w:top w:val="single" w:sz="6" w:space="0" w:color="auto"/>
              <w:left w:val="single" w:sz="6" w:space="0" w:color="auto"/>
              <w:bottom w:val="single" w:sz="6" w:space="0" w:color="auto"/>
              <w:right w:val="single" w:sz="6" w:space="0" w:color="auto"/>
            </w:tcBorders>
          </w:tcPr>
          <w:p w:rsidR="00D828FD" w:rsidRDefault="00D828FD" w:rsidP="00F46A07">
            <w:pPr>
              <w:pStyle w:val="3a"/>
              <w:spacing w:before="0"/>
              <w:ind w:right="0"/>
              <w:rPr>
                <w:sz w:val="20"/>
              </w:rPr>
            </w:pPr>
            <w:r>
              <w:rPr>
                <w:sz w:val="20"/>
              </w:rPr>
              <w:t>Разработка Молнии</w:t>
            </w:r>
          </w:p>
        </w:tc>
        <w:tc>
          <w:tcPr>
            <w:tcW w:w="1650" w:type="pct"/>
            <w:tcBorders>
              <w:top w:val="single" w:sz="6" w:space="0" w:color="auto"/>
              <w:left w:val="single" w:sz="6" w:space="0" w:color="auto"/>
              <w:bottom w:val="single" w:sz="6" w:space="0" w:color="auto"/>
              <w:right w:val="single" w:sz="6" w:space="0" w:color="auto"/>
            </w:tcBorders>
          </w:tcPr>
          <w:p w:rsidR="00CB1FE1" w:rsidRPr="00CB1FE1" w:rsidRDefault="00D828FD" w:rsidP="00F46A07">
            <w:pPr>
              <w:pStyle w:val="3a"/>
              <w:spacing w:before="0"/>
              <w:ind w:right="0"/>
              <w:rPr>
                <w:sz w:val="20"/>
              </w:rPr>
            </w:pPr>
            <w:r>
              <w:rPr>
                <w:sz w:val="20"/>
              </w:rPr>
              <w:t>Руководитель службы ПБОТОС ОГ</w:t>
            </w:r>
            <w:r w:rsidR="00F46A07">
              <w:rPr>
                <w:sz w:val="20"/>
              </w:rPr>
              <w:t>.</w:t>
            </w:r>
          </w:p>
          <w:p w:rsidR="00F46A07" w:rsidRPr="00F46A07" w:rsidRDefault="00F46A07" w:rsidP="00F46A07">
            <w:pPr>
              <w:pStyle w:val="3a"/>
              <w:spacing w:before="0"/>
              <w:ind w:right="0"/>
              <w:rPr>
                <w:rFonts w:eastAsia="Calibri"/>
                <w:b/>
                <w:i/>
                <w:sz w:val="20"/>
                <w:u w:val="single"/>
                <w:lang w:eastAsia="en-US"/>
              </w:rPr>
            </w:pPr>
            <w:r w:rsidRPr="00F46A07">
              <w:rPr>
                <w:rFonts w:eastAsia="Calibri"/>
                <w:b/>
                <w:i/>
                <w:sz w:val="20"/>
                <w:u w:val="single"/>
                <w:lang w:eastAsia="en-US"/>
              </w:rPr>
              <w:t>Срок:</w:t>
            </w:r>
          </w:p>
          <w:p w:rsidR="00CB1FE1" w:rsidRDefault="00984713" w:rsidP="001E7AB0">
            <w:pPr>
              <w:pStyle w:val="3a"/>
              <w:spacing w:before="0"/>
              <w:ind w:right="0"/>
              <w:rPr>
                <w:b/>
                <w:bCs/>
                <w:kern w:val="32"/>
                <w:sz w:val="20"/>
              </w:rPr>
            </w:pPr>
            <w:r>
              <w:rPr>
                <w:sz w:val="20"/>
              </w:rPr>
              <w:t>1</w:t>
            </w:r>
            <w:r w:rsidR="00D828FD">
              <w:rPr>
                <w:sz w:val="20"/>
              </w:rPr>
              <w:t xml:space="preserve"> </w:t>
            </w:r>
            <w:r w:rsidR="001E7AB0">
              <w:rPr>
                <w:sz w:val="20"/>
              </w:rPr>
              <w:t>рабочий</w:t>
            </w:r>
            <w:r w:rsidR="00D828FD">
              <w:rPr>
                <w:sz w:val="20"/>
              </w:rPr>
              <w:t xml:space="preserve"> </w:t>
            </w:r>
            <w:r w:rsidR="001E7AB0">
              <w:rPr>
                <w:sz w:val="20"/>
              </w:rPr>
              <w:t>день</w:t>
            </w:r>
            <w:r w:rsidR="00D828FD">
              <w:rPr>
                <w:sz w:val="20"/>
              </w:rPr>
              <w:t xml:space="preserve"> </w:t>
            </w:r>
            <w:proofErr w:type="gramStart"/>
            <w:r w:rsidR="00D828FD" w:rsidRPr="00D828FD">
              <w:rPr>
                <w:sz w:val="20"/>
              </w:rPr>
              <w:t xml:space="preserve">с </w:t>
            </w:r>
            <w:r w:rsidR="009A49ED">
              <w:rPr>
                <w:sz w:val="20"/>
              </w:rPr>
              <w:t>даты обнаружения</w:t>
            </w:r>
            <w:proofErr w:type="gramEnd"/>
            <w:r w:rsidR="009A49ED">
              <w:rPr>
                <w:sz w:val="20"/>
              </w:rPr>
              <w:t xml:space="preserve"> происшествия</w:t>
            </w:r>
            <w:r w:rsidR="009A49ED" w:rsidRPr="009A5A6A">
              <w:rPr>
                <w:sz w:val="20"/>
              </w:rPr>
              <w:t>.</w:t>
            </w:r>
          </w:p>
        </w:tc>
        <w:tc>
          <w:tcPr>
            <w:tcW w:w="1734" w:type="pct"/>
            <w:tcBorders>
              <w:top w:val="single" w:sz="6" w:space="0" w:color="auto"/>
              <w:left w:val="single" w:sz="6" w:space="0" w:color="auto"/>
              <w:bottom w:val="single" w:sz="6" w:space="0" w:color="auto"/>
              <w:right w:val="single" w:sz="12" w:space="0" w:color="auto"/>
            </w:tcBorders>
          </w:tcPr>
          <w:p w:rsidR="00D828FD" w:rsidRPr="00F46A07" w:rsidRDefault="00D828FD" w:rsidP="00F46A07">
            <w:pPr>
              <w:widowControl w:val="0"/>
              <w:jc w:val="left"/>
              <w:rPr>
                <w:b/>
                <w:i/>
                <w:sz w:val="20"/>
                <w:szCs w:val="20"/>
                <w:u w:val="single"/>
              </w:rPr>
            </w:pPr>
            <w:r w:rsidRPr="00F46A07">
              <w:rPr>
                <w:b/>
                <w:i/>
                <w:sz w:val="20"/>
                <w:szCs w:val="20"/>
                <w:u w:val="single"/>
              </w:rPr>
              <w:t>Входящие:</w:t>
            </w:r>
          </w:p>
          <w:p w:rsidR="00D828FD" w:rsidRPr="0017089C" w:rsidRDefault="00D828FD" w:rsidP="00F46A07">
            <w:pPr>
              <w:widowControl w:val="0"/>
              <w:jc w:val="left"/>
              <w:rPr>
                <w:sz w:val="20"/>
                <w:szCs w:val="20"/>
              </w:rPr>
            </w:pPr>
            <w:r>
              <w:rPr>
                <w:sz w:val="20"/>
              </w:rPr>
              <w:t>Информация о происшествии.</w:t>
            </w:r>
          </w:p>
          <w:p w:rsidR="00D828FD" w:rsidRPr="00F46A07" w:rsidRDefault="00D828FD" w:rsidP="00F46A07">
            <w:pPr>
              <w:widowControl w:val="0"/>
              <w:jc w:val="left"/>
              <w:rPr>
                <w:b/>
                <w:i/>
                <w:sz w:val="20"/>
                <w:szCs w:val="20"/>
                <w:u w:val="single"/>
              </w:rPr>
            </w:pPr>
            <w:r w:rsidRPr="00F46A07">
              <w:rPr>
                <w:b/>
                <w:i/>
                <w:sz w:val="20"/>
                <w:szCs w:val="20"/>
                <w:u w:val="single"/>
              </w:rPr>
              <w:t>Продукт:</w:t>
            </w:r>
          </w:p>
          <w:p w:rsidR="00D828FD" w:rsidRDefault="00D828FD" w:rsidP="00F46A07">
            <w:pPr>
              <w:widowControl w:val="0"/>
              <w:jc w:val="left"/>
              <w:rPr>
                <w:sz w:val="20"/>
              </w:rPr>
            </w:pPr>
            <w:r>
              <w:rPr>
                <w:sz w:val="20"/>
              </w:rPr>
              <w:t>Молния.</w:t>
            </w:r>
            <w:r w:rsidRPr="0005068F">
              <w:rPr>
                <w:sz w:val="20"/>
              </w:rPr>
              <w:t xml:space="preserve"> </w:t>
            </w:r>
          </w:p>
          <w:p w:rsidR="00D828FD" w:rsidRPr="00F46A07" w:rsidRDefault="00D828FD" w:rsidP="00F46A07">
            <w:pPr>
              <w:widowControl w:val="0"/>
              <w:jc w:val="left"/>
              <w:rPr>
                <w:b/>
                <w:i/>
                <w:sz w:val="20"/>
                <w:szCs w:val="20"/>
                <w:u w:val="single"/>
              </w:rPr>
            </w:pPr>
            <w:r w:rsidRPr="00F46A07">
              <w:rPr>
                <w:b/>
                <w:i/>
                <w:sz w:val="20"/>
                <w:szCs w:val="20"/>
                <w:u w:val="single"/>
              </w:rPr>
              <w:t>Требования:</w:t>
            </w:r>
          </w:p>
          <w:p w:rsidR="00D828FD" w:rsidRPr="0017089C" w:rsidRDefault="002D049A" w:rsidP="00F46A07">
            <w:pPr>
              <w:widowControl w:val="0"/>
              <w:jc w:val="left"/>
              <w:rPr>
                <w:i/>
                <w:sz w:val="20"/>
                <w:szCs w:val="20"/>
                <w:u w:val="single"/>
              </w:rPr>
            </w:pPr>
            <w:r>
              <w:rPr>
                <w:sz w:val="20"/>
              </w:rPr>
              <w:t>Молния разрабатывается для происшествий в соответствии с требованиями п.6.1.</w:t>
            </w:r>
            <w:r w:rsidR="00460B71">
              <w:rPr>
                <w:sz w:val="20"/>
              </w:rPr>
              <w:t xml:space="preserve"> </w:t>
            </w:r>
          </w:p>
        </w:tc>
      </w:tr>
      <w:tr w:rsidR="001539BD" w:rsidRPr="008D4D41" w:rsidTr="00F46A07">
        <w:trPr>
          <w:trHeight w:val="1865"/>
        </w:trPr>
        <w:tc>
          <w:tcPr>
            <w:tcW w:w="343" w:type="pct"/>
            <w:tcBorders>
              <w:top w:val="single" w:sz="6" w:space="0" w:color="auto"/>
              <w:left w:val="single" w:sz="12" w:space="0" w:color="auto"/>
              <w:bottom w:val="single" w:sz="6" w:space="0" w:color="auto"/>
              <w:right w:val="single" w:sz="6" w:space="0" w:color="auto"/>
            </w:tcBorders>
          </w:tcPr>
          <w:p w:rsidR="001539BD" w:rsidRDefault="00694F83" w:rsidP="00F46A07">
            <w:pPr>
              <w:pStyle w:val="43"/>
              <w:tabs>
                <w:tab w:val="clear" w:pos="360"/>
              </w:tabs>
              <w:spacing w:before="0"/>
              <w:ind w:left="0" w:right="0" w:firstLine="0"/>
              <w:jc w:val="left"/>
              <w:rPr>
                <w:sz w:val="20"/>
              </w:rPr>
            </w:pPr>
            <w:r>
              <w:rPr>
                <w:sz w:val="20"/>
              </w:rPr>
              <w:t>1</w:t>
            </w:r>
            <w:r w:rsidR="001539BD">
              <w:rPr>
                <w:sz w:val="20"/>
              </w:rPr>
              <w:t>.2</w:t>
            </w:r>
          </w:p>
        </w:tc>
        <w:tc>
          <w:tcPr>
            <w:tcW w:w="1273" w:type="pct"/>
            <w:tcBorders>
              <w:top w:val="single" w:sz="6" w:space="0" w:color="auto"/>
              <w:left w:val="single" w:sz="6" w:space="0" w:color="auto"/>
              <w:bottom w:val="single" w:sz="6" w:space="0" w:color="auto"/>
              <w:right w:val="single" w:sz="6" w:space="0" w:color="auto"/>
            </w:tcBorders>
          </w:tcPr>
          <w:p w:rsidR="001539BD" w:rsidRDefault="00603FE3" w:rsidP="00603FE3">
            <w:pPr>
              <w:pStyle w:val="3a"/>
              <w:spacing w:before="0"/>
              <w:ind w:right="0"/>
              <w:rPr>
                <w:sz w:val="20"/>
              </w:rPr>
            </w:pPr>
            <w:r>
              <w:rPr>
                <w:sz w:val="20"/>
              </w:rPr>
              <w:t>Согласование и р</w:t>
            </w:r>
            <w:r w:rsidR="001539BD">
              <w:rPr>
                <w:sz w:val="20"/>
              </w:rPr>
              <w:t>ассылка Молнии</w:t>
            </w:r>
          </w:p>
        </w:tc>
        <w:tc>
          <w:tcPr>
            <w:tcW w:w="1650" w:type="pct"/>
            <w:tcBorders>
              <w:top w:val="single" w:sz="6" w:space="0" w:color="auto"/>
              <w:left w:val="single" w:sz="6" w:space="0" w:color="auto"/>
              <w:bottom w:val="single" w:sz="6" w:space="0" w:color="auto"/>
              <w:right w:val="single" w:sz="6" w:space="0" w:color="auto"/>
            </w:tcBorders>
          </w:tcPr>
          <w:p w:rsidR="001539BD" w:rsidRDefault="0049532A" w:rsidP="00F46A07">
            <w:pPr>
              <w:pStyle w:val="3a"/>
              <w:spacing w:before="0"/>
              <w:ind w:right="0"/>
              <w:rPr>
                <w:sz w:val="20"/>
              </w:rPr>
            </w:pPr>
            <w:r>
              <w:rPr>
                <w:sz w:val="20"/>
              </w:rPr>
              <w:t>С</w:t>
            </w:r>
            <w:r w:rsidRPr="00DF0B41">
              <w:rPr>
                <w:sz w:val="20"/>
              </w:rPr>
              <w:t>лужбы ПБОТОС ББ/</w:t>
            </w:r>
            <w:r w:rsidR="00907472">
              <w:rPr>
                <w:sz w:val="20"/>
              </w:rPr>
              <w:t>ФБ</w:t>
            </w:r>
            <w:r w:rsidR="00F46A07">
              <w:rPr>
                <w:sz w:val="20"/>
              </w:rPr>
              <w:t>.</w:t>
            </w:r>
          </w:p>
          <w:p w:rsidR="00F46A07" w:rsidRPr="00F46A07" w:rsidRDefault="001539BD" w:rsidP="00F46A07">
            <w:pPr>
              <w:pStyle w:val="3a"/>
              <w:spacing w:before="0"/>
              <w:ind w:right="0"/>
              <w:rPr>
                <w:rFonts w:eastAsia="Calibri"/>
                <w:b/>
                <w:i/>
                <w:sz w:val="20"/>
                <w:u w:val="single"/>
                <w:lang w:eastAsia="en-US"/>
              </w:rPr>
            </w:pPr>
            <w:r w:rsidRPr="00F46A07">
              <w:rPr>
                <w:rFonts w:eastAsia="Calibri"/>
                <w:b/>
                <w:i/>
                <w:sz w:val="20"/>
                <w:u w:val="single"/>
                <w:lang w:eastAsia="en-US"/>
              </w:rPr>
              <w:t>Срок</w:t>
            </w:r>
            <w:r w:rsidR="00F46A07" w:rsidRPr="00F46A07">
              <w:rPr>
                <w:rFonts w:eastAsia="Calibri"/>
                <w:b/>
                <w:i/>
                <w:sz w:val="20"/>
                <w:u w:val="single"/>
                <w:lang w:eastAsia="en-US"/>
              </w:rPr>
              <w:t>:</w:t>
            </w:r>
          </w:p>
          <w:p w:rsidR="001539BD" w:rsidRDefault="0030403E" w:rsidP="00603FE3">
            <w:pPr>
              <w:pStyle w:val="3a"/>
              <w:spacing w:before="0"/>
              <w:ind w:right="0"/>
              <w:rPr>
                <w:sz w:val="20"/>
              </w:rPr>
            </w:pPr>
            <w:r>
              <w:rPr>
                <w:sz w:val="20"/>
              </w:rPr>
              <w:t>1 рабочий день</w:t>
            </w:r>
            <w:r w:rsidR="000B0B97">
              <w:rPr>
                <w:sz w:val="20"/>
              </w:rPr>
              <w:t xml:space="preserve"> </w:t>
            </w:r>
            <w:proofErr w:type="gramStart"/>
            <w:r w:rsidR="000B0B97">
              <w:rPr>
                <w:sz w:val="20"/>
              </w:rPr>
              <w:t xml:space="preserve">с даты </w:t>
            </w:r>
            <w:r w:rsidR="00603FE3">
              <w:rPr>
                <w:sz w:val="20"/>
              </w:rPr>
              <w:t>получения</w:t>
            </w:r>
            <w:proofErr w:type="gramEnd"/>
            <w:r w:rsidR="00603FE3">
              <w:rPr>
                <w:sz w:val="20"/>
              </w:rPr>
              <w:t xml:space="preserve"> Молнии</w:t>
            </w:r>
            <w:r w:rsidR="00EB5AD9">
              <w:rPr>
                <w:sz w:val="20"/>
              </w:rPr>
              <w:t>.</w:t>
            </w:r>
          </w:p>
        </w:tc>
        <w:tc>
          <w:tcPr>
            <w:tcW w:w="1734" w:type="pct"/>
            <w:tcBorders>
              <w:top w:val="single" w:sz="6" w:space="0" w:color="auto"/>
              <w:left w:val="single" w:sz="6" w:space="0" w:color="auto"/>
              <w:bottom w:val="single" w:sz="6" w:space="0" w:color="auto"/>
              <w:right w:val="single" w:sz="12" w:space="0" w:color="auto"/>
            </w:tcBorders>
          </w:tcPr>
          <w:p w:rsidR="001539BD" w:rsidRPr="00F46A07" w:rsidRDefault="001539BD" w:rsidP="00F46A07">
            <w:pPr>
              <w:widowControl w:val="0"/>
              <w:jc w:val="left"/>
              <w:rPr>
                <w:b/>
                <w:i/>
                <w:sz w:val="20"/>
                <w:szCs w:val="20"/>
                <w:u w:val="single"/>
              </w:rPr>
            </w:pPr>
            <w:r w:rsidRPr="00F46A07">
              <w:rPr>
                <w:b/>
                <w:i/>
                <w:sz w:val="20"/>
                <w:szCs w:val="20"/>
                <w:u w:val="single"/>
              </w:rPr>
              <w:t>Входящие:</w:t>
            </w:r>
          </w:p>
          <w:p w:rsidR="001539BD" w:rsidRPr="0017089C" w:rsidRDefault="00460B71" w:rsidP="00F46A07">
            <w:pPr>
              <w:widowControl w:val="0"/>
              <w:jc w:val="left"/>
              <w:rPr>
                <w:sz w:val="20"/>
                <w:szCs w:val="20"/>
              </w:rPr>
            </w:pPr>
            <w:r>
              <w:rPr>
                <w:sz w:val="20"/>
              </w:rPr>
              <w:t>«Молния»</w:t>
            </w:r>
            <w:r w:rsidR="001539BD">
              <w:rPr>
                <w:sz w:val="20"/>
              </w:rPr>
              <w:t>.</w:t>
            </w:r>
          </w:p>
          <w:p w:rsidR="001539BD" w:rsidRPr="00F46A07" w:rsidRDefault="001539BD" w:rsidP="00F46A07">
            <w:pPr>
              <w:widowControl w:val="0"/>
              <w:jc w:val="left"/>
              <w:rPr>
                <w:b/>
                <w:i/>
                <w:sz w:val="20"/>
                <w:szCs w:val="20"/>
                <w:u w:val="single"/>
              </w:rPr>
            </w:pPr>
            <w:r w:rsidRPr="00F46A07">
              <w:rPr>
                <w:b/>
                <w:i/>
                <w:sz w:val="20"/>
                <w:szCs w:val="20"/>
                <w:u w:val="single"/>
              </w:rPr>
              <w:t>Продукт:</w:t>
            </w:r>
          </w:p>
          <w:p w:rsidR="001539BD" w:rsidRDefault="00460B71" w:rsidP="00F46A07">
            <w:pPr>
              <w:widowControl w:val="0"/>
              <w:jc w:val="left"/>
              <w:rPr>
                <w:sz w:val="20"/>
              </w:rPr>
            </w:pPr>
            <w:r>
              <w:rPr>
                <w:sz w:val="20"/>
              </w:rPr>
              <w:t>Письмо в ОГ о направлении</w:t>
            </w:r>
            <w:r w:rsidR="001539BD">
              <w:rPr>
                <w:sz w:val="20"/>
              </w:rPr>
              <w:t xml:space="preserve"> </w:t>
            </w:r>
            <w:r>
              <w:rPr>
                <w:sz w:val="20"/>
              </w:rPr>
              <w:t>Молнии</w:t>
            </w:r>
            <w:r w:rsidR="001539BD">
              <w:rPr>
                <w:sz w:val="20"/>
              </w:rPr>
              <w:t>.</w:t>
            </w:r>
            <w:r w:rsidR="001539BD" w:rsidRPr="0005068F">
              <w:rPr>
                <w:sz w:val="20"/>
              </w:rPr>
              <w:t xml:space="preserve"> </w:t>
            </w:r>
          </w:p>
          <w:p w:rsidR="001539BD" w:rsidRPr="00F46A07" w:rsidRDefault="001539BD" w:rsidP="00F46A07">
            <w:pPr>
              <w:widowControl w:val="0"/>
              <w:jc w:val="left"/>
              <w:rPr>
                <w:b/>
                <w:i/>
                <w:sz w:val="20"/>
                <w:szCs w:val="20"/>
                <w:u w:val="single"/>
              </w:rPr>
            </w:pPr>
            <w:r w:rsidRPr="00F46A07">
              <w:rPr>
                <w:b/>
                <w:i/>
                <w:sz w:val="20"/>
                <w:szCs w:val="20"/>
                <w:u w:val="single"/>
              </w:rPr>
              <w:t>Требования:</w:t>
            </w:r>
          </w:p>
          <w:p w:rsidR="001539BD" w:rsidRPr="0017089C" w:rsidRDefault="00460B71" w:rsidP="008D643B">
            <w:pPr>
              <w:widowControl w:val="0"/>
              <w:jc w:val="left"/>
              <w:rPr>
                <w:i/>
                <w:sz w:val="20"/>
                <w:szCs w:val="20"/>
                <w:u w:val="single"/>
              </w:rPr>
            </w:pPr>
            <w:r>
              <w:rPr>
                <w:sz w:val="20"/>
              </w:rPr>
              <w:t>Требования по доведению Молни</w:t>
            </w:r>
            <w:r w:rsidR="001F5028">
              <w:rPr>
                <w:sz w:val="20"/>
              </w:rPr>
              <w:t>и до работников приведены в п.6</w:t>
            </w:r>
            <w:r>
              <w:rPr>
                <w:sz w:val="20"/>
              </w:rPr>
              <w:t>.1</w:t>
            </w:r>
            <w:r w:rsidR="00EB5AD9">
              <w:rPr>
                <w:sz w:val="20"/>
              </w:rPr>
              <w:t>.</w:t>
            </w:r>
          </w:p>
        </w:tc>
      </w:tr>
      <w:tr w:rsidR="00D828FD" w:rsidRPr="008D4D41" w:rsidTr="00F46A07">
        <w:tc>
          <w:tcPr>
            <w:tcW w:w="343" w:type="pct"/>
            <w:tcBorders>
              <w:top w:val="single" w:sz="6" w:space="0" w:color="auto"/>
              <w:left w:val="single" w:sz="12" w:space="0" w:color="auto"/>
              <w:bottom w:val="single" w:sz="6" w:space="0" w:color="auto"/>
              <w:right w:val="single" w:sz="6" w:space="0" w:color="auto"/>
            </w:tcBorders>
          </w:tcPr>
          <w:p w:rsidR="00D828FD" w:rsidRDefault="00694F83" w:rsidP="00F46A07">
            <w:pPr>
              <w:pStyle w:val="43"/>
              <w:tabs>
                <w:tab w:val="clear" w:pos="360"/>
              </w:tabs>
              <w:spacing w:before="0"/>
              <w:ind w:left="0" w:right="0" w:firstLine="0"/>
              <w:jc w:val="left"/>
              <w:rPr>
                <w:sz w:val="20"/>
              </w:rPr>
            </w:pPr>
            <w:r>
              <w:rPr>
                <w:sz w:val="20"/>
              </w:rPr>
              <w:t>2</w:t>
            </w:r>
          </w:p>
        </w:tc>
        <w:tc>
          <w:tcPr>
            <w:tcW w:w="1273" w:type="pct"/>
            <w:tcBorders>
              <w:top w:val="single" w:sz="6" w:space="0" w:color="auto"/>
              <w:left w:val="single" w:sz="6" w:space="0" w:color="auto"/>
              <w:bottom w:val="single" w:sz="6" w:space="0" w:color="auto"/>
              <w:right w:val="single" w:sz="6" w:space="0" w:color="auto"/>
            </w:tcBorders>
          </w:tcPr>
          <w:p w:rsidR="00D828FD" w:rsidRDefault="00D828FD" w:rsidP="00F46A07">
            <w:pPr>
              <w:pStyle w:val="3a"/>
              <w:spacing w:before="0"/>
              <w:ind w:right="0"/>
              <w:rPr>
                <w:i/>
                <w:sz w:val="20"/>
                <w:u w:val="single"/>
              </w:rPr>
            </w:pPr>
            <w:r>
              <w:rPr>
                <w:sz w:val="20"/>
              </w:rPr>
              <w:t xml:space="preserve">Проведение </w:t>
            </w:r>
            <w:r w:rsidR="009D528D">
              <w:rPr>
                <w:sz w:val="20"/>
              </w:rPr>
              <w:t xml:space="preserve">внутреннего </w:t>
            </w:r>
            <w:r>
              <w:rPr>
                <w:sz w:val="20"/>
              </w:rPr>
              <w:t>расследования происшествия.</w:t>
            </w:r>
          </w:p>
        </w:tc>
        <w:tc>
          <w:tcPr>
            <w:tcW w:w="1650" w:type="pct"/>
            <w:tcBorders>
              <w:top w:val="single" w:sz="6" w:space="0" w:color="auto"/>
              <w:left w:val="single" w:sz="6" w:space="0" w:color="auto"/>
              <w:bottom w:val="single" w:sz="6" w:space="0" w:color="auto"/>
              <w:right w:val="single" w:sz="6" w:space="0" w:color="auto"/>
            </w:tcBorders>
          </w:tcPr>
          <w:p w:rsidR="00D828FD" w:rsidRDefault="000B30D7" w:rsidP="00F46A07">
            <w:pPr>
              <w:pStyle w:val="3a"/>
              <w:spacing w:before="0"/>
              <w:ind w:right="0"/>
              <w:rPr>
                <w:sz w:val="20"/>
              </w:rPr>
            </w:pPr>
            <w:r>
              <w:rPr>
                <w:sz w:val="20"/>
              </w:rPr>
              <w:t>Комиссия</w:t>
            </w:r>
            <w:r w:rsidR="00460B71">
              <w:rPr>
                <w:sz w:val="20"/>
              </w:rPr>
              <w:t xml:space="preserve"> по внутреннему расследованию происшествия</w:t>
            </w:r>
            <w:r w:rsidR="00D828FD">
              <w:rPr>
                <w:sz w:val="20"/>
              </w:rPr>
              <w:t>.</w:t>
            </w:r>
          </w:p>
          <w:p w:rsidR="00460B71" w:rsidRPr="00F46A07" w:rsidRDefault="00D828FD" w:rsidP="00F46A07">
            <w:pPr>
              <w:pStyle w:val="3a"/>
              <w:spacing w:before="0"/>
              <w:ind w:right="0"/>
              <w:rPr>
                <w:rFonts w:eastAsia="Calibri"/>
                <w:b/>
                <w:i/>
                <w:sz w:val="20"/>
                <w:u w:val="single"/>
                <w:lang w:eastAsia="en-US"/>
              </w:rPr>
            </w:pPr>
            <w:r w:rsidRPr="00F46A07">
              <w:rPr>
                <w:rFonts w:eastAsia="Calibri"/>
                <w:b/>
                <w:i/>
                <w:sz w:val="20"/>
                <w:u w:val="single"/>
                <w:lang w:eastAsia="en-US"/>
              </w:rPr>
              <w:t>Срок</w:t>
            </w:r>
            <w:r w:rsidR="00460B71" w:rsidRPr="00F46A07">
              <w:rPr>
                <w:rFonts w:eastAsia="Calibri"/>
                <w:b/>
                <w:i/>
                <w:sz w:val="20"/>
                <w:u w:val="single"/>
                <w:lang w:eastAsia="en-US"/>
              </w:rPr>
              <w:t>:</w:t>
            </w:r>
          </w:p>
          <w:p w:rsidR="00603FE3" w:rsidRDefault="00603FE3" w:rsidP="00603FE3">
            <w:pPr>
              <w:pStyle w:val="3a"/>
              <w:spacing w:before="0"/>
              <w:ind w:right="0"/>
              <w:rPr>
                <w:sz w:val="20"/>
              </w:rPr>
            </w:pPr>
            <w:r>
              <w:rPr>
                <w:sz w:val="20"/>
              </w:rPr>
              <w:t xml:space="preserve">Уровень «К» – в соответствие с требованиями п.5.1.1. </w:t>
            </w:r>
          </w:p>
          <w:p w:rsidR="00603FE3" w:rsidRDefault="00603FE3" w:rsidP="00603FE3">
            <w:pPr>
              <w:pStyle w:val="3a"/>
              <w:spacing w:before="0"/>
              <w:ind w:right="0"/>
              <w:rPr>
                <w:sz w:val="20"/>
              </w:rPr>
            </w:pPr>
            <w:r>
              <w:rPr>
                <w:sz w:val="20"/>
              </w:rPr>
              <w:t>Уровень «О»</w:t>
            </w:r>
            <w:r w:rsidRPr="0017089C">
              <w:rPr>
                <w:sz w:val="20"/>
              </w:rPr>
              <w:t xml:space="preserve"> –</w:t>
            </w:r>
            <w:r>
              <w:rPr>
                <w:sz w:val="20"/>
              </w:rPr>
              <w:t xml:space="preserve"> в соответствие с требованиями п.5.1.2</w:t>
            </w:r>
          </w:p>
          <w:p w:rsidR="00D828FD" w:rsidRDefault="00603FE3" w:rsidP="00603FE3">
            <w:pPr>
              <w:pStyle w:val="3a"/>
              <w:spacing w:before="0"/>
              <w:ind w:right="0"/>
              <w:rPr>
                <w:sz w:val="20"/>
              </w:rPr>
            </w:pPr>
            <w:r>
              <w:rPr>
                <w:sz w:val="20"/>
              </w:rPr>
              <w:t>Уровень «Л» – в соответствие с требованиями п.5.1.3</w:t>
            </w:r>
            <w:r w:rsidR="00EB5AD9">
              <w:rPr>
                <w:sz w:val="20"/>
              </w:rPr>
              <w:t>.</w:t>
            </w:r>
          </w:p>
          <w:p w:rsidR="00161603" w:rsidRDefault="00161603" w:rsidP="00603FE3">
            <w:pPr>
              <w:pStyle w:val="3a"/>
              <w:spacing w:before="0"/>
              <w:ind w:right="0"/>
              <w:rPr>
                <w:sz w:val="20"/>
              </w:rPr>
            </w:pPr>
          </w:p>
          <w:p w:rsidR="00161603" w:rsidRPr="009E27E3" w:rsidRDefault="00161603" w:rsidP="00603FE3">
            <w:pPr>
              <w:pStyle w:val="3a"/>
              <w:spacing w:before="0"/>
              <w:ind w:right="0"/>
              <w:rPr>
                <w:sz w:val="20"/>
              </w:rPr>
            </w:pPr>
            <w:r>
              <w:rPr>
                <w:sz w:val="20"/>
              </w:rPr>
              <w:t>Сроки расследования могут быть продлены по решению председателя комиссии (по обоснованным причинам) на срок, необходимый для его объективного завершения.</w:t>
            </w:r>
          </w:p>
        </w:tc>
        <w:tc>
          <w:tcPr>
            <w:tcW w:w="1734" w:type="pct"/>
            <w:tcBorders>
              <w:top w:val="single" w:sz="6" w:space="0" w:color="auto"/>
              <w:left w:val="single" w:sz="6" w:space="0" w:color="auto"/>
              <w:bottom w:val="single" w:sz="6" w:space="0" w:color="auto"/>
              <w:right w:val="single" w:sz="12" w:space="0" w:color="auto"/>
            </w:tcBorders>
          </w:tcPr>
          <w:p w:rsidR="00D828FD" w:rsidRPr="00F46A07" w:rsidRDefault="00D828FD" w:rsidP="00F46A07">
            <w:pPr>
              <w:widowControl w:val="0"/>
              <w:jc w:val="left"/>
              <w:rPr>
                <w:b/>
                <w:i/>
                <w:sz w:val="20"/>
                <w:szCs w:val="20"/>
                <w:u w:val="single"/>
              </w:rPr>
            </w:pPr>
            <w:r w:rsidRPr="00F46A07">
              <w:rPr>
                <w:b/>
                <w:i/>
                <w:sz w:val="20"/>
                <w:szCs w:val="20"/>
                <w:u w:val="single"/>
              </w:rPr>
              <w:lastRenderedPageBreak/>
              <w:t>Входящие:</w:t>
            </w:r>
          </w:p>
          <w:p w:rsidR="001A0D77" w:rsidRDefault="001A0D77" w:rsidP="00F46A07">
            <w:pPr>
              <w:widowControl w:val="0"/>
              <w:jc w:val="left"/>
              <w:rPr>
                <w:sz w:val="20"/>
              </w:rPr>
            </w:pPr>
            <w:r>
              <w:rPr>
                <w:sz w:val="20"/>
              </w:rPr>
              <w:t>Информация о происшествии.</w:t>
            </w:r>
          </w:p>
          <w:p w:rsidR="00D420EF" w:rsidRDefault="005A7A1E" w:rsidP="00F46A07">
            <w:pPr>
              <w:widowControl w:val="0"/>
              <w:jc w:val="left"/>
              <w:rPr>
                <w:sz w:val="20"/>
              </w:rPr>
            </w:pPr>
            <w:r>
              <w:rPr>
                <w:sz w:val="20"/>
              </w:rPr>
              <w:t>к</w:t>
            </w:r>
            <w:r w:rsidR="009E27E3">
              <w:rPr>
                <w:sz w:val="20"/>
              </w:rPr>
              <w:t>омиссия по внутреннему расследованию происшествия.</w:t>
            </w:r>
          </w:p>
          <w:p w:rsidR="00D828FD" w:rsidRPr="00F46A07" w:rsidRDefault="00D828FD" w:rsidP="00F46A07">
            <w:pPr>
              <w:widowControl w:val="0"/>
              <w:jc w:val="left"/>
              <w:rPr>
                <w:b/>
                <w:i/>
                <w:sz w:val="20"/>
                <w:szCs w:val="20"/>
                <w:u w:val="single"/>
              </w:rPr>
            </w:pPr>
            <w:r w:rsidRPr="00F46A07">
              <w:rPr>
                <w:b/>
                <w:i/>
                <w:sz w:val="20"/>
                <w:szCs w:val="20"/>
                <w:u w:val="single"/>
              </w:rPr>
              <w:t>Продукт:</w:t>
            </w:r>
          </w:p>
          <w:p w:rsidR="00D828FD" w:rsidRDefault="001A0D77" w:rsidP="00F46A07">
            <w:pPr>
              <w:widowControl w:val="0"/>
              <w:jc w:val="left"/>
              <w:rPr>
                <w:sz w:val="20"/>
              </w:rPr>
            </w:pPr>
            <w:r>
              <w:rPr>
                <w:sz w:val="20"/>
              </w:rPr>
              <w:t>Информация о причинах происшествия и корректирующих мероприятиях по результатам расследования</w:t>
            </w:r>
            <w:r w:rsidR="009D528D">
              <w:rPr>
                <w:sz w:val="20"/>
              </w:rPr>
              <w:t>.</w:t>
            </w:r>
          </w:p>
          <w:p w:rsidR="00D828FD" w:rsidRPr="00F46A07" w:rsidRDefault="00D828FD" w:rsidP="00F46A07">
            <w:pPr>
              <w:widowControl w:val="0"/>
              <w:jc w:val="left"/>
              <w:rPr>
                <w:b/>
                <w:i/>
                <w:sz w:val="20"/>
                <w:szCs w:val="20"/>
                <w:u w:val="single"/>
              </w:rPr>
            </w:pPr>
            <w:r w:rsidRPr="00F46A07">
              <w:rPr>
                <w:b/>
                <w:i/>
                <w:sz w:val="20"/>
                <w:szCs w:val="20"/>
                <w:u w:val="single"/>
              </w:rPr>
              <w:lastRenderedPageBreak/>
              <w:t>Требования:</w:t>
            </w:r>
          </w:p>
          <w:p w:rsidR="00D828FD" w:rsidRPr="00A5678F" w:rsidRDefault="001A0D77" w:rsidP="00F46A07">
            <w:pPr>
              <w:widowControl w:val="0"/>
              <w:jc w:val="left"/>
              <w:rPr>
                <w:i/>
                <w:sz w:val="20"/>
                <w:szCs w:val="20"/>
                <w:highlight w:val="yellow"/>
                <w:u w:val="single"/>
              </w:rPr>
            </w:pPr>
            <w:r>
              <w:rPr>
                <w:sz w:val="20"/>
              </w:rPr>
              <w:t>Внутреннее расследование происшествия проводится в</w:t>
            </w:r>
            <w:r w:rsidR="001F5028">
              <w:rPr>
                <w:sz w:val="20"/>
              </w:rPr>
              <w:t xml:space="preserve"> соответствие с требованиями п.5</w:t>
            </w:r>
            <w:r>
              <w:rPr>
                <w:sz w:val="20"/>
              </w:rPr>
              <w:t xml:space="preserve">.2 настоящего </w:t>
            </w:r>
            <w:r w:rsidR="00F46A07">
              <w:rPr>
                <w:sz w:val="20"/>
              </w:rPr>
              <w:t>П</w:t>
            </w:r>
            <w:r>
              <w:rPr>
                <w:sz w:val="20"/>
              </w:rPr>
              <w:t>оложения.</w:t>
            </w:r>
          </w:p>
        </w:tc>
      </w:tr>
      <w:tr w:rsidR="00D828FD" w:rsidRPr="008D4D41" w:rsidTr="00F46A07">
        <w:tc>
          <w:tcPr>
            <w:tcW w:w="343" w:type="pct"/>
            <w:tcBorders>
              <w:top w:val="single" w:sz="6" w:space="0" w:color="auto"/>
              <w:left w:val="single" w:sz="12" w:space="0" w:color="auto"/>
              <w:bottom w:val="single" w:sz="6" w:space="0" w:color="auto"/>
              <w:right w:val="single" w:sz="6" w:space="0" w:color="auto"/>
            </w:tcBorders>
          </w:tcPr>
          <w:p w:rsidR="00D828FD" w:rsidRDefault="00694F83" w:rsidP="00F46A07">
            <w:pPr>
              <w:pStyle w:val="43"/>
              <w:tabs>
                <w:tab w:val="clear" w:pos="360"/>
              </w:tabs>
              <w:spacing w:before="0"/>
              <w:ind w:left="0" w:right="0" w:firstLine="0"/>
              <w:jc w:val="left"/>
              <w:rPr>
                <w:sz w:val="20"/>
              </w:rPr>
            </w:pPr>
            <w:r>
              <w:rPr>
                <w:sz w:val="20"/>
              </w:rPr>
              <w:lastRenderedPageBreak/>
              <w:t>3</w:t>
            </w:r>
          </w:p>
        </w:tc>
        <w:tc>
          <w:tcPr>
            <w:tcW w:w="1273" w:type="pct"/>
            <w:tcBorders>
              <w:top w:val="single" w:sz="6" w:space="0" w:color="auto"/>
              <w:left w:val="single" w:sz="6" w:space="0" w:color="auto"/>
              <w:bottom w:val="single" w:sz="6" w:space="0" w:color="auto"/>
              <w:right w:val="single" w:sz="6" w:space="0" w:color="auto"/>
            </w:tcBorders>
          </w:tcPr>
          <w:p w:rsidR="00D828FD" w:rsidRPr="005A6802" w:rsidRDefault="001A0D77" w:rsidP="00F46A07">
            <w:pPr>
              <w:pStyle w:val="3a"/>
              <w:spacing w:before="0"/>
              <w:ind w:right="0"/>
              <w:rPr>
                <w:sz w:val="20"/>
              </w:rPr>
            </w:pPr>
            <w:r>
              <w:rPr>
                <w:sz w:val="20"/>
              </w:rPr>
              <w:t>Оформление результатов внутреннего</w:t>
            </w:r>
            <w:r w:rsidR="00D828FD">
              <w:rPr>
                <w:sz w:val="20"/>
              </w:rPr>
              <w:t xml:space="preserve"> расследования происшествия.</w:t>
            </w:r>
          </w:p>
        </w:tc>
        <w:tc>
          <w:tcPr>
            <w:tcW w:w="1650" w:type="pct"/>
            <w:tcBorders>
              <w:top w:val="single" w:sz="6" w:space="0" w:color="auto"/>
              <w:left w:val="single" w:sz="6" w:space="0" w:color="auto"/>
              <w:bottom w:val="single" w:sz="6" w:space="0" w:color="auto"/>
              <w:right w:val="single" w:sz="6" w:space="0" w:color="auto"/>
            </w:tcBorders>
          </w:tcPr>
          <w:p w:rsidR="00D828FD" w:rsidRDefault="001A0D77" w:rsidP="00F46A07">
            <w:pPr>
              <w:pStyle w:val="3a"/>
              <w:spacing w:before="0"/>
              <w:ind w:right="0"/>
              <w:rPr>
                <w:sz w:val="20"/>
              </w:rPr>
            </w:pPr>
            <w:r>
              <w:rPr>
                <w:sz w:val="20"/>
              </w:rPr>
              <w:t>Председатель комиссии по внутреннему расследованию происшествия</w:t>
            </w:r>
            <w:r w:rsidR="00F46A07">
              <w:rPr>
                <w:sz w:val="20"/>
              </w:rPr>
              <w:t>.</w:t>
            </w:r>
          </w:p>
          <w:p w:rsidR="00161603" w:rsidRPr="00F46A07" w:rsidRDefault="00161603" w:rsidP="00161603">
            <w:pPr>
              <w:pStyle w:val="3a"/>
              <w:spacing w:before="0"/>
              <w:ind w:right="0"/>
              <w:rPr>
                <w:rFonts w:eastAsia="Calibri"/>
                <w:b/>
                <w:i/>
                <w:sz w:val="20"/>
                <w:u w:val="single"/>
                <w:lang w:eastAsia="en-US"/>
              </w:rPr>
            </w:pPr>
            <w:r w:rsidRPr="00F46A07">
              <w:rPr>
                <w:rFonts w:eastAsia="Calibri"/>
                <w:b/>
                <w:i/>
                <w:sz w:val="20"/>
                <w:u w:val="single"/>
                <w:lang w:eastAsia="en-US"/>
              </w:rPr>
              <w:t>Срок:</w:t>
            </w:r>
          </w:p>
          <w:p w:rsidR="00161603" w:rsidRDefault="00161603" w:rsidP="00161603">
            <w:pPr>
              <w:pStyle w:val="3a"/>
              <w:spacing w:before="0"/>
              <w:ind w:right="0"/>
              <w:rPr>
                <w:sz w:val="20"/>
              </w:rPr>
            </w:pPr>
            <w:r>
              <w:rPr>
                <w:sz w:val="20"/>
              </w:rPr>
              <w:t xml:space="preserve">Уровень «К» – в соответствие с требованиями п.5.3.1. </w:t>
            </w:r>
          </w:p>
          <w:p w:rsidR="00161603" w:rsidRDefault="00161603" w:rsidP="00161603">
            <w:pPr>
              <w:pStyle w:val="3a"/>
              <w:spacing w:before="0"/>
              <w:ind w:right="0"/>
              <w:rPr>
                <w:sz w:val="20"/>
              </w:rPr>
            </w:pPr>
            <w:r>
              <w:rPr>
                <w:sz w:val="20"/>
              </w:rPr>
              <w:t>Уровень «О»</w:t>
            </w:r>
            <w:r w:rsidRPr="0017089C">
              <w:rPr>
                <w:sz w:val="20"/>
              </w:rPr>
              <w:t xml:space="preserve"> –</w:t>
            </w:r>
            <w:r>
              <w:rPr>
                <w:sz w:val="20"/>
              </w:rPr>
              <w:t xml:space="preserve"> в соответствие с требованиями п.5.3.2</w:t>
            </w:r>
            <w:r w:rsidR="00EB5AD9">
              <w:rPr>
                <w:sz w:val="20"/>
              </w:rPr>
              <w:t>.</w:t>
            </w:r>
          </w:p>
          <w:p w:rsidR="00161603" w:rsidRDefault="00161603" w:rsidP="00161603">
            <w:pPr>
              <w:pStyle w:val="3a"/>
              <w:spacing w:before="0"/>
              <w:ind w:right="0"/>
              <w:rPr>
                <w:sz w:val="20"/>
              </w:rPr>
            </w:pPr>
            <w:r>
              <w:rPr>
                <w:sz w:val="20"/>
              </w:rPr>
              <w:t>Уровень «Л» – в соответствие с требованиями п.5.3.3</w:t>
            </w:r>
            <w:r w:rsidR="00EB5AD9">
              <w:rPr>
                <w:sz w:val="20"/>
              </w:rPr>
              <w:t>.</w:t>
            </w:r>
          </w:p>
          <w:p w:rsidR="00161603" w:rsidRDefault="00161603" w:rsidP="00161603">
            <w:pPr>
              <w:pStyle w:val="3a"/>
              <w:spacing w:before="0"/>
              <w:ind w:right="0"/>
              <w:rPr>
                <w:sz w:val="20"/>
              </w:rPr>
            </w:pPr>
          </w:p>
          <w:p w:rsidR="00756350" w:rsidRPr="00A5678F" w:rsidRDefault="009E27E3" w:rsidP="00161603">
            <w:pPr>
              <w:pStyle w:val="3a"/>
              <w:spacing w:before="0"/>
              <w:ind w:right="0"/>
              <w:rPr>
                <w:sz w:val="20"/>
                <w:highlight w:val="yellow"/>
              </w:rPr>
            </w:pPr>
            <w:r>
              <w:rPr>
                <w:sz w:val="20"/>
              </w:rPr>
              <w:t>Если сроки расследования продлялись, срок подготовки отчета продляется на количество дней равное сроку продления расследования</w:t>
            </w:r>
            <w:r w:rsidRPr="0022168C">
              <w:rPr>
                <w:sz w:val="20"/>
              </w:rPr>
              <w:t>.</w:t>
            </w:r>
          </w:p>
        </w:tc>
        <w:tc>
          <w:tcPr>
            <w:tcW w:w="1734" w:type="pct"/>
            <w:tcBorders>
              <w:top w:val="single" w:sz="6" w:space="0" w:color="auto"/>
              <w:left w:val="single" w:sz="6" w:space="0" w:color="auto"/>
              <w:bottom w:val="single" w:sz="6" w:space="0" w:color="auto"/>
              <w:right w:val="single" w:sz="12" w:space="0" w:color="auto"/>
            </w:tcBorders>
          </w:tcPr>
          <w:p w:rsidR="00D828FD" w:rsidRPr="00F46A07" w:rsidRDefault="00D828FD" w:rsidP="00F46A07">
            <w:pPr>
              <w:widowControl w:val="0"/>
              <w:jc w:val="left"/>
              <w:rPr>
                <w:b/>
                <w:i/>
                <w:sz w:val="20"/>
                <w:szCs w:val="20"/>
                <w:u w:val="single"/>
              </w:rPr>
            </w:pPr>
            <w:r w:rsidRPr="00F46A07">
              <w:rPr>
                <w:b/>
                <w:i/>
                <w:sz w:val="20"/>
                <w:szCs w:val="20"/>
                <w:u w:val="single"/>
              </w:rPr>
              <w:t>Входящие:</w:t>
            </w:r>
          </w:p>
          <w:p w:rsidR="001A0D77" w:rsidRDefault="001A0D77" w:rsidP="00F46A07">
            <w:pPr>
              <w:widowControl w:val="0"/>
              <w:jc w:val="left"/>
              <w:rPr>
                <w:sz w:val="20"/>
              </w:rPr>
            </w:pPr>
            <w:r>
              <w:rPr>
                <w:sz w:val="20"/>
              </w:rPr>
              <w:t>Информация о</w:t>
            </w:r>
            <w:r w:rsidR="00E164C7">
              <w:rPr>
                <w:sz w:val="20"/>
              </w:rPr>
              <w:t>б обстоятельствах,</w:t>
            </w:r>
            <w:r>
              <w:rPr>
                <w:sz w:val="20"/>
              </w:rPr>
              <w:t xml:space="preserve"> причинах происшествия и корректирующих мероприятиях по результатам расследования.</w:t>
            </w:r>
          </w:p>
          <w:p w:rsidR="00D828FD" w:rsidRPr="00F46A07" w:rsidRDefault="00D828FD" w:rsidP="00F46A07">
            <w:pPr>
              <w:widowControl w:val="0"/>
              <w:jc w:val="left"/>
              <w:rPr>
                <w:b/>
                <w:i/>
                <w:sz w:val="20"/>
                <w:szCs w:val="20"/>
                <w:u w:val="single"/>
              </w:rPr>
            </w:pPr>
            <w:r w:rsidRPr="00F46A07">
              <w:rPr>
                <w:b/>
                <w:i/>
                <w:sz w:val="20"/>
                <w:szCs w:val="20"/>
                <w:u w:val="single"/>
              </w:rPr>
              <w:t>Продукт:</w:t>
            </w:r>
          </w:p>
          <w:p w:rsidR="00D828FD" w:rsidRDefault="00053114" w:rsidP="00F46A07">
            <w:pPr>
              <w:widowControl w:val="0"/>
              <w:jc w:val="left"/>
              <w:rPr>
                <w:sz w:val="20"/>
              </w:rPr>
            </w:pPr>
            <w:r>
              <w:rPr>
                <w:sz w:val="20"/>
              </w:rPr>
              <w:t>Акт внутреннего расследования</w:t>
            </w:r>
            <w:r w:rsidR="00F55396">
              <w:rPr>
                <w:sz w:val="20"/>
              </w:rPr>
              <w:t xml:space="preserve"> происшествия – </w:t>
            </w:r>
            <w:r w:rsidR="001159A0">
              <w:rPr>
                <w:sz w:val="20"/>
              </w:rPr>
              <w:t xml:space="preserve">для </w:t>
            </w:r>
            <w:r w:rsidR="00B81AEB">
              <w:rPr>
                <w:sz w:val="20"/>
              </w:rPr>
              <w:t>расследования уровней «К» и «О»</w:t>
            </w:r>
            <w:r w:rsidR="00E2275E">
              <w:rPr>
                <w:sz w:val="20"/>
              </w:rPr>
              <w:t>.</w:t>
            </w:r>
          </w:p>
          <w:p w:rsidR="00F55396" w:rsidRDefault="00E2275E" w:rsidP="00F46A07">
            <w:pPr>
              <w:widowControl w:val="0"/>
              <w:jc w:val="left"/>
              <w:rPr>
                <w:sz w:val="20"/>
              </w:rPr>
            </w:pPr>
            <w:r>
              <w:rPr>
                <w:sz w:val="20"/>
              </w:rPr>
              <w:t>В соответствие с требованиями п.5.3.3 настоящего положения</w:t>
            </w:r>
            <w:r w:rsidR="00F55396">
              <w:rPr>
                <w:sz w:val="20"/>
              </w:rPr>
              <w:t xml:space="preserve"> – для </w:t>
            </w:r>
            <w:r w:rsidR="001159A0">
              <w:rPr>
                <w:sz w:val="20"/>
              </w:rPr>
              <w:t>расследования</w:t>
            </w:r>
            <w:r w:rsidR="00B81AEB">
              <w:rPr>
                <w:sz w:val="20"/>
              </w:rPr>
              <w:t xml:space="preserve"> уровня «Л»</w:t>
            </w:r>
            <w:r w:rsidR="00EB5AD9">
              <w:rPr>
                <w:sz w:val="20"/>
              </w:rPr>
              <w:t>.</w:t>
            </w:r>
          </w:p>
          <w:p w:rsidR="00D828FD" w:rsidRPr="00F46A07" w:rsidRDefault="00D828FD" w:rsidP="00F46A07">
            <w:pPr>
              <w:widowControl w:val="0"/>
              <w:jc w:val="left"/>
              <w:rPr>
                <w:b/>
                <w:i/>
                <w:sz w:val="20"/>
                <w:szCs w:val="20"/>
                <w:u w:val="single"/>
              </w:rPr>
            </w:pPr>
            <w:r w:rsidRPr="00F46A07">
              <w:rPr>
                <w:b/>
                <w:i/>
                <w:sz w:val="20"/>
                <w:szCs w:val="20"/>
                <w:u w:val="single"/>
              </w:rPr>
              <w:t>Требования:</w:t>
            </w:r>
          </w:p>
          <w:p w:rsidR="0022168C" w:rsidRPr="0022168C" w:rsidRDefault="00F55396" w:rsidP="00F46A07">
            <w:pPr>
              <w:widowControl w:val="0"/>
              <w:jc w:val="left"/>
              <w:rPr>
                <w:sz w:val="20"/>
              </w:rPr>
            </w:pPr>
            <w:r>
              <w:rPr>
                <w:sz w:val="20"/>
              </w:rPr>
              <w:t>Оформление результатов внутреннего расследования проводится в</w:t>
            </w:r>
            <w:r w:rsidR="00E2275E">
              <w:rPr>
                <w:sz w:val="20"/>
              </w:rPr>
              <w:t xml:space="preserve"> соответствие с требованиями п.5</w:t>
            </w:r>
            <w:r w:rsidR="00F46A07">
              <w:rPr>
                <w:sz w:val="20"/>
              </w:rPr>
              <w:t>.3 настоящего П</w:t>
            </w:r>
            <w:r>
              <w:rPr>
                <w:sz w:val="20"/>
              </w:rPr>
              <w:t>оложения.</w:t>
            </w:r>
          </w:p>
        </w:tc>
      </w:tr>
      <w:tr w:rsidR="00D828FD" w:rsidRPr="008D4D41" w:rsidTr="00F46A07">
        <w:tc>
          <w:tcPr>
            <w:tcW w:w="343" w:type="pct"/>
            <w:tcBorders>
              <w:top w:val="single" w:sz="6" w:space="0" w:color="auto"/>
              <w:left w:val="single" w:sz="12" w:space="0" w:color="auto"/>
              <w:bottom w:val="single" w:sz="6" w:space="0" w:color="auto"/>
              <w:right w:val="single" w:sz="6" w:space="0" w:color="auto"/>
            </w:tcBorders>
          </w:tcPr>
          <w:p w:rsidR="00D828FD" w:rsidRDefault="00694F83" w:rsidP="00F46A07">
            <w:pPr>
              <w:pStyle w:val="43"/>
              <w:tabs>
                <w:tab w:val="clear" w:pos="360"/>
              </w:tabs>
              <w:spacing w:before="0"/>
              <w:ind w:left="0" w:right="0" w:firstLine="0"/>
              <w:jc w:val="left"/>
              <w:rPr>
                <w:sz w:val="20"/>
              </w:rPr>
            </w:pPr>
            <w:r>
              <w:rPr>
                <w:sz w:val="20"/>
              </w:rPr>
              <w:t>4</w:t>
            </w:r>
          </w:p>
        </w:tc>
        <w:tc>
          <w:tcPr>
            <w:tcW w:w="1273" w:type="pct"/>
            <w:tcBorders>
              <w:top w:val="single" w:sz="6" w:space="0" w:color="auto"/>
              <w:left w:val="single" w:sz="6" w:space="0" w:color="auto"/>
              <w:bottom w:val="single" w:sz="6" w:space="0" w:color="auto"/>
              <w:right w:val="single" w:sz="6" w:space="0" w:color="auto"/>
            </w:tcBorders>
          </w:tcPr>
          <w:p w:rsidR="00D828FD" w:rsidRPr="005A6802" w:rsidRDefault="00D828FD" w:rsidP="00F46A07">
            <w:pPr>
              <w:pStyle w:val="3a"/>
              <w:spacing w:before="0"/>
              <w:ind w:right="0"/>
              <w:rPr>
                <w:sz w:val="20"/>
              </w:rPr>
            </w:pPr>
            <w:r>
              <w:rPr>
                <w:sz w:val="20"/>
              </w:rPr>
              <w:t xml:space="preserve">Утверждение </w:t>
            </w:r>
            <w:r w:rsidR="00AC739D">
              <w:rPr>
                <w:sz w:val="20"/>
              </w:rPr>
              <w:t>результатов внутреннего расследования</w:t>
            </w:r>
            <w:r>
              <w:rPr>
                <w:sz w:val="20"/>
              </w:rPr>
              <w:t>.</w:t>
            </w:r>
          </w:p>
        </w:tc>
        <w:tc>
          <w:tcPr>
            <w:tcW w:w="1650" w:type="pct"/>
            <w:tcBorders>
              <w:top w:val="single" w:sz="6" w:space="0" w:color="auto"/>
              <w:left w:val="single" w:sz="6" w:space="0" w:color="auto"/>
              <w:bottom w:val="single" w:sz="6" w:space="0" w:color="auto"/>
              <w:right w:val="single" w:sz="6" w:space="0" w:color="auto"/>
            </w:tcBorders>
          </w:tcPr>
          <w:p w:rsidR="008070FD" w:rsidRPr="00F46A07" w:rsidRDefault="008070FD" w:rsidP="00F46A07">
            <w:pPr>
              <w:pStyle w:val="3a"/>
              <w:spacing w:before="0"/>
              <w:ind w:right="0"/>
              <w:rPr>
                <w:rFonts w:eastAsia="Calibri"/>
                <w:b/>
                <w:i/>
                <w:sz w:val="20"/>
                <w:u w:val="single"/>
                <w:lang w:eastAsia="en-US"/>
              </w:rPr>
            </w:pPr>
            <w:r w:rsidRPr="00F46A07">
              <w:rPr>
                <w:rFonts w:eastAsia="Calibri"/>
                <w:b/>
                <w:i/>
                <w:sz w:val="20"/>
                <w:u w:val="single"/>
                <w:lang w:eastAsia="en-US"/>
              </w:rPr>
              <w:t>Ответственный:</w:t>
            </w:r>
          </w:p>
          <w:p w:rsidR="008070FD" w:rsidRDefault="00974364" w:rsidP="00F46A07">
            <w:pPr>
              <w:pStyle w:val="3a"/>
              <w:spacing w:before="0"/>
              <w:ind w:right="0"/>
              <w:rPr>
                <w:sz w:val="20"/>
              </w:rPr>
            </w:pPr>
            <w:r>
              <w:rPr>
                <w:sz w:val="20"/>
              </w:rPr>
              <w:t>Уровень «К»</w:t>
            </w:r>
            <w:r w:rsidR="008070FD">
              <w:rPr>
                <w:sz w:val="20"/>
              </w:rPr>
              <w:t xml:space="preserve"> расследования – </w:t>
            </w:r>
            <w:r w:rsidR="00B737CC">
              <w:rPr>
                <w:sz w:val="20"/>
              </w:rPr>
              <w:t>куратор ОГ, в котором произошло происшествие</w:t>
            </w:r>
            <w:r w:rsidR="00F46A07">
              <w:rPr>
                <w:sz w:val="20"/>
              </w:rPr>
              <w:t>.</w:t>
            </w:r>
          </w:p>
          <w:p w:rsidR="008070FD" w:rsidRDefault="00974364" w:rsidP="00F46A07">
            <w:pPr>
              <w:pStyle w:val="3a"/>
              <w:spacing w:before="0"/>
              <w:ind w:right="0"/>
              <w:rPr>
                <w:sz w:val="20"/>
              </w:rPr>
            </w:pPr>
            <w:r>
              <w:rPr>
                <w:sz w:val="20"/>
              </w:rPr>
              <w:t>Уровень «О»</w:t>
            </w:r>
            <w:r w:rsidR="008070FD">
              <w:rPr>
                <w:sz w:val="20"/>
              </w:rPr>
              <w:t xml:space="preserve"> расследования – </w:t>
            </w:r>
            <w:r w:rsidR="006F595E">
              <w:rPr>
                <w:sz w:val="20"/>
              </w:rPr>
              <w:t>руководитель ОГ</w:t>
            </w:r>
            <w:r w:rsidR="008070FD">
              <w:rPr>
                <w:sz w:val="20"/>
              </w:rPr>
              <w:t>.</w:t>
            </w:r>
          </w:p>
          <w:p w:rsidR="008070FD" w:rsidRDefault="00563D23" w:rsidP="00F46A07">
            <w:pPr>
              <w:pStyle w:val="3a"/>
              <w:spacing w:before="0"/>
              <w:ind w:right="0"/>
              <w:rPr>
                <w:sz w:val="20"/>
              </w:rPr>
            </w:pPr>
            <w:r>
              <w:rPr>
                <w:sz w:val="20"/>
              </w:rPr>
              <w:t>Уровень «Л»</w:t>
            </w:r>
            <w:r w:rsidR="008070FD">
              <w:rPr>
                <w:sz w:val="20"/>
              </w:rPr>
              <w:t xml:space="preserve"> расследования – </w:t>
            </w:r>
            <w:r w:rsidR="00B719B5">
              <w:rPr>
                <w:sz w:val="20"/>
              </w:rPr>
              <w:t>председатель комиссии по внутреннему расследованию происшествия.</w:t>
            </w:r>
            <w:r w:rsidR="008070FD">
              <w:rPr>
                <w:sz w:val="20"/>
              </w:rPr>
              <w:t xml:space="preserve"> </w:t>
            </w:r>
          </w:p>
          <w:p w:rsidR="00F46A07" w:rsidRPr="00F46A07" w:rsidRDefault="00D828FD" w:rsidP="00F46A07">
            <w:pPr>
              <w:pStyle w:val="3a"/>
              <w:spacing w:before="0"/>
              <w:ind w:right="0"/>
              <w:rPr>
                <w:rFonts w:eastAsia="Calibri"/>
                <w:b/>
                <w:i/>
                <w:sz w:val="20"/>
                <w:u w:val="single"/>
                <w:lang w:eastAsia="en-US"/>
              </w:rPr>
            </w:pPr>
            <w:r w:rsidRPr="00F46A07">
              <w:rPr>
                <w:rFonts w:eastAsia="Calibri"/>
                <w:b/>
                <w:i/>
                <w:sz w:val="20"/>
                <w:u w:val="single"/>
                <w:lang w:eastAsia="en-US"/>
              </w:rPr>
              <w:t>Срок</w:t>
            </w:r>
            <w:r w:rsidR="00F46A07" w:rsidRPr="00F46A07">
              <w:rPr>
                <w:rFonts w:eastAsia="Calibri"/>
                <w:b/>
                <w:i/>
                <w:sz w:val="20"/>
                <w:u w:val="single"/>
                <w:lang w:eastAsia="en-US"/>
              </w:rPr>
              <w:t>:</w:t>
            </w:r>
          </w:p>
          <w:p w:rsidR="00D828FD" w:rsidRPr="00EB5AD9" w:rsidRDefault="00F46A07" w:rsidP="00F46A07">
            <w:pPr>
              <w:pStyle w:val="3a"/>
              <w:spacing w:before="0"/>
              <w:ind w:right="0"/>
              <w:rPr>
                <w:sz w:val="20"/>
              </w:rPr>
            </w:pPr>
            <w:r>
              <w:rPr>
                <w:sz w:val="20"/>
              </w:rPr>
              <w:t>В</w:t>
            </w:r>
            <w:r w:rsidR="006D2411">
              <w:rPr>
                <w:sz w:val="20"/>
              </w:rPr>
              <w:t xml:space="preserve"> соответствие с требованиями п.5.3</w:t>
            </w:r>
            <w:r w:rsidR="00EB5AD9">
              <w:rPr>
                <w:sz w:val="20"/>
              </w:rPr>
              <w:t>.</w:t>
            </w:r>
          </w:p>
        </w:tc>
        <w:tc>
          <w:tcPr>
            <w:tcW w:w="1734" w:type="pct"/>
            <w:tcBorders>
              <w:top w:val="single" w:sz="6" w:space="0" w:color="auto"/>
              <w:left w:val="single" w:sz="6" w:space="0" w:color="auto"/>
              <w:bottom w:val="single" w:sz="6" w:space="0" w:color="auto"/>
              <w:right w:val="single" w:sz="12" w:space="0" w:color="auto"/>
            </w:tcBorders>
          </w:tcPr>
          <w:p w:rsidR="00D828FD" w:rsidRPr="00F46A07" w:rsidRDefault="00D828FD" w:rsidP="00F46A07">
            <w:pPr>
              <w:widowControl w:val="0"/>
              <w:jc w:val="left"/>
              <w:rPr>
                <w:b/>
                <w:i/>
                <w:sz w:val="20"/>
                <w:szCs w:val="20"/>
                <w:u w:val="single"/>
              </w:rPr>
            </w:pPr>
            <w:r w:rsidRPr="00F46A07">
              <w:rPr>
                <w:b/>
                <w:i/>
                <w:sz w:val="20"/>
                <w:szCs w:val="20"/>
                <w:u w:val="single"/>
              </w:rPr>
              <w:t>Входящие:</w:t>
            </w:r>
          </w:p>
          <w:p w:rsidR="00AC739D" w:rsidRDefault="00053114" w:rsidP="00F46A07">
            <w:pPr>
              <w:widowControl w:val="0"/>
              <w:jc w:val="left"/>
              <w:rPr>
                <w:sz w:val="20"/>
              </w:rPr>
            </w:pPr>
            <w:r>
              <w:rPr>
                <w:sz w:val="20"/>
              </w:rPr>
              <w:t>Акт внутреннего расследования происшествия</w:t>
            </w:r>
            <w:r w:rsidR="007F2CF6">
              <w:rPr>
                <w:sz w:val="20"/>
              </w:rPr>
              <w:t xml:space="preserve"> – </w:t>
            </w:r>
            <w:r w:rsidR="00B81AEB">
              <w:rPr>
                <w:sz w:val="20"/>
              </w:rPr>
              <w:t>для расследования уровней «К» и «О»</w:t>
            </w:r>
            <w:r w:rsidR="00F46A07">
              <w:rPr>
                <w:sz w:val="20"/>
              </w:rPr>
              <w:t>.</w:t>
            </w:r>
          </w:p>
          <w:p w:rsidR="00D828FD" w:rsidRDefault="00AC739D" w:rsidP="00F46A07">
            <w:pPr>
              <w:widowControl w:val="0"/>
              <w:jc w:val="left"/>
              <w:rPr>
                <w:sz w:val="20"/>
              </w:rPr>
            </w:pPr>
            <w:r>
              <w:rPr>
                <w:sz w:val="20"/>
              </w:rPr>
              <w:t>Запись</w:t>
            </w:r>
            <w:r w:rsidRPr="00F55396">
              <w:rPr>
                <w:sz w:val="20"/>
              </w:rPr>
              <w:t xml:space="preserve"> в Журнал регистрации результатов внутреннего расследования происшествий</w:t>
            </w:r>
            <w:r w:rsidR="007F2CF6">
              <w:rPr>
                <w:sz w:val="20"/>
              </w:rPr>
              <w:t xml:space="preserve"> – </w:t>
            </w:r>
            <w:r w:rsidR="00B81AEB">
              <w:rPr>
                <w:sz w:val="20"/>
              </w:rPr>
              <w:t>для расследования уровня «Л»</w:t>
            </w:r>
            <w:r w:rsidR="00F46A07">
              <w:rPr>
                <w:sz w:val="20"/>
              </w:rPr>
              <w:t>.</w:t>
            </w:r>
          </w:p>
          <w:p w:rsidR="00D828FD" w:rsidRPr="00F46A07" w:rsidRDefault="00D828FD" w:rsidP="00F46A07">
            <w:pPr>
              <w:widowControl w:val="0"/>
              <w:jc w:val="left"/>
              <w:rPr>
                <w:b/>
                <w:i/>
                <w:sz w:val="20"/>
                <w:szCs w:val="20"/>
                <w:u w:val="single"/>
              </w:rPr>
            </w:pPr>
            <w:r w:rsidRPr="00F46A07">
              <w:rPr>
                <w:b/>
                <w:i/>
                <w:sz w:val="20"/>
                <w:szCs w:val="20"/>
                <w:u w:val="single"/>
              </w:rPr>
              <w:t>Продукт:</w:t>
            </w:r>
          </w:p>
          <w:p w:rsidR="00D828FD" w:rsidRDefault="00AC739D" w:rsidP="00F46A07">
            <w:pPr>
              <w:widowControl w:val="0"/>
              <w:jc w:val="left"/>
              <w:rPr>
                <w:sz w:val="20"/>
              </w:rPr>
            </w:pPr>
            <w:r>
              <w:rPr>
                <w:sz w:val="20"/>
              </w:rPr>
              <w:t xml:space="preserve">Утверждённый </w:t>
            </w:r>
            <w:r w:rsidR="00053114">
              <w:rPr>
                <w:sz w:val="20"/>
              </w:rPr>
              <w:t>Акт внутреннего расследования происшествия</w:t>
            </w:r>
            <w:r w:rsidR="007F2CF6">
              <w:rPr>
                <w:sz w:val="20"/>
              </w:rPr>
              <w:t xml:space="preserve"> – </w:t>
            </w:r>
            <w:r w:rsidR="00B81AEB">
              <w:rPr>
                <w:sz w:val="20"/>
              </w:rPr>
              <w:t>для расследования уровней «К» и «О»</w:t>
            </w:r>
            <w:r>
              <w:rPr>
                <w:sz w:val="20"/>
              </w:rPr>
              <w:t>.</w:t>
            </w:r>
          </w:p>
          <w:p w:rsidR="00AC739D" w:rsidRDefault="001F5028" w:rsidP="00F46A07">
            <w:pPr>
              <w:widowControl w:val="0"/>
              <w:jc w:val="left"/>
              <w:rPr>
                <w:sz w:val="20"/>
              </w:rPr>
            </w:pPr>
            <w:r>
              <w:rPr>
                <w:sz w:val="20"/>
              </w:rPr>
              <w:t>В соответствие с требованиями п.5.3.3 настоящего положения</w:t>
            </w:r>
            <w:r w:rsidR="007F2CF6">
              <w:rPr>
                <w:sz w:val="20"/>
              </w:rPr>
              <w:t xml:space="preserve"> – </w:t>
            </w:r>
            <w:r w:rsidR="00B81AEB">
              <w:rPr>
                <w:sz w:val="20"/>
              </w:rPr>
              <w:t>для расследования уровня «Л»</w:t>
            </w:r>
            <w:r w:rsidR="00F46A07">
              <w:rPr>
                <w:sz w:val="20"/>
              </w:rPr>
              <w:t>.</w:t>
            </w:r>
          </w:p>
          <w:p w:rsidR="00D828FD" w:rsidRPr="00F46A07" w:rsidRDefault="00D828FD" w:rsidP="00F46A07">
            <w:pPr>
              <w:widowControl w:val="0"/>
              <w:jc w:val="left"/>
              <w:rPr>
                <w:b/>
                <w:i/>
                <w:sz w:val="20"/>
                <w:szCs w:val="20"/>
                <w:u w:val="single"/>
              </w:rPr>
            </w:pPr>
            <w:r w:rsidRPr="00F46A07">
              <w:rPr>
                <w:b/>
                <w:i/>
                <w:sz w:val="20"/>
                <w:szCs w:val="20"/>
                <w:u w:val="single"/>
              </w:rPr>
              <w:t>Требования:</w:t>
            </w:r>
          </w:p>
          <w:p w:rsidR="00D828FD" w:rsidRPr="007B2CCD" w:rsidRDefault="00AC739D" w:rsidP="00F46A07">
            <w:pPr>
              <w:widowControl w:val="0"/>
              <w:jc w:val="left"/>
              <w:rPr>
                <w:b/>
                <w:sz w:val="20"/>
              </w:rPr>
            </w:pPr>
            <w:r>
              <w:rPr>
                <w:sz w:val="20"/>
              </w:rPr>
              <w:t>Утверждение результатов внутреннего расследования проводится в</w:t>
            </w:r>
            <w:r w:rsidR="001F5028">
              <w:rPr>
                <w:sz w:val="20"/>
              </w:rPr>
              <w:t xml:space="preserve"> соответствие с требованиями п.5</w:t>
            </w:r>
            <w:r w:rsidR="00F46A07">
              <w:rPr>
                <w:sz w:val="20"/>
              </w:rPr>
              <w:t>.3 настоящего П</w:t>
            </w:r>
            <w:r>
              <w:rPr>
                <w:sz w:val="20"/>
              </w:rPr>
              <w:t>оложения.</w:t>
            </w:r>
            <w:r w:rsidRPr="0022168C">
              <w:rPr>
                <w:b/>
                <w:sz w:val="20"/>
              </w:rPr>
              <w:t xml:space="preserve"> </w:t>
            </w:r>
          </w:p>
        </w:tc>
      </w:tr>
      <w:tr w:rsidR="00D828FD" w:rsidRPr="008D4D41" w:rsidTr="00F46A07">
        <w:tc>
          <w:tcPr>
            <w:tcW w:w="343" w:type="pct"/>
            <w:tcBorders>
              <w:top w:val="single" w:sz="6" w:space="0" w:color="auto"/>
              <w:left w:val="single" w:sz="12" w:space="0" w:color="auto"/>
              <w:bottom w:val="single" w:sz="6" w:space="0" w:color="auto"/>
              <w:right w:val="single" w:sz="6" w:space="0" w:color="auto"/>
            </w:tcBorders>
          </w:tcPr>
          <w:p w:rsidR="00D828FD" w:rsidRDefault="00694F83" w:rsidP="00F46A07">
            <w:pPr>
              <w:pStyle w:val="43"/>
              <w:tabs>
                <w:tab w:val="clear" w:pos="360"/>
              </w:tabs>
              <w:spacing w:before="0"/>
              <w:ind w:left="0" w:right="0" w:firstLine="0"/>
              <w:jc w:val="left"/>
              <w:rPr>
                <w:sz w:val="20"/>
              </w:rPr>
            </w:pPr>
            <w:r>
              <w:rPr>
                <w:sz w:val="20"/>
              </w:rPr>
              <w:t>5</w:t>
            </w:r>
          </w:p>
        </w:tc>
        <w:tc>
          <w:tcPr>
            <w:tcW w:w="1273" w:type="pct"/>
            <w:tcBorders>
              <w:top w:val="single" w:sz="6" w:space="0" w:color="auto"/>
              <w:left w:val="single" w:sz="6" w:space="0" w:color="auto"/>
              <w:bottom w:val="single" w:sz="6" w:space="0" w:color="auto"/>
              <w:right w:val="single" w:sz="6" w:space="0" w:color="auto"/>
            </w:tcBorders>
          </w:tcPr>
          <w:p w:rsidR="00D828FD" w:rsidRPr="005A6802" w:rsidRDefault="00D828FD" w:rsidP="00F46A07">
            <w:pPr>
              <w:pStyle w:val="3a"/>
              <w:spacing w:before="0"/>
              <w:ind w:right="0"/>
              <w:rPr>
                <w:sz w:val="20"/>
              </w:rPr>
            </w:pPr>
            <w:r>
              <w:rPr>
                <w:sz w:val="20"/>
              </w:rPr>
              <w:t>Подготовка «Уроков извлечённых из происшествия».</w:t>
            </w:r>
          </w:p>
        </w:tc>
        <w:tc>
          <w:tcPr>
            <w:tcW w:w="1650" w:type="pct"/>
            <w:tcBorders>
              <w:top w:val="single" w:sz="6" w:space="0" w:color="auto"/>
              <w:left w:val="single" w:sz="6" w:space="0" w:color="auto"/>
              <w:bottom w:val="single" w:sz="6" w:space="0" w:color="auto"/>
              <w:right w:val="single" w:sz="6" w:space="0" w:color="auto"/>
            </w:tcBorders>
          </w:tcPr>
          <w:p w:rsidR="00D828FD" w:rsidRDefault="00DD1E65" w:rsidP="00F46A07">
            <w:pPr>
              <w:pStyle w:val="3a"/>
              <w:spacing w:before="0"/>
              <w:ind w:right="0"/>
              <w:rPr>
                <w:sz w:val="20"/>
              </w:rPr>
            </w:pPr>
            <w:r w:rsidRPr="00295ABF">
              <w:rPr>
                <w:sz w:val="20"/>
              </w:rPr>
              <w:t>Руководитель службы ПБОТОС ОГ</w:t>
            </w:r>
            <w:r w:rsidR="007B2CCD">
              <w:rPr>
                <w:sz w:val="20"/>
              </w:rPr>
              <w:t>, в котором произошло происшествие</w:t>
            </w:r>
            <w:r w:rsidR="00D828FD">
              <w:rPr>
                <w:sz w:val="20"/>
              </w:rPr>
              <w:t>.</w:t>
            </w:r>
          </w:p>
          <w:p w:rsidR="00F46A07" w:rsidRPr="00F46A07" w:rsidRDefault="00D828FD" w:rsidP="00F46A07">
            <w:pPr>
              <w:pStyle w:val="3a"/>
              <w:spacing w:before="0"/>
              <w:ind w:right="0"/>
              <w:rPr>
                <w:rFonts w:eastAsia="Calibri"/>
                <w:b/>
                <w:i/>
                <w:sz w:val="20"/>
                <w:u w:val="single"/>
                <w:lang w:eastAsia="en-US"/>
              </w:rPr>
            </w:pPr>
            <w:r w:rsidRPr="00F46A07">
              <w:rPr>
                <w:rFonts w:eastAsia="Calibri"/>
                <w:b/>
                <w:i/>
                <w:sz w:val="20"/>
                <w:u w:val="single"/>
                <w:lang w:eastAsia="en-US"/>
              </w:rPr>
              <w:t>Срок</w:t>
            </w:r>
            <w:r w:rsidR="00F46A07" w:rsidRPr="00F46A07">
              <w:rPr>
                <w:rFonts w:eastAsia="Calibri"/>
                <w:b/>
                <w:i/>
                <w:sz w:val="20"/>
                <w:u w:val="single"/>
                <w:lang w:eastAsia="en-US"/>
              </w:rPr>
              <w:t>:</w:t>
            </w:r>
          </w:p>
          <w:p w:rsidR="00D828FD" w:rsidRPr="00295ABF" w:rsidRDefault="00F47DEF" w:rsidP="00F46A07">
            <w:pPr>
              <w:pStyle w:val="3a"/>
              <w:spacing w:before="0"/>
              <w:ind w:right="0"/>
              <w:rPr>
                <w:sz w:val="20"/>
              </w:rPr>
            </w:pPr>
            <w:r>
              <w:rPr>
                <w:sz w:val="20"/>
              </w:rPr>
              <w:t>1 рабочий день</w:t>
            </w:r>
            <w:r w:rsidR="00295ABF">
              <w:rPr>
                <w:sz w:val="20"/>
              </w:rPr>
              <w:t xml:space="preserve">, </w:t>
            </w:r>
            <w:r w:rsidR="00907472" w:rsidRPr="00A44F3D">
              <w:t xml:space="preserve">после </w:t>
            </w:r>
            <w:r w:rsidR="00907472">
              <w:t xml:space="preserve">утверждения </w:t>
            </w:r>
            <w:r w:rsidR="00053114">
              <w:rPr>
                <w:sz w:val="20"/>
              </w:rPr>
              <w:t>Акта внутреннего расследования происшествия</w:t>
            </w:r>
            <w:r w:rsidR="00D828FD">
              <w:rPr>
                <w:sz w:val="20"/>
              </w:rPr>
              <w:t>.</w:t>
            </w:r>
          </w:p>
        </w:tc>
        <w:tc>
          <w:tcPr>
            <w:tcW w:w="1734" w:type="pct"/>
            <w:tcBorders>
              <w:top w:val="single" w:sz="6" w:space="0" w:color="auto"/>
              <w:left w:val="single" w:sz="6" w:space="0" w:color="auto"/>
              <w:bottom w:val="single" w:sz="6" w:space="0" w:color="auto"/>
              <w:right w:val="single" w:sz="12" w:space="0" w:color="auto"/>
            </w:tcBorders>
          </w:tcPr>
          <w:p w:rsidR="00D828FD" w:rsidRPr="00F46A07" w:rsidRDefault="00D828FD" w:rsidP="00F46A07">
            <w:pPr>
              <w:widowControl w:val="0"/>
              <w:jc w:val="left"/>
              <w:rPr>
                <w:b/>
                <w:i/>
                <w:sz w:val="20"/>
                <w:szCs w:val="20"/>
                <w:u w:val="single"/>
              </w:rPr>
            </w:pPr>
            <w:r w:rsidRPr="00F46A07">
              <w:rPr>
                <w:b/>
                <w:i/>
                <w:sz w:val="20"/>
                <w:szCs w:val="20"/>
                <w:u w:val="single"/>
              </w:rPr>
              <w:t>Входящие:</w:t>
            </w:r>
          </w:p>
          <w:p w:rsidR="007B2CCD" w:rsidRDefault="007B2CCD" w:rsidP="00F46A07">
            <w:pPr>
              <w:widowControl w:val="0"/>
              <w:jc w:val="left"/>
              <w:rPr>
                <w:sz w:val="20"/>
              </w:rPr>
            </w:pPr>
            <w:r>
              <w:rPr>
                <w:sz w:val="20"/>
              </w:rPr>
              <w:t>Утверждённый Акт внутреннего расследования происшествия – для расследования уровней «К» и «О».</w:t>
            </w:r>
          </w:p>
          <w:p w:rsidR="00D828FD" w:rsidRPr="00F46A07" w:rsidRDefault="00D828FD" w:rsidP="00F46A07">
            <w:pPr>
              <w:widowControl w:val="0"/>
              <w:jc w:val="left"/>
              <w:rPr>
                <w:b/>
                <w:i/>
                <w:sz w:val="20"/>
                <w:szCs w:val="20"/>
                <w:u w:val="single"/>
              </w:rPr>
            </w:pPr>
            <w:r w:rsidRPr="00F46A07">
              <w:rPr>
                <w:b/>
                <w:i/>
                <w:sz w:val="20"/>
                <w:szCs w:val="20"/>
                <w:u w:val="single"/>
              </w:rPr>
              <w:t>Продукт:</w:t>
            </w:r>
          </w:p>
          <w:p w:rsidR="00D828FD" w:rsidRDefault="00612350" w:rsidP="00F46A07">
            <w:pPr>
              <w:widowControl w:val="0"/>
              <w:jc w:val="left"/>
              <w:rPr>
                <w:sz w:val="20"/>
              </w:rPr>
            </w:pPr>
            <w:r>
              <w:rPr>
                <w:sz w:val="20"/>
              </w:rPr>
              <w:t>И</w:t>
            </w:r>
            <w:r w:rsidRPr="00612350">
              <w:rPr>
                <w:sz w:val="20"/>
              </w:rPr>
              <w:t>нформационный листок «Уроки, извлеченные из происшествия»</w:t>
            </w:r>
            <w:r w:rsidR="00D828FD">
              <w:rPr>
                <w:sz w:val="20"/>
              </w:rPr>
              <w:t>.</w:t>
            </w:r>
          </w:p>
          <w:p w:rsidR="00D828FD" w:rsidRPr="00F46A07" w:rsidRDefault="00D828FD" w:rsidP="00F46A07">
            <w:pPr>
              <w:widowControl w:val="0"/>
              <w:jc w:val="left"/>
              <w:rPr>
                <w:b/>
                <w:i/>
                <w:sz w:val="20"/>
                <w:szCs w:val="20"/>
                <w:u w:val="single"/>
              </w:rPr>
            </w:pPr>
            <w:r w:rsidRPr="00F46A07">
              <w:rPr>
                <w:b/>
                <w:i/>
                <w:sz w:val="20"/>
                <w:szCs w:val="20"/>
                <w:u w:val="single"/>
              </w:rPr>
              <w:t>Требования:</w:t>
            </w:r>
          </w:p>
          <w:p w:rsidR="00D828FD" w:rsidRPr="00755F1E" w:rsidRDefault="00612350" w:rsidP="00F46A07">
            <w:pPr>
              <w:widowControl w:val="0"/>
              <w:jc w:val="left"/>
              <w:rPr>
                <w:sz w:val="20"/>
              </w:rPr>
            </w:pPr>
            <w:r>
              <w:rPr>
                <w:sz w:val="20"/>
              </w:rPr>
              <w:t>Требования по оформлению информационного лист</w:t>
            </w:r>
            <w:r w:rsidRPr="00612350">
              <w:rPr>
                <w:sz w:val="20"/>
              </w:rPr>
              <w:t>к</w:t>
            </w:r>
            <w:r>
              <w:rPr>
                <w:sz w:val="20"/>
              </w:rPr>
              <w:t>а</w:t>
            </w:r>
            <w:r w:rsidRPr="00612350">
              <w:rPr>
                <w:sz w:val="20"/>
              </w:rPr>
              <w:t xml:space="preserve"> «Уроки, извлеченные из происшествия» и </w:t>
            </w:r>
            <w:r w:rsidR="001F5028">
              <w:rPr>
                <w:sz w:val="20"/>
              </w:rPr>
              <w:t>приведены в п.6.2</w:t>
            </w:r>
            <w:r>
              <w:rPr>
                <w:sz w:val="20"/>
              </w:rPr>
              <w:t xml:space="preserve"> настоящего </w:t>
            </w:r>
            <w:r w:rsidR="00F46A07">
              <w:rPr>
                <w:sz w:val="20"/>
              </w:rPr>
              <w:lastRenderedPageBreak/>
              <w:t>П</w:t>
            </w:r>
            <w:r>
              <w:rPr>
                <w:sz w:val="20"/>
              </w:rPr>
              <w:t>оложения.</w:t>
            </w:r>
          </w:p>
        </w:tc>
      </w:tr>
      <w:tr w:rsidR="00D828FD" w:rsidRPr="008D4D41" w:rsidTr="00F46A07">
        <w:tc>
          <w:tcPr>
            <w:tcW w:w="343" w:type="pct"/>
            <w:tcBorders>
              <w:top w:val="single" w:sz="6" w:space="0" w:color="auto"/>
              <w:left w:val="single" w:sz="12" w:space="0" w:color="auto"/>
              <w:bottom w:val="single" w:sz="6" w:space="0" w:color="auto"/>
              <w:right w:val="single" w:sz="6" w:space="0" w:color="auto"/>
            </w:tcBorders>
          </w:tcPr>
          <w:p w:rsidR="00D828FD" w:rsidRDefault="00694F83" w:rsidP="00F46A07">
            <w:pPr>
              <w:pStyle w:val="43"/>
              <w:tabs>
                <w:tab w:val="clear" w:pos="360"/>
              </w:tabs>
              <w:spacing w:before="0"/>
              <w:ind w:left="0" w:right="0" w:firstLine="0"/>
              <w:jc w:val="left"/>
              <w:rPr>
                <w:sz w:val="20"/>
              </w:rPr>
            </w:pPr>
            <w:r>
              <w:rPr>
                <w:sz w:val="20"/>
              </w:rPr>
              <w:lastRenderedPageBreak/>
              <w:t>6</w:t>
            </w:r>
          </w:p>
        </w:tc>
        <w:tc>
          <w:tcPr>
            <w:tcW w:w="1273" w:type="pct"/>
            <w:tcBorders>
              <w:top w:val="single" w:sz="6" w:space="0" w:color="auto"/>
              <w:left w:val="single" w:sz="6" w:space="0" w:color="auto"/>
              <w:bottom w:val="single" w:sz="6" w:space="0" w:color="auto"/>
              <w:right w:val="single" w:sz="6" w:space="0" w:color="auto"/>
            </w:tcBorders>
          </w:tcPr>
          <w:p w:rsidR="00D828FD" w:rsidRDefault="00295ABF" w:rsidP="00F46A07">
            <w:pPr>
              <w:pStyle w:val="3a"/>
              <w:spacing w:before="0"/>
              <w:ind w:right="0"/>
              <w:rPr>
                <w:sz w:val="20"/>
              </w:rPr>
            </w:pPr>
            <w:r>
              <w:rPr>
                <w:sz w:val="20"/>
              </w:rPr>
              <w:t>Согласование и р</w:t>
            </w:r>
            <w:r w:rsidR="00D828FD">
              <w:rPr>
                <w:sz w:val="20"/>
              </w:rPr>
              <w:t>ассылка «Уроков извлечённых из происшествия».</w:t>
            </w:r>
          </w:p>
        </w:tc>
        <w:tc>
          <w:tcPr>
            <w:tcW w:w="1650" w:type="pct"/>
            <w:tcBorders>
              <w:top w:val="single" w:sz="6" w:space="0" w:color="auto"/>
              <w:left w:val="single" w:sz="6" w:space="0" w:color="auto"/>
              <w:bottom w:val="single" w:sz="6" w:space="0" w:color="auto"/>
              <w:right w:val="single" w:sz="6" w:space="0" w:color="auto"/>
            </w:tcBorders>
          </w:tcPr>
          <w:p w:rsidR="00D828FD" w:rsidRDefault="0049532A" w:rsidP="00F46A07">
            <w:pPr>
              <w:pStyle w:val="3a"/>
              <w:spacing w:before="0"/>
              <w:ind w:right="0"/>
              <w:rPr>
                <w:sz w:val="20"/>
              </w:rPr>
            </w:pPr>
            <w:r>
              <w:rPr>
                <w:sz w:val="20"/>
              </w:rPr>
              <w:t>Службы</w:t>
            </w:r>
            <w:r w:rsidR="00F308A5">
              <w:rPr>
                <w:sz w:val="20"/>
              </w:rPr>
              <w:t xml:space="preserve"> </w:t>
            </w:r>
            <w:r w:rsidR="00755F1E">
              <w:rPr>
                <w:sz w:val="20"/>
              </w:rPr>
              <w:t>ПБОТОС ББ</w:t>
            </w:r>
            <w:r>
              <w:rPr>
                <w:sz w:val="20"/>
              </w:rPr>
              <w:t>/</w:t>
            </w:r>
            <w:r w:rsidR="00907472">
              <w:rPr>
                <w:sz w:val="20"/>
              </w:rPr>
              <w:t>ФБ</w:t>
            </w:r>
            <w:r w:rsidR="00B74059">
              <w:rPr>
                <w:sz w:val="20"/>
              </w:rPr>
              <w:t>.</w:t>
            </w:r>
          </w:p>
          <w:p w:rsidR="00D32775" w:rsidRDefault="00D828FD" w:rsidP="00F46A07">
            <w:pPr>
              <w:pStyle w:val="3a"/>
              <w:spacing w:before="0"/>
              <w:ind w:right="0"/>
              <w:rPr>
                <w:sz w:val="20"/>
              </w:rPr>
            </w:pPr>
            <w:r w:rsidRPr="003B0FF9">
              <w:rPr>
                <w:rFonts w:eastAsia="Calibri"/>
                <w:b/>
                <w:i/>
                <w:sz w:val="20"/>
                <w:u w:val="single"/>
                <w:lang w:eastAsia="en-US"/>
              </w:rPr>
              <w:t>Срок</w:t>
            </w:r>
            <w:r w:rsidR="003B0FF9">
              <w:rPr>
                <w:rFonts w:eastAsia="Calibri"/>
                <w:b/>
                <w:i/>
                <w:sz w:val="20"/>
                <w:u w:val="single"/>
                <w:lang w:eastAsia="en-US"/>
              </w:rPr>
              <w:t>:</w:t>
            </w:r>
            <w:r w:rsidRPr="008277B9">
              <w:rPr>
                <w:sz w:val="20"/>
              </w:rPr>
              <w:t xml:space="preserve"> – </w:t>
            </w:r>
            <w:r w:rsidR="00F47DEF">
              <w:rPr>
                <w:sz w:val="20"/>
              </w:rPr>
              <w:t>2</w:t>
            </w:r>
            <w:r w:rsidR="00D14BD6">
              <w:rPr>
                <w:sz w:val="20"/>
              </w:rPr>
              <w:t xml:space="preserve"> рабочих дня</w:t>
            </w:r>
            <w:r w:rsidR="00116781">
              <w:rPr>
                <w:sz w:val="20"/>
              </w:rPr>
              <w:t xml:space="preserve"> после получения Урока из ОГ</w:t>
            </w:r>
            <w:r w:rsidR="00EB5AD9">
              <w:rPr>
                <w:sz w:val="20"/>
              </w:rPr>
              <w:t>.</w:t>
            </w:r>
          </w:p>
        </w:tc>
        <w:tc>
          <w:tcPr>
            <w:tcW w:w="1734" w:type="pct"/>
            <w:tcBorders>
              <w:top w:val="single" w:sz="6" w:space="0" w:color="auto"/>
              <w:left w:val="single" w:sz="6" w:space="0" w:color="auto"/>
              <w:bottom w:val="single" w:sz="6" w:space="0" w:color="auto"/>
              <w:right w:val="single" w:sz="12" w:space="0" w:color="auto"/>
            </w:tcBorders>
          </w:tcPr>
          <w:p w:rsidR="00D828FD" w:rsidRPr="00F46A07" w:rsidRDefault="00D828FD" w:rsidP="00F46A07">
            <w:pPr>
              <w:widowControl w:val="0"/>
              <w:jc w:val="left"/>
              <w:rPr>
                <w:b/>
                <w:i/>
                <w:sz w:val="20"/>
                <w:szCs w:val="20"/>
                <w:u w:val="single"/>
              </w:rPr>
            </w:pPr>
            <w:r w:rsidRPr="00F46A07">
              <w:rPr>
                <w:b/>
                <w:i/>
                <w:sz w:val="20"/>
                <w:szCs w:val="20"/>
                <w:u w:val="single"/>
              </w:rPr>
              <w:t>Входящие:</w:t>
            </w:r>
          </w:p>
          <w:p w:rsidR="00755F1E" w:rsidRDefault="00755F1E" w:rsidP="00F46A07">
            <w:pPr>
              <w:widowControl w:val="0"/>
              <w:jc w:val="left"/>
              <w:rPr>
                <w:sz w:val="20"/>
              </w:rPr>
            </w:pPr>
            <w:r>
              <w:rPr>
                <w:sz w:val="20"/>
              </w:rPr>
              <w:t>И</w:t>
            </w:r>
            <w:r w:rsidRPr="00612350">
              <w:rPr>
                <w:sz w:val="20"/>
              </w:rPr>
              <w:t>нформационный листок «Уроки, извлеченные из происшествия»</w:t>
            </w:r>
            <w:r>
              <w:rPr>
                <w:sz w:val="20"/>
              </w:rPr>
              <w:t>.</w:t>
            </w:r>
          </w:p>
          <w:p w:rsidR="00D828FD" w:rsidRPr="00F46A07" w:rsidRDefault="00D828FD" w:rsidP="00F46A07">
            <w:pPr>
              <w:widowControl w:val="0"/>
              <w:jc w:val="left"/>
              <w:rPr>
                <w:b/>
                <w:i/>
                <w:sz w:val="20"/>
                <w:szCs w:val="20"/>
                <w:u w:val="single"/>
              </w:rPr>
            </w:pPr>
            <w:r w:rsidRPr="00F46A07">
              <w:rPr>
                <w:b/>
                <w:i/>
                <w:sz w:val="20"/>
                <w:szCs w:val="20"/>
                <w:u w:val="single"/>
              </w:rPr>
              <w:t>Продукт:</w:t>
            </w:r>
          </w:p>
          <w:p w:rsidR="00D828FD" w:rsidRDefault="001A173F" w:rsidP="00F46A07">
            <w:pPr>
              <w:widowControl w:val="0"/>
              <w:jc w:val="left"/>
              <w:rPr>
                <w:sz w:val="20"/>
              </w:rPr>
            </w:pPr>
            <w:r>
              <w:rPr>
                <w:sz w:val="20"/>
              </w:rPr>
              <w:t>Согласованная версия «Уроков, извлеченных</w:t>
            </w:r>
            <w:r w:rsidR="00755F1E" w:rsidRPr="00612350">
              <w:rPr>
                <w:sz w:val="20"/>
              </w:rPr>
              <w:t xml:space="preserve"> из происшествия»</w:t>
            </w:r>
            <w:r w:rsidR="00D828FD">
              <w:rPr>
                <w:sz w:val="20"/>
              </w:rPr>
              <w:t>.</w:t>
            </w:r>
          </w:p>
          <w:p w:rsidR="00D828FD" w:rsidRPr="00F46A07" w:rsidRDefault="00D828FD" w:rsidP="00F46A07">
            <w:pPr>
              <w:widowControl w:val="0"/>
              <w:jc w:val="left"/>
              <w:rPr>
                <w:b/>
                <w:i/>
                <w:sz w:val="20"/>
                <w:szCs w:val="20"/>
                <w:u w:val="single"/>
              </w:rPr>
            </w:pPr>
            <w:r w:rsidRPr="00F46A07">
              <w:rPr>
                <w:b/>
                <w:i/>
                <w:sz w:val="20"/>
                <w:szCs w:val="20"/>
                <w:u w:val="single"/>
              </w:rPr>
              <w:t>Требования:</w:t>
            </w:r>
          </w:p>
          <w:p w:rsidR="00D828FD" w:rsidRPr="00A5678F" w:rsidRDefault="001A173F" w:rsidP="00F46A07">
            <w:pPr>
              <w:widowControl w:val="0"/>
              <w:jc w:val="left"/>
              <w:rPr>
                <w:i/>
                <w:sz w:val="20"/>
                <w:szCs w:val="20"/>
                <w:highlight w:val="yellow"/>
                <w:u w:val="single"/>
              </w:rPr>
            </w:pPr>
            <w:r>
              <w:rPr>
                <w:sz w:val="20"/>
              </w:rPr>
              <w:t>Требования по согласованию и рассылке информационного лист</w:t>
            </w:r>
            <w:r w:rsidRPr="00612350">
              <w:rPr>
                <w:sz w:val="20"/>
              </w:rPr>
              <w:t>к</w:t>
            </w:r>
            <w:r>
              <w:rPr>
                <w:sz w:val="20"/>
              </w:rPr>
              <w:t>а</w:t>
            </w:r>
            <w:r w:rsidRPr="00612350">
              <w:rPr>
                <w:sz w:val="20"/>
              </w:rPr>
              <w:t xml:space="preserve"> «Уроки, извлеченные из происшествия» и </w:t>
            </w:r>
            <w:r>
              <w:rPr>
                <w:sz w:val="20"/>
              </w:rPr>
              <w:t xml:space="preserve">приведены в п.6.2 настоящего </w:t>
            </w:r>
            <w:r w:rsidR="00F46A07">
              <w:rPr>
                <w:sz w:val="20"/>
              </w:rPr>
              <w:t>П</w:t>
            </w:r>
            <w:r>
              <w:rPr>
                <w:sz w:val="20"/>
              </w:rPr>
              <w:t>оложения.</w:t>
            </w:r>
          </w:p>
        </w:tc>
      </w:tr>
      <w:tr w:rsidR="00807D0C" w:rsidRPr="008D4D41" w:rsidTr="00F46A07">
        <w:tc>
          <w:tcPr>
            <w:tcW w:w="343" w:type="pct"/>
            <w:tcBorders>
              <w:top w:val="single" w:sz="6" w:space="0" w:color="auto"/>
              <w:left w:val="single" w:sz="12" w:space="0" w:color="auto"/>
              <w:bottom w:val="single" w:sz="6" w:space="0" w:color="auto"/>
              <w:right w:val="single" w:sz="6" w:space="0" w:color="auto"/>
            </w:tcBorders>
          </w:tcPr>
          <w:p w:rsidR="00807D0C" w:rsidRPr="00807D0C" w:rsidRDefault="00F46A07" w:rsidP="00F46A07">
            <w:pPr>
              <w:pStyle w:val="43"/>
              <w:tabs>
                <w:tab w:val="clear" w:pos="360"/>
              </w:tabs>
              <w:spacing w:before="0"/>
              <w:ind w:left="0" w:right="0" w:firstLine="0"/>
              <w:jc w:val="left"/>
              <w:rPr>
                <w:sz w:val="20"/>
              </w:rPr>
            </w:pPr>
            <w:r>
              <w:rPr>
                <w:sz w:val="20"/>
              </w:rPr>
              <w:t>7</w:t>
            </w:r>
          </w:p>
        </w:tc>
        <w:tc>
          <w:tcPr>
            <w:tcW w:w="1273" w:type="pct"/>
            <w:tcBorders>
              <w:top w:val="single" w:sz="6" w:space="0" w:color="auto"/>
              <w:left w:val="single" w:sz="6" w:space="0" w:color="auto"/>
              <w:bottom w:val="single" w:sz="6" w:space="0" w:color="auto"/>
              <w:right w:val="single" w:sz="6" w:space="0" w:color="auto"/>
            </w:tcBorders>
          </w:tcPr>
          <w:p w:rsidR="00807D0C" w:rsidRDefault="00807D0C" w:rsidP="00F46A07">
            <w:pPr>
              <w:pStyle w:val="3a"/>
              <w:spacing w:before="0"/>
              <w:ind w:right="0"/>
              <w:rPr>
                <w:sz w:val="20"/>
              </w:rPr>
            </w:pPr>
            <w:r>
              <w:rPr>
                <w:sz w:val="20"/>
              </w:rPr>
              <w:t>Подготовка «</w:t>
            </w:r>
            <w:r w:rsidRPr="00612350">
              <w:rPr>
                <w:sz w:val="20"/>
              </w:rPr>
              <w:t>План</w:t>
            </w:r>
            <w:r>
              <w:rPr>
                <w:sz w:val="20"/>
              </w:rPr>
              <w:t>а</w:t>
            </w:r>
            <w:r w:rsidRPr="00612350">
              <w:rPr>
                <w:sz w:val="20"/>
              </w:rPr>
              <w:t xml:space="preserve"> мероприятий по результатам расследовани</w:t>
            </w:r>
            <w:r>
              <w:rPr>
                <w:sz w:val="20"/>
              </w:rPr>
              <w:t>я и анализа причин происшествия».</w:t>
            </w:r>
          </w:p>
        </w:tc>
        <w:tc>
          <w:tcPr>
            <w:tcW w:w="1650" w:type="pct"/>
            <w:tcBorders>
              <w:top w:val="single" w:sz="6" w:space="0" w:color="auto"/>
              <w:left w:val="single" w:sz="6" w:space="0" w:color="auto"/>
              <w:bottom w:val="single" w:sz="6" w:space="0" w:color="auto"/>
              <w:right w:val="single" w:sz="6" w:space="0" w:color="auto"/>
            </w:tcBorders>
          </w:tcPr>
          <w:p w:rsidR="00807D0C" w:rsidRDefault="00807D0C" w:rsidP="00F46A07">
            <w:pPr>
              <w:pStyle w:val="3a"/>
              <w:spacing w:before="0"/>
              <w:ind w:right="0"/>
              <w:rPr>
                <w:sz w:val="20"/>
              </w:rPr>
            </w:pPr>
            <w:r>
              <w:rPr>
                <w:sz w:val="20"/>
              </w:rPr>
              <w:t>Руководитель службы ПБОТОС ОГ, в котором произошло происшествие.</w:t>
            </w:r>
          </w:p>
          <w:p w:rsidR="00F46A07" w:rsidRPr="00F46A07" w:rsidRDefault="00807D0C" w:rsidP="00F46A07">
            <w:pPr>
              <w:pStyle w:val="3a"/>
              <w:spacing w:before="0"/>
              <w:ind w:right="0"/>
              <w:rPr>
                <w:rFonts w:eastAsia="Calibri"/>
                <w:b/>
                <w:i/>
                <w:sz w:val="20"/>
                <w:u w:val="single"/>
                <w:lang w:eastAsia="en-US"/>
              </w:rPr>
            </w:pPr>
            <w:r w:rsidRPr="00F46A07">
              <w:rPr>
                <w:rFonts w:eastAsia="Calibri"/>
                <w:b/>
                <w:i/>
                <w:sz w:val="20"/>
                <w:u w:val="single"/>
                <w:lang w:eastAsia="en-US"/>
              </w:rPr>
              <w:t>Срок</w:t>
            </w:r>
            <w:r w:rsidR="00F46A07" w:rsidRPr="00F46A07">
              <w:rPr>
                <w:rFonts w:eastAsia="Calibri"/>
                <w:b/>
                <w:i/>
                <w:sz w:val="20"/>
                <w:u w:val="single"/>
                <w:lang w:eastAsia="en-US"/>
              </w:rPr>
              <w:t>:</w:t>
            </w:r>
          </w:p>
          <w:p w:rsidR="00807D0C" w:rsidRDefault="00745CE4" w:rsidP="00F46A07">
            <w:pPr>
              <w:pStyle w:val="3a"/>
              <w:spacing w:before="0"/>
              <w:ind w:right="0"/>
              <w:rPr>
                <w:sz w:val="20"/>
              </w:rPr>
            </w:pPr>
            <w:r>
              <w:rPr>
                <w:sz w:val="20"/>
              </w:rPr>
              <w:t>1 рабочий день</w:t>
            </w:r>
            <w:r w:rsidR="00807D0C">
              <w:rPr>
                <w:sz w:val="20"/>
              </w:rPr>
              <w:t xml:space="preserve">, </w:t>
            </w:r>
            <w:r w:rsidR="00807D0C" w:rsidRPr="00A44F3D">
              <w:t xml:space="preserve">после </w:t>
            </w:r>
            <w:r w:rsidR="00807D0C">
              <w:t xml:space="preserve">утверждения </w:t>
            </w:r>
            <w:r w:rsidR="00807D0C">
              <w:rPr>
                <w:sz w:val="20"/>
              </w:rPr>
              <w:t>Акта внутренн</w:t>
            </w:r>
            <w:r w:rsidR="00EB5AD9">
              <w:rPr>
                <w:sz w:val="20"/>
              </w:rPr>
              <w:t>его расследования происшествия.</w:t>
            </w:r>
          </w:p>
        </w:tc>
        <w:tc>
          <w:tcPr>
            <w:tcW w:w="1734" w:type="pct"/>
            <w:tcBorders>
              <w:top w:val="single" w:sz="6" w:space="0" w:color="auto"/>
              <w:left w:val="single" w:sz="6" w:space="0" w:color="auto"/>
              <w:bottom w:val="single" w:sz="6" w:space="0" w:color="auto"/>
              <w:right w:val="single" w:sz="12" w:space="0" w:color="auto"/>
            </w:tcBorders>
          </w:tcPr>
          <w:p w:rsidR="00807D0C" w:rsidRPr="00F46A07" w:rsidRDefault="00807D0C" w:rsidP="00F46A07">
            <w:pPr>
              <w:widowControl w:val="0"/>
              <w:jc w:val="left"/>
              <w:rPr>
                <w:b/>
                <w:i/>
                <w:sz w:val="20"/>
                <w:szCs w:val="20"/>
                <w:u w:val="single"/>
              </w:rPr>
            </w:pPr>
            <w:r w:rsidRPr="00F46A07">
              <w:rPr>
                <w:b/>
                <w:i/>
                <w:sz w:val="20"/>
                <w:szCs w:val="20"/>
                <w:u w:val="single"/>
              </w:rPr>
              <w:t>Входящие:</w:t>
            </w:r>
          </w:p>
          <w:p w:rsidR="00807D0C" w:rsidRDefault="00807D0C" w:rsidP="00F46A07">
            <w:pPr>
              <w:widowControl w:val="0"/>
              <w:jc w:val="left"/>
              <w:rPr>
                <w:sz w:val="20"/>
              </w:rPr>
            </w:pPr>
            <w:r>
              <w:rPr>
                <w:sz w:val="20"/>
              </w:rPr>
              <w:t>Утверждённый Акт внутреннего расследования происшествия – для расследования уровней «К» и «О».</w:t>
            </w:r>
          </w:p>
          <w:p w:rsidR="00807D0C" w:rsidRPr="00F46A07" w:rsidRDefault="00807D0C" w:rsidP="00F46A07">
            <w:pPr>
              <w:widowControl w:val="0"/>
              <w:jc w:val="left"/>
              <w:rPr>
                <w:b/>
                <w:i/>
                <w:sz w:val="20"/>
                <w:szCs w:val="20"/>
                <w:u w:val="single"/>
              </w:rPr>
            </w:pPr>
            <w:r w:rsidRPr="00F46A07">
              <w:rPr>
                <w:b/>
                <w:i/>
                <w:sz w:val="20"/>
                <w:szCs w:val="20"/>
                <w:u w:val="single"/>
              </w:rPr>
              <w:t>Продукт:</w:t>
            </w:r>
          </w:p>
          <w:p w:rsidR="00807D0C" w:rsidRDefault="00807D0C" w:rsidP="00F46A07">
            <w:pPr>
              <w:widowControl w:val="0"/>
              <w:jc w:val="left"/>
              <w:rPr>
                <w:sz w:val="20"/>
              </w:rPr>
            </w:pPr>
            <w:r w:rsidRPr="00612350">
              <w:rPr>
                <w:sz w:val="20"/>
              </w:rPr>
              <w:t>План мероприятий по результатам расследовани</w:t>
            </w:r>
            <w:r>
              <w:rPr>
                <w:sz w:val="20"/>
              </w:rPr>
              <w:t>я и анализа причин происшествия в ОГ</w:t>
            </w:r>
            <w:r w:rsidR="00F46A07">
              <w:rPr>
                <w:sz w:val="20"/>
              </w:rPr>
              <w:t>.</w:t>
            </w:r>
          </w:p>
          <w:p w:rsidR="00807D0C" w:rsidRPr="00F46A07" w:rsidRDefault="00807D0C" w:rsidP="00F46A07">
            <w:pPr>
              <w:widowControl w:val="0"/>
              <w:jc w:val="left"/>
              <w:rPr>
                <w:b/>
                <w:i/>
                <w:sz w:val="20"/>
                <w:szCs w:val="20"/>
                <w:u w:val="single"/>
              </w:rPr>
            </w:pPr>
            <w:r w:rsidRPr="00F46A07">
              <w:rPr>
                <w:b/>
                <w:i/>
                <w:sz w:val="20"/>
                <w:szCs w:val="20"/>
                <w:u w:val="single"/>
              </w:rPr>
              <w:t>Требования:</w:t>
            </w:r>
          </w:p>
          <w:p w:rsidR="00807D0C" w:rsidRPr="00226CDF" w:rsidRDefault="00807D0C" w:rsidP="00F46A07">
            <w:pPr>
              <w:widowControl w:val="0"/>
              <w:jc w:val="left"/>
              <w:rPr>
                <w:sz w:val="20"/>
              </w:rPr>
            </w:pPr>
            <w:r>
              <w:rPr>
                <w:sz w:val="20"/>
              </w:rPr>
              <w:t>Требования по подготовке «</w:t>
            </w:r>
            <w:r w:rsidRPr="00612350">
              <w:rPr>
                <w:sz w:val="20"/>
              </w:rPr>
              <w:t>План</w:t>
            </w:r>
            <w:r>
              <w:rPr>
                <w:sz w:val="20"/>
              </w:rPr>
              <w:t>а</w:t>
            </w:r>
            <w:r w:rsidRPr="00612350">
              <w:rPr>
                <w:sz w:val="20"/>
              </w:rPr>
              <w:t xml:space="preserve"> мероприятий по результатам расследовани</w:t>
            </w:r>
            <w:r>
              <w:rPr>
                <w:sz w:val="20"/>
              </w:rPr>
              <w:t>я и анализа причин происшествия»</w:t>
            </w:r>
            <w:r w:rsidRPr="00612350">
              <w:rPr>
                <w:sz w:val="20"/>
              </w:rPr>
              <w:t xml:space="preserve"> </w:t>
            </w:r>
            <w:r w:rsidR="00A659EC">
              <w:rPr>
                <w:sz w:val="20"/>
              </w:rPr>
              <w:t>приведены в п.6.3 настоящего П</w:t>
            </w:r>
            <w:r>
              <w:rPr>
                <w:sz w:val="20"/>
              </w:rPr>
              <w:t>оложения.</w:t>
            </w:r>
          </w:p>
        </w:tc>
      </w:tr>
      <w:tr w:rsidR="00807D0C" w:rsidRPr="008D4D41" w:rsidTr="00F46A07">
        <w:tc>
          <w:tcPr>
            <w:tcW w:w="343" w:type="pct"/>
            <w:tcBorders>
              <w:top w:val="single" w:sz="6" w:space="0" w:color="auto"/>
              <w:left w:val="single" w:sz="12" w:space="0" w:color="auto"/>
              <w:bottom w:val="single" w:sz="6" w:space="0" w:color="auto"/>
              <w:right w:val="single" w:sz="6" w:space="0" w:color="auto"/>
            </w:tcBorders>
          </w:tcPr>
          <w:p w:rsidR="00807D0C" w:rsidRDefault="00F46A07" w:rsidP="00F46A07">
            <w:pPr>
              <w:pStyle w:val="43"/>
              <w:tabs>
                <w:tab w:val="clear" w:pos="360"/>
              </w:tabs>
              <w:spacing w:before="0"/>
              <w:ind w:left="0" w:right="0" w:firstLine="0"/>
              <w:jc w:val="left"/>
              <w:rPr>
                <w:sz w:val="20"/>
              </w:rPr>
            </w:pPr>
            <w:r>
              <w:rPr>
                <w:sz w:val="20"/>
              </w:rPr>
              <w:t>8</w:t>
            </w:r>
          </w:p>
        </w:tc>
        <w:tc>
          <w:tcPr>
            <w:tcW w:w="1273" w:type="pct"/>
            <w:tcBorders>
              <w:top w:val="single" w:sz="6" w:space="0" w:color="auto"/>
              <w:left w:val="single" w:sz="6" w:space="0" w:color="auto"/>
              <w:bottom w:val="single" w:sz="6" w:space="0" w:color="auto"/>
              <w:right w:val="single" w:sz="6" w:space="0" w:color="auto"/>
            </w:tcBorders>
          </w:tcPr>
          <w:p w:rsidR="00807D0C" w:rsidRDefault="00807D0C" w:rsidP="00745CE4">
            <w:pPr>
              <w:pStyle w:val="3a"/>
              <w:spacing w:before="0"/>
              <w:ind w:right="0"/>
              <w:rPr>
                <w:sz w:val="20"/>
              </w:rPr>
            </w:pPr>
            <w:r>
              <w:rPr>
                <w:sz w:val="20"/>
              </w:rPr>
              <w:t>Дополнение, и рассылка «</w:t>
            </w:r>
            <w:r w:rsidRPr="00612350">
              <w:rPr>
                <w:sz w:val="20"/>
              </w:rPr>
              <w:t>План</w:t>
            </w:r>
            <w:r>
              <w:rPr>
                <w:sz w:val="20"/>
              </w:rPr>
              <w:t>а</w:t>
            </w:r>
            <w:r w:rsidRPr="00612350">
              <w:rPr>
                <w:sz w:val="20"/>
              </w:rPr>
              <w:t xml:space="preserve"> мероприятий по результатам расследовани</w:t>
            </w:r>
            <w:r>
              <w:rPr>
                <w:sz w:val="20"/>
              </w:rPr>
              <w:t>я и анализа причин происшествия».</w:t>
            </w:r>
          </w:p>
        </w:tc>
        <w:tc>
          <w:tcPr>
            <w:tcW w:w="1650" w:type="pct"/>
            <w:tcBorders>
              <w:top w:val="single" w:sz="6" w:space="0" w:color="auto"/>
              <w:left w:val="single" w:sz="6" w:space="0" w:color="auto"/>
              <w:bottom w:val="single" w:sz="6" w:space="0" w:color="auto"/>
              <w:right w:val="single" w:sz="6" w:space="0" w:color="auto"/>
            </w:tcBorders>
          </w:tcPr>
          <w:p w:rsidR="00F47DEF" w:rsidRDefault="00807D0C" w:rsidP="00F46A07">
            <w:pPr>
              <w:pStyle w:val="3a"/>
              <w:spacing w:before="0"/>
              <w:ind w:right="0"/>
              <w:rPr>
                <w:sz w:val="20"/>
              </w:rPr>
            </w:pPr>
            <w:r>
              <w:rPr>
                <w:sz w:val="20"/>
              </w:rPr>
              <w:t>Служба ПБОТОС ББ/ФБ – мероприятия «По блоку»</w:t>
            </w:r>
          </w:p>
          <w:p w:rsidR="00807D0C" w:rsidRDefault="00807D0C" w:rsidP="00F46A07">
            <w:pPr>
              <w:pStyle w:val="3a"/>
              <w:spacing w:before="0"/>
              <w:ind w:right="0"/>
              <w:rPr>
                <w:sz w:val="20"/>
              </w:rPr>
            </w:pPr>
            <w:r w:rsidRPr="00F47DEF">
              <w:rPr>
                <w:rFonts w:eastAsia="Calibri"/>
                <w:b/>
                <w:i/>
                <w:sz w:val="20"/>
                <w:u w:val="single"/>
                <w:lang w:eastAsia="en-US"/>
              </w:rPr>
              <w:t>Срок</w:t>
            </w:r>
            <w:r w:rsidRPr="008277B9">
              <w:rPr>
                <w:sz w:val="20"/>
              </w:rPr>
              <w:t xml:space="preserve"> – </w:t>
            </w:r>
            <w:r w:rsidR="00072635">
              <w:rPr>
                <w:sz w:val="20"/>
              </w:rPr>
              <w:t>3</w:t>
            </w:r>
            <w:r w:rsidR="00745CE4">
              <w:rPr>
                <w:sz w:val="20"/>
              </w:rPr>
              <w:t xml:space="preserve"> рабочих дня</w:t>
            </w:r>
            <w:r>
              <w:rPr>
                <w:sz w:val="20"/>
              </w:rPr>
              <w:t>, после по</w:t>
            </w:r>
            <w:r w:rsidR="00F46A07">
              <w:rPr>
                <w:sz w:val="20"/>
              </w:rPr>
              <w:t>лучения плана м</w:t>
            </w:r>
            <w:r w:rsidR="00EB5AD9">
              <w:rPr>
                <w:sz w:val="20"/>
              </w:rPr>
              <w:t>ероприятий из ОГ.</w:t>
            </w:r>
          </w:p>
        </w:tc>
        <w:tc>
          <w:tcPr>
            <w:tcW w:w="1734" w:type="pct"/>
            <w:tcBorders>
              <w:top w:val="single" w:sz="6" w:space="0" w:color="auto"/>
              <w:left w:val="single" w:sz="6" w:space="0" w:color="auto"/>
              <w:bottom w:val="single" w:sz="6" w:space="0" w:color="auto"/>
              <w:right w:val="single" w:sz="12" w:space="0" w:color="auto"/>
            </w:tcBorders>
          </w:tcPr>
          <w:p w:rsidR="00807D0C" w:rsidRPr="00F46A07" w:rsidRDefault="00807D0C" w:rsidP="00F46A07">
            <w:pPr>
              <w:widowControl w:val="0"/>
              <w:jc w:val="left"/>
              <w:rPr>
                <w:b/>
                <w:i/>
                <w:sz w:val="20"/>
                <w:szCs w:val="20"/>
                <w:u w:val="single"/>
              </w:rPr>
            </w:pPr>
            <w:r w:rsidRPr="00F46A07">
              <w:rPr>
                <w:b/>
                <w:i/>
                <w:sz w:val="20"/>
                <w:szCs w:val="20"/>
                <w:u w:val="single"/>
              </w:rPr>
              <w:t>Входящие:</w:t>
            </w:r>
          </w:p>
          <w:p w:rsidR="00807D0C" w:rsidRDefault="00807D0C" w:rsidP="00F46A07">
            <w:pPr>
              <w:widowControl w:val="0"/>
              <w:jc w:val="left"/>
              <w:rPr>
                <w:sz w:val="20"/>
              </w:rPr>
            </w:pPr>
            <w:r w:rsidRPr="00612350">
              <w:rPr>
                <w:sz w:val="20"/>
              </w:rPr>
              <w:t>План мероприятий по результатам расследовани</w:t>
            </w:r>
            <w:r>
              <w:rPr>
                <w:sz w:val="20"/>
              </w:rPr>
              <w:t>я и анализа причин происшествия ОГ</w:t>
            </w:r>
            <w:r w:rsidR="00F46A07">
              <w:rPr>
                <w:sz w:val="20"/>
              </w:rPr>
              <w:t>.</w:t>
            </w:r>
          </w:p>
          <w:p w:rsidR="00807D0C" w:rsidRPr="00F46A07" w:rsidRDefault="00807D0C" w:rsidP="00F46A07">
            <w:pPr>
              <w:widowControl w:val="0"/>
              <w:jc w:val="left"/>
              <w:rPr>
                <w:b/>
                <w:i/>
                <w:sz w:val="20"/>
                <w:szCs w:val="20"/>
                <w:u w:val="single"/>
              </w:rPr>
            </w:pPr>
            <w:r w:rsidRPr="00F46A07">
              <w:rPr>
                <w:b/>
                <w:i/>
                <w:sz w:val="20"/>
                <w:szCs w:val="20"/>
                <w:u w:val="single"/>
              </w:rPr>
              <w:t>Продукт:</w:t>
            </w:r>
          </w:p>
          <w:p w:rsidR="00807D0C" w:rsidRDefault="00807D0C" w:rsidP="00F46A07">
            <w:pPr>
              <w:widowControl w:val="0"/>
              <w:jc w:val="left"/>
              <w:rPr>
                <w:sz w:val="20"/>
              </w:rPr>
            </w:pPr>
            <w:r w:rsidRPr="00612350">
              <w:rPr>
                <w:sz w:val="20"/>
              </w:rPr>
              <w:t>План мероприятий по результатам расследовани</w:t>
            </w:r>
            <w:r>
              <w:rPr>
                <w:sz w:val="20"/>
              </w:rPr>
              <w:t xml:space="preserve">я и анализа причин </w:t>
            </w:r>
            <w:r w:rsidR="00745CE4">
              <w:rPr>
                <w:sz w:val="20"/>
              </w:rPr>
              <w:t>происшествия, включающий раздел</w:t>
            </w:r>
            <w:r>
              <w:rPr>
                <w:sz w:val="20"/>
              </w:rPr>
              <w:t xml:space="preserve"> «По Блоку».</w:t>
            </w:r>
          </w:p>
          <w:p w:rsidR="00807D0C" w:rsidRPr="00F46A07" w:rsidRDefault="00807D0C" w:rsidP="00F46A07">
            <w:pPr>
              <w:widowControl w:val="0"/>
              <w:jc w:val="left"/>
              <w:rPr>
                <w:b/>
                <w:i/>
                <w:sz w:val="20"/>
                <w:szCs w:val="20"/>
                <w:u w:val="single"/>
              </w:rPr>
            </w:pPr>
            <w:r w:rsidRPr="00F46A07">
              <w:rPr>
                <w:b/>
                <w:i/>
                <w:sz w:val="20"/>
                <w:szCs w:val="20"/>
                <w:u w:val="single"/>
              </w:rPr>
              <w:t>Требования:</w:t>
            </w:r>
          </w:p>
          <w:p w:rsidR="00807D0C" w:rsidRPr="00226CDF" w:rsidRDefault="00807D0C" w:rsidP="00F46A07">
            <w:pPr>
              <w:widowControl w:val="0"/>
              <w:jc w:val="left"/>
              <w:rPr>
                <w:sz w:val="20"/>
              </w:rPr>
            </w:pPr>
            <w:r>
              <w:rPr>
                <w:sz w:val="20"/>
              </w:rPr>
              <w:t>Требования по дополнению, утверждению и рассылке «</w:t>
            </w:r>
            <w:r w:rsidRPr="00612350">
              <w:rPr>
                <w:sz w:val="20"/>
              </w:rPr>
              <w:t>План</w:t>
            </w:r>
            <w:r>
              <w:rPr>
                <w:sz w:val="20"/>
              </w:rPr>
              <w:t>а</w:t>
            </w:r>
            <w:r w:rsidRPr="00612350">
              <w:rPr>
                <w:sz w:val="20"/>
              </w:rPr>
              <w:t xml:space="preserve"> мероприятий по результатам расследовани</w:t>
            </w:r>
            <w:r>
              <w:rPr>
                <w:sz w:val="20"/>
              </w:rPr>
              <w:t>я и анализа причин происшествия»</w:t>
            </w:r>
            <w:r w:rsidRPr="00612350">
              <w:rPr>
                <w:sz w:val="20"/>
              </w:rPr>
              <w:t xml:space="preserve"> </w:t>
            </w:r>
            <w:r>
              <w:rPr>
                <w:sz w:val="20"/>
              </w:rPr>
              <w:t xml:space="preserve">приведены в п.6.3 настоящего </w:t>
            </w:r>
            <w:r w:rsidR="00F46A07">
              <w:rPr>
                <w:sz w:val="20"/>
              </w:rPr>
              <w:t>П</w:t>
            </w:r>
            <w:r>
              <w:rPr>
                <w:sz w:val="20"/>
              </w:rPr>
              <w:t>оложения.</w:t>
            </w:r>
          </w:p>
        </w:tc>
      </w:tr>
      <w:tr w:rsidR="00807D0C" w:rsidRPr="008D4D41" w:rsidTr="00F46A07">
        <w:tc>
          <w:tcPr>
            <w:tcW w:w="343" w:type="pct"/>
            <w:tcBorders>
              <w:top w:val="single" w:sz="6" w:space="0" w:color="auto"/>
              <w:left w:val="single" w:sz="12" w:space="0" w:color="auto"/>
              <w:bottom w:val="single" w:sz="12" w:space="0" w:color="auto"/>
              <w:right w:val="single" w:sz="6" w:space="0" w:color="auto"/>
            </w:tcBorders>
          </w:tcPr>
          <w:p w:rsidR="00807D0C" w:rsidRDefault="00D512F8" w:rsidP="00F46A07">
            <w:pPr>
              <w:pStyle w:val="43"/>
              <w:tabs>
                <w:tab w:val="clear" w:pos="360"/>
              </w:tabs>
              <w:spacing w:before="0"/>
              <w:ind w:left="0" w:right="0" w:firstLine="0"/>
              <w:jc w:val="left"/>
              <w:rPr>
                <w:sz w:val="20"/>
              </w:rPr>
            </w:pPr>
            <w:r>
              <w:rPr>
                <w:sz w:val="20"/>
              </w:rPr>
              <w:t>9</w:t>
            </w:r>
          </w:p>
        </w:tc>
        <w:tc>
          <w:tcPr>
            <w:tcW w:w="1273" w:type="pct"/>
            <w:tcBorders>
              <w:top w:val="single" w:sz="6" w:space="0" w:color="auto"/>
              <w:left w:val="single" w:sz="6" w:space="0" w:color="auto"/>
              <w:bottom w:val="single" w:sz="12" w:space="0" w:color="auto"/>
              <w:right w:val="single" w:sz="6" w:space="0" w:color="auto"/>
            </w:tcBorders>
          </w:tcPr>
          <w:p w:rsidR="00807D0C" w:rsidRDefault="00807D0C" w:rsidP="00F46A07">
            <w:pPr>
              <w:pStyle w:val="3a"/>
              <w:spacing w:before="0"/>
              <w:ind w:right="0"/>
              <w:rPr>
                <w:sz w:val="20"/>
              </w:rPr>
            </w:pPr>
            <w:r>
              <w:rPr>
                <w:sz w:val="20"/>
              </w:rPr>
              <w:t>Реализация корректирующих и предупреждающих мероприятий по результатам внутреннего расследования происшествий</w:t>
            </w:r>
            <w:r w:rsidR="00F46A07">
              <w:rPr>
                <w:sz w:val="20"/>
              </w:rPr>
              <w:t>.</w:t>
            </w:r>
          </w:p>
        </w:tc>
        <w:tc>
          <w:tcPr>
            <w:tcW w:w="1650" w:type="pct"/>
            <w:tcBorders>
              <w:top w:val="single" w:sz="6" w:space="0" w:color="auto"/>
              <w:left w:val="single" w:sz="6" w:space="0" w:color="auto"/>
              <w:bottom w:val="single" w:sz="12" w:space="0" w:color="auto"/>
              <w:right w:val="single" w:sz="6" w:space="0" w:color="auto"/>
            </w:tcBorders>
          </w:tcPr>
          <w:p w:rsidR="00807D0C" w:rsidRDefault="00807D0C" w:rsidP="00F46A07">
            <w:pPr>
              <w:pStyle w:val="3a"/>
              <w:spacing w:before="0"/>
              <w:ind w:right="0"/>
              <w:rPr>
                <w:sz w:val="20"/>
              </w:rPr>
            </w:pPr>
            <w:r w:rsidRPr="0049532A">
              <w:rPr>
                <w:sz w:val="20"/>
              </w:rPr>
              <w:t>Руководитель ОГ</w:t>
            </w:r>
            <w:r>
              <w:rPr>
                <w:sz w:val="20"/>
              </w:rPr>
              <w:t xml:space="preserve"> </w:t>
            </w:r>
          </w:p>
          <w:p w:rsidR="00F46A07" w:rsidRPr="00F46A07" w:rsidRDefault="00807D0C" w:rsidP="00F46A07">
            <w:pPr>
              <w:pStyle w:val="3a"/>
              <w:spacing w:before="0"/>
              <w:ind w:right="0"/>
              <w:rPr>
                <w:rFonts w:eastAsia="Calibri"/>
                <w:b/>
                <w:i/>
                <w:sz w:val="20"/>
                <w:u w:val="single"/>
                <w:lang w:eastAsia="en-US"/>
              </w:rPr>
            </w:pPr>
            <w:r w:rsidRPr="00F46A07">
              <w:rPr>
                <w:rFonts w:eastAsia="Calibri"/>
                <w:b/>
                <w:i/>
                <w:sz w:val="20"/>
                <w:u w:val="single"/>
                <w:lang w:eastAsia="en-US"/>
              </w:rPr>
              <w:t>Срок</w:t>
            </w:r>
            <w:r w:rsidR="00F46A07">
              <w:rPr>
                <w:rFonts w:eastAsia="Calibri"/>
                <w:b/>
                <w:i/>
                <w:sz w:val="20"/>
                <w:u w:val="single"/>
                <w:lang w:eastAsia="en-US"/>
              </w:rPr>
              <w:t>:</w:t>
            </w:r>
          </w:p>
          <w:p w:rsidR="00807D0C" w:rsidRPr="0005068F" w:rsidRDefault="00F46A07" w:rsidP="00F46A07">
            <w:pPr>
              <w:pStyle w:val="3a"/>
              <w:spacing w:before="0"/>
              <w:ind w:right="0"/>
              <w:rPr>
                <w:sz w:val="20"/>
              </w:rPr>
            </w:pPr>
            <w:r>
              <w:rPr>
                <w:sz w:val="20"/>
              </w:rPr>
              <w:t>В</w:t>
            </w:r>
            <w:r w:rsidR="00807D0C">
              <w:rPr>
                <w:sz w:val="20"/>
              </w:rPr>
              <w:t xml:space="preserve"> соответствие со сроками в </w:t>
            </w:r>
            <w:r w:rsidR="00807D0C" w:rsidRPr="00612350">
              <w:rPr>
                <w:sz w:val="20"/>
              </w:rPr>
              <w:t>План</w:t>
            </w:r>
            <w:r w:rsidR="00807D0C">
              <w:rPr>
                <w:sz w:val="20"/>
              </w:rPr>
              <w:t>е</w:t>
            </w:r>
            <w:r w:rsidR="00807D0C" w:rsidRPr="00612350">
              <w:rPr>
                <w:sz w:val="20"/>
              </w:rPr>
              <w:t xml:space="preserve"> мероприятий по результатам расследования и анализа причин происшествия</w:t>
            </w:r>
            <w:r>
              <w:rPr>
                <w:sz w:val="20"/>
              </w:rPr>
              <w:t>.</w:t>
            </w:r>
          </w:p>
        </w:tc>
        <w:tc>
          <w:tcPr>
            <w:tcW w:w="1734" w:type="pct"/>
            <w:tcBorders>
              <w:top w:val="single" w:sz="6" w:space="0" w:color="auto"/>
              <w:left w:val="single" w:sz="6" w:space="0" w:color="auto"/>
              <w:bottom w:val="single" w:sz="12" w:space="0" w:color="auto"/>
              <w:right w:val="single" w:sz="12" w:space="0" w:color="auto"/>
            </w:tcBorders>
          </w:tcPr>
          <w:p w:rsidR="00807D0C" w:rsidRPr="00F46A07" w:rsidRDefault="00807D0C" w:rsidP="00F46A07">
            <w:pPr>
              <w:widowControl w:val="0"/>
              <w:jc w:val="left"/>
              <w:rPr>
                <w:b/>
                <w:i/>
                <w:sz w:val="20"/>
                <w:szCs w:val="20"/>
                <w:u w:val="single"/>
              </w:rPr>
            </w:pPr>
            <w:r w:rsidRPr="00F46A07">
              <w:rPr>
                <w:b/>
                <w:i/>
                <w:sz w:val="20"/>
                <w:szCs w:val="20"/>
                <w:u w:val="single"/>
              </w:rPr>
              <w:t>Входящие:</w:t>
            </w:r>
          </w:p>
          <w:p w:rsidR="00807D0C" w:rsidRPr="007E1A4C" w:rsidRDefault="00807D0C" w:rsidP="00F46A07">
            <w:pPr>
              <w:widowControl w:val="0"/>
              <w:jc w:val="left"/>
              <w:rPr>
                <w:sz w:val="20"/>
              </w:rPr>
            </w:pPr>
            <w:r w:rsidRPr="007E1A4C">
              <w:rPr>
                <w:sz w:val="20"/>
              </w:rPr>
              <w:t>План мероприятий по результатам расследования и анализа причин происшествия</w:t>
            </w:r>
            <w:r w:rsidR="00F46A07">
              <w:rPr>
                <w:sz w:val="20"/>
              </w:rPr>
              <w:t>.</w:t>
            </w:r>
          </w:p>
          <w:p w:rsidR="00807D0C" w:rsidRPr="00F46A07" w:rsidRDefault="00807D0C" w:rsidP="00F46A07">
            <w:pPr>
              <w:widowControl w:val="0"/>
              <w:jc w:val="left"/>
              <w:rPr>
                <w:b/>
                <w:i/>
                <w:sz w:val="20"/>
                <w:szCs w:val="20"/>
                <w:u w:val="single"/>
              </w:rPr>
            </w:pPr>
            <w:r w:rsidRPr="00F46A07">
              <w:rPr>
                <w:b/>
                <w:i/>
                <w:sz w:val="20"/>
                <w:szCs w:val="20"/>
                <w:u w:val="single"/>
              </w:rPr>
              <w:t>Продукт:</w:t>
            </w:r>
          </w:p>
          <w:p w:rsidR="00807D0C" w:rsidRPr="007E1A4C" w:rsidRDefault="00807D0C" w:rsidP="00F46A07">
            <w:pPr>
              <w:widowControl w:val="0"/>
              <w:jc w:val="left"/>
              <w:rPr>
                <w:sz w:val="20"/>
              </w:rPr>
            </w:pPr>
            <w:r w:rsidRPr="007E1A4C">
              <w:rPr>
                <w:sz w:val="20"/>
              </w:rPr>
              <w:t>Реализованные корректирующие и предупреждающие мероприятия по результатам внутреннего расследования происшествий.</w:t>
            </w:r>
          </w:p>
          <w:p w:rsidR="00807D0C" w:rsidRPr="00F46A07" w:rsidRDefault="00807D0C" w:rsidP="00F46A07">
            <w:pPr>
              <w:widowControl w:val="0"/>
              <w:jc w:val="left"/>
              <w:rPr>
                <w:b/>
                <w:i/>
                <w:sz w:val="20"/>
                <w:szCs w:val="20"/>
                <w:u w:val="single"/>
              </w:rPr>
            </w:pPr>
            <w:r w:rsidRPr="00F46A07">
              <w:rPr>
                <w:b/>
                <w:i/>
                <w:sz w:val="20"/>
                <w:szCs w:val="20"/>
                <w:u w:val="single"/>
              </w:rPr>
              <w:t>Требования:</w:t>
            </w:r>
          </w:p>
          <w:p w:rsidR="00807D0C" w:rsidRPr="007E1A4C" w:rsidRDefault="00807D0C" w:rsidP="00F46A07">
            <w:pPr>
              <w:widowControl w:val="0"/>
              <w:jc w:val="left"/>
              <w:rPr>
                <w:sz w:val="20"/>
              </w:rPr>
            </w:pPr>
            <w:r w:rsidRPr="007E1A4C">
              <w:rPr>
                <w:sz w:val="20"/>
              </w:rPr>
              <w:t xml:space="preserve">Требования по реализации корректирующих и предупреждающих мероприятий приведены в разделе 7 настоящего </w:t>
            </w:r>
            <w:r w:rsidR="006F3935" w:rsidRPr="007E1A4C">
              <w:rPr>
                <w:sz w:val="20"/>
              </w:rPr>
              <w:t>П</w:t>
            </w:r>
            <w:r w:rsidRPr="007E1A4C">
              <w:rPr>
                <w:sz w:val="20"/>
              </w:rPr>
              <w:t>оложения.</w:t>
            </w:r>
          </w:p>
        </w:tc>
      </w:tr>
    </w:tbl>
    <w:p w:rsidR="00732E0A" w:rsidRDefault="00732E0A" w:rsidP="00732E0A"/>
    <w:p w:rsidR="00732E0A" w:rsidRDefault="00732E0A" w:rsidP="00732E0A">
      <w:r>
        <w:t xml:space="preserve">Схема взаимодействия участников процесса представлена в </w:t>
      </w:r>
      <w:hyperlink w:anchor="_ПРИЛОЖЕНИЕ_13._СХЕМА" w:history="1">
        <w:r w:rsidRPr="007D021C">
          <w:rPr>
            <w:rStyle w:val="ad"/>
          </w:rPr>
          <w:t>Приложении 1</w:t>
        </w:r>
        <w:r w:rsidR="00264DD1" w:rsidRPr="007D021C">
          <w:rPr>
            <w:rStyle w:val="ad"/>
          </w:rPr>
          <w:t>3</w:t>
        </w:r>
      </w:hyperlink>
      <w:r>
        <w:rPr>
          <w:rStyle w:val="ad"/>
        </w:rPr>
        <w:t>.</w:t>
      </w:r>
    </w:p>
    <w:p w:rsidR="00856BF2" w:rsidRDefault="00856BF2" w:rsidP="00F14220"/>
    <w:bookmarkEnd w:id="116"/>
    <w:bookmarkEnd w:id="117"/>
    <w:p w:rsidR="008A6E47" w:rsidRDefault="008A6E47" w:rsidP="00F14220"/>
    <w:p w:rsidR="00CB1FE1" w:rsidRDefault="0093536A" w:rsidP="005572AA">
      <w:pPr>
        <w:pStyle w:val="2b"/>
        <w:numPr>
          <w:ilvl w:val="1"/>
          <w:numId w:val="10"/>
        </w:numPr>
        <w:ind w:left="0" w:firstLine="0"/>
      </w:pPr>
      <w:bookmarkStart w:id="126" w:name="_Toc443735805"/>
      <w:bookmarkStart w:id="127" w:name="_Toc462673629"/>
      <w:r>
        <w:t>Организаци</w:t>
      </w:r>
      <w:r w:rsidR="009D528D">
        <w:t>я</w:t>
      </w:r>
      <w:r>
        <w:t xml:space="preserve"> </w:t>
      </w:r>
      <w:r w:rsidR="00812EF6">
        <w:t xml:space="preserve">ВНУТРЕННЕГО </w:t>
      </w:r>
      <w:r>
        <w:t>расследования</w:t>
      </w:r>
      <w:bookmarkEnd w:id="126"/>
      <w:bookmarkEnd w:id="127"/>
    </w:p>
    <w:p w:rsidR="001D2FD8" w:rsidRDefault="001D2FD8" w:rsidP="00F14220"/>
    <w:p w:rsidR="00E13155" w:rsidRDefault="00E13155" w:rsidP="00F14220"/>
    <w:p w:rsidR="00CB1FE1" w:rsidRDefault="00D321BF" w:rsidP="00CB1FE1">
      <w:pPr>
        <w:pStyle w:val="30"/>
        <w:tabs>
          <w:tab w:val="num" w:pos="360"/>
        </w:tabs>
        <w:ind w:left="0" w:firstLine="0"/>
      </w:pPr>
      <w:bookmarkStart w:id="128" w:name="_Toc443735806"/>
      <w:bookmarkStart w:id="129" w:name="_Toc462673630"/>
      <w:r>
        <w:t xml:space="preserve">Организация </w:t>
      </w:r>
      <w:r w:rsidR="00BF49A6" w:rsidRPr="00BF49A6">
        <w:t>внутренне</w:t>
      </w:r>
      <w:r w:rsidR="00BF49A6">
        <w:t>го</w:t>
      </w:r>
      <w:r w:rsidR="00BF49A6" w:rsidRPr="00BF49A6">
        <w:t xml:space="preserve"> расследовани</w:t>
      </w:r>
      <w:r w:rsidR="00BF49A6">
        <w:t>я</w:t>
      </w:r>
      <w:r w:rsidR="00BF49A6" w:rsidRPr="00BF49A6">
        <w:t xml:space="preserve"> происшестви</w:t>
      </w:r>
      <w:r w:rsidR="00BF49A6">
        <w:t>я</w:t>
      </w:r>
      <w:r w:rsidR="008677A9">
        <w:t xml:space="preserve"> уровня «К»</w:t>
      </w:r>
      <w:bookmarkEnd w:id="128"/>
      <w:bookmarkEnd w:id="129"/>
    </w:p>
    <w:p w:rsidR="00BF49A6" w:rsidRDefault="00BF49A6" w:rsidP="00F14220"/>
    <w:p w:rsidR="005147EC" w:rsidRDefault="00B737CC" w:rsidP="005147EC">
      <w:r>
        <w:t>К</w:t>
      </w:r>
      <w:r w:rsidRPr="00B737CC">
        <w:t>уратор ОГ, в котором произошло происшествие</w:t>
      </w:r>
      <w:r w:rsidR="006F2739">
        <w:t>,</w:t>
      </w:r>
      <w:r w:rsidR="005147EC">
        <w:t xml:space="preserve"> по согласованию с </w:t>
      </w:r>
      <w:proofErr w:type="gramStart"/>
      <w:r w:rsidR="0076557B">
        <w:t>топ-менеджером</w:t>
      </w:r>
      <w:proofErr w:type="gramEnd"/>
      <w:r w:rsidR="008D643B">
        <w:t xml:space="preserve"> </w:t>
      </w:r>
      <w:r>
        <w:br/>
      </w:r>
      <w:r w:rsidR="00150B73">
        <w:t>ПАО</w:t>
      </w:r>
      <w:r w:rsidR="008D643B">
        <w:t xml:space="preserve"> «НК «Роснефть»</w:t>
      </w:r>
      <w:r w:rsidR="0076557B">
        <w:t>, курирующим вопросы ПБОТОС</w:t>
      </w:r>
      <w:r w:rsidR="005147EC">
        <w:t>, в течение</w:t>
      </w:r>
      <w:r w:rsidR="006F2739">
        <w:t xml:space="preserve"> </w:t>
      </w:r>
      <w:r w:rsidR="00797AEC" w:rsidRPr="00797AEC">
        <w:t xml:space="preserve">1 </w:t>
      </w:r>
      <w:r w:rsidR="00E6235C">
        <w:t xml:space="preserve">календарного </w:t>
      </w:r>
      <w:r w:rsidR="00797AEC" w:rsidRPr="00797AEC">
        <w:t>дня</w:t>
      </w:r>
      <w:r w:rsidR="005147EC" w:rsidRPr="00797AEC">
        <w:t xml:space="preserve"> с даты</w:t>
      </w:r>
      <w:r w:rsidR="005147EC" w:rsidRPr="0046212A">
        <w:t xml:space="preserve"> обнаружения происшествия </w:t>
      </w:r>
      <w:r w:rsidR="005147EC">
        <w:t>организует</w:t>
      </w:r>
      <w:r w:rsidR="005147EC" w:rsidRPr="0046212A">
        <w:t xml:space="preserve"> </w:t>
      </w:r>
      <w:r w:rsidR="005147EC">
        <w:t xml:space="preserve">подготовку письма в ОГ, в котором произошло происшествие с указанием председателя комиссии внутреннего расследования и членов комиссии от </w:t>
      </w:r>
      <w:r w:rsidR="00150B73">
        <w:t>ПАО</w:t>
      </w:r>
      <w:r w:rsidR="005147EC">
        <w:t xml:space="preserve"> «НК «Роснефть».</w:t>
      </w:r>
    </w:p>
    <w:p w:rsidR="00F46A07" w:rsidRDefault="00F46A07" w:rsidP="005147EC"/>
    <w:p w:rsidR="005147EC" w:rsidRDefault="005147EC" w:rsidP="005147EC">
      <w:r>
        <w:t>Руководитель ОГ, в котором произошло происшествие</w:t>
      </w:r>
      <w:r w:rsidR="006F2739">
        <w:t>,</w:t>
      </w:r>
      <w:r>
        <w:t xml:space="preserve"> организует подготовку и подписание</w:t>
      </w:r>
      <w:r w:rsidRPr="0046212A">
        <w:t xml:space="preserve"> </w:t>
      </w:r>
      <w:r w:rsidR="00C84371">
        <w:t>РД о назначении</w:t>
      </w:r>
      <w:r w:rsidR="001B2099" w:rsidRPr="001B2099">
        <w:t xml:space="preserve"> комиссии по внутреннему</w:t>
      </w:r>
      <w:r w:rsidR="00F0533B">
        <w:t xml:space="preserve"> расследованию</w:t>
      </w:r>
      <w:r w:rsidR="001B2099" w:rsidRPr="001B2099">
        <w:t xml:space="preserve"> происшествия</w:t>
      </w:r>
      <w:r>
        <w:t xml:space="preserve"> с указанием </w:t>
      </w:r>
      <w:r w:rsidR="00C11898">
        <w:t xml:space="preserve">членов комиссии </w:t>
      </w:r>
      <w:r>
        <w:t xml:space="preserve">по внутреннему расследованию </w:t>
      </w:r>
      <w:r w:rsidR="00C11898">
        <w:t>от ОГ</w:t>
      </w:r>
      <w:r>
        <w:t xml:space="preserve">. Срок подготовки </w:t>
      </w:r>
      <w:r w:rsidR="00C84371">
        <w:t>РД</w:t>
      </w:r>
      <w:r>
        <w:t xml:space="preserve"> – </w:t>
      </w:r>
      <w:r w:rsidR="00BE7E35">
        <w:t xml:space="preserve">незамедлительно, но не более </w:t>
      </w:r>
      <w:r w:rsidR="0076557B">
        <w:t>2-х</w:t>
      </w:r>
      <w:r w:rsidR="00797AEC">
        <w:t xml:space="preserve"> </w:t>
      </w:r>
      <w:r w:rsidR="0076557B">
        <w:t>календарных</w:t>
      </w:r>
      <w:r w:rsidR="00E6235C">
        <w:t xml:space="preserve"> </w:t>
      </w:r>
      <w:r w:rsidR="0076557B">
        <w:t>дней</w:t>
      </w:r>
      <w:r>
        <w:t xml:space="preserve"> </w:t>
      </w:r>
      <w:proofErr w:type="gramStart"/>
      <w:r w:rsidRPr="0046212A">
        <w:t xml:space="preserve">с </w:t>
      </w:r>
      <w:r>
        <w:t>даты</w:t>
      </w:r>
      <w:r w:rsidRPr="0046212A">
        <w:t xml:space="preserve"> обнаружения</w:t>
      </w:r>
      <w:proofErr w:type="gramEnd"/>
      <w:r w:rsidRPr="0046212A">
        <w:t xml:space="preserve"> происшествия</w:t>
      </w:r>
      <w:r>
        <w:t>.</w:t>
      </w:r>
    </w:p>
    <w:p w:rsidR="00CD4B57" w:rsidRDefault="00CD4B57" w:rsidP="00F14220"/>
    <w:p w:rsidR="005D5A6F" w:rsidRDefault="005D5A6F" w:rsidP="00F14220">
      <w:r>
        <w:t>Срок проведени</w:t>
      </w:r>
      <w:r w:rsidR="007F2CF6">
        <w:t xml:space="preserve">я внутреннего расследования </w:t>
      </w:r>
      <w:r w:rsidR="008677A9">
        <w:t>уровня «К»</w:t>
      </w:r>
      <w:r>
        <w:t xml:space="preserve"> – </w:t>
      </w:r>
      <w:r w:rsidRPr="00647C56">
        <w:t xml:space="preserve">15 </w:t>
      </w:r>
      <w:r w:rsidR="00647C56" w:rsidRPr="00647C56">
        <w:t>рабочих</w:t>
      </w:r>
      <w:r w:rsidR="00647C56">
        <w:t xml:space="preserve"> </w:t>
      </w:r>
      <w:r w:rsidR="00460B71">
        <w:t>дней</w:t>
      </w:r>
      <w:r w:rsidR="002C05F7">
        <w:t xml:space="preserve"> </w:t>
      </w:r>
      <w:proofErr w:type="gramStart"/>
      <w:r w:rsidR="002C05F7" w:rsidRPr="00A30713">
        <w:t xml:space="preserve">с </w:t>
      </w:r>
      <w:r w:rsidR="002C05F7">
        <w:t>даты</w:t>
      </w:r>
      <w:r w:rsidR="002C05F7" w:rsidRPr="00A30713">
        <w:t xml:space="preserve"> </w:t>
      </w:r>
      <w:r w:rsidR="002C05F7">
        <w:t>подписания</w:t>
      </w:r>
      <w:proofErr w:type="gramEnd"/>
      <w:r w:rsidR="002C05F7" w:rsidRPr="00A30713">
        <w:t xml:space="preserve"> </w:t>
      </w:r>
      <w:r w:rsidR="00C84371">
        <w:t>РД о назначении</w:t>
      </w:r>
      <w:r w:rsidR="001B2099" w:rsidRPr="001B2099">
        <w:t xml:space="preserve"> комиссии по внутреннему</w:t>
      </w:r>
      <w:r w:rsidR="00F0533B">
        <w:t xml:space="preserve"> расследованию</w:t>
      </w:r>
      <w:r w:rsidR="001B2099" w:rsidRPr="001B2099">
        <w:t xml:space="preserve"> происшествия</w:t>
      </w:r>
      <w:r>
        <w:t>.</w:t>
      </w:r>
    </w:p>
    <w:p w:rsidR="00A2062F" w:rsidRDefault="00A2062F" w:rsidP="00F14220"/>
    <w:p w:rsidR="00D321BF" w:rsidRDefault="00C02E89" w:rsidP="00F14220">
      <w:r>
        <w:t>В состав к</w:t>
      </w:r>
      <w:r w:rsidR="00D321BF">
        <w:t xml:space="preserve">омиссии по </w:t>
      </w:r>
      <w:r w:rsidR="003D41B3">
        <w:t xml:space="preserve">внутреннему </w:t>
      </w:r>
      <w:r w:rsidR="00D321BF">
        <w:t>расследованию</w:t>
      </w:r>
      <w:r w:rsidR="00C7322F">
        <w:t xml:space="preserve"> </w:t>
      </w:r>
      <w:r w:rsidR="003D41B3">
        <w:t xml:space="preserve"> </w:t>
      </w:r>
      <w:r w:rsidR="00A2062F">
        <w:t>происшествия</w:t>
      </w:r>
      <w:r w:rsidR="002A58D8">
        <w:t xml:space="preserve"> (далее </w:t>
      </w:r>
      <w:r w:rsidR="005A7A1E">
        <w:t>к</w:t>
      </w:r>
      <w:r w:rsidR="002A58D8">
        <w:t>омиссия)</w:t>
      </w:r>
      <w:r w:rsidR="00D321BF">
        <w:t xml:space="preserve"> включаются:</w:t>
      </w:r>
    </w:p>
    <w:p w:rsidR="00D321BF" w:rsidRDefault="00D321BF" w:rsidP="00B737CC">
      <w:pPr>
        <w:pStyle w:val="afb"/>
        <w:numPr>
          <w:ilvl w:val="0"/>
          <w:numId w:val="4"/>
        </w:numPr>
        <w:spacing w:before="120"/>
      </w:pPr>
      <w:r>
        <w:t xml:space="preserve">Председатель </w:t>
      </w:r>
      <w:r w:rsidR="005A7A1E">
        <w:t>к</w:t>
      </w:r>
      <w:r>
        <w:t xml:space="preserve">омиссии – </w:t>
      </w:r>
      <w:r w:rsidR="00B737CC" w:rsidRPr="00B737CC">
        <w:t>куратор ОГ, в котором произошло происшествие</w:t>
      </w:r>
      <w:r w:rsidR="00182BA9">
        <w:t>.</w:t>
      </w:r>
    </w:p>
    <w:p w:rsidR="00F46A07" w:rsidRDefault="00F46A07" w:rsidP="00F46A07">
      <w:pPr>
        <w:pStyle w:val="S5"/>
        <w:ind w:left="567"/>
      </w:pPr>
    </w:p>
    <w:p w:rsidR="00411267" w:rsidRPr="00411267" w:rsidRDefault="00411267" w:rsidP="00F46A07">
      <w:pPr>
        <w:pStyle w:val="S5"/>
        <w:ind w:left="567"/>
        <w:rPr>
          <w:i/>
        </w:rPr>
      </w:pPr>
      <w:r w:rsidRPr="00F46A07">
        <w:rPr>
          <w:i/>
          <w:u w:val="single"/>
        </w:rPr>
        <w:t>Примечание</w:t>
      </w:r>
      <w:r w:rsidRPr="00411267">
        <w:rPr>
          <w:i/>
        </w:rPr>
        <w:t xml:space="preserve">: по решению </w:t>
      </w:r>
      <w:r w:rsidR="00B737CC">
        <w:rPr>
          <w:i/>
        </w:rPr>
        <w:t>куратора ОГ</w:t>
      </w:r>
      <w:r w:rsidRPr="00411267">
        <w:rPr>
          <w:i/>
        </w:rPr>
        <w:t xml:space="preserve"> председателем комиссии может быть назначен руководитель СП </w:t>
      </w:r>
      <w:r w:rsidR="00150B73">
        <w:rPr>
          <w:i/>
        </w:rPr>
        <w:t>ПАО</w:t>
      </w:r>
      <w:r w:rsidRPr="00411267">
        <w:rPr>
          <w:i/>
        </w:rPr>
        <w:t xml:space="preserve"> «НК «Роснефть»</w:t>
      </w:r>
      <w:r w:rsidR="0076557B">
        <w:rPr>
          <w:i/>
        </w:rPr>
        <w:t xml:space="preserve"> ББ/ФБ</w:t>
      </w:r>
      <w:r w:rsidRPr="00411267">
        <w:rPr>
          <w:i/>
        </w:rPr>
        <w:t>.</w:t>
      </w:r>
    </w:p>
    <w:p w:rsidR="00D321BF" w:rsidRDefault="00AA62A9" w:rsidP="005367AF">
      <w:pPr>
        <w:pStyle w:val="afb"/>
        <w:numPr>
          <w:ilvl w:val="0"/>
          <w:numId w:val="4"/>
        </w:numPr>
        <w:tabs>
          <w:tab w:val="clear" w:pos="850"/>
          <w:tab w:val="num" w:pos="539"/>
        </w:tabs>
        <w:spacing w:before="120"/>
        <w:ind w:left="538" w:hanging="357"/>
      </w:pPr>
      <w:r>
        <w:t xml:space="preserve">Заместитель </w:t>
      </w:r>
      <w:r w:rsidR="00FB5943">
        <w:t>председателя</w:t>
      </w:r>
      <w:r w:rsidR="00D321BF">
        <w:t xml:space="preserve"> </w:t>
      </w:r>
      <w:r w:rsidR="005A7A1E">
        <w:t>к</w:t>
      </w:r>
      <w:r w:rsidR="00D321BF">
        <w:t xml:space="preserve">омиссии – </w:t>
      </w:r>
      <w:r w:rsidR="000908ED">
        <w:t xml:space="preserve">представитель </w:t>
      </w:r>
      <w:r w:rsidR="00411267">
        <w:t>производственного структурного подразделения</w:t>
      </w:r>
      <w:r w:rsidR="00634E77">
        <w:t xml:space="preserve"> </w:t>
      </w:r>
      <w:r w:rsidR="00150B73">
        <w:t>ПАО</w:t>
      </w:r>
      <w:r w:rsidR="00545F1C">
        <w:t xml:space="preserve"> «НК «Роснефть» </w:t>
      </w:r>
      <w:r w:rsidR="00545F1C" w:rsidRPr="00BC5DB5">
        <w:t>(</w:t>
      </w:r>
      <w:r w:rsidR="00545F1C" w:rsidRPr="00C40FF1">
        <w:t>в зависимости от ОГ, в котором произошло происшествие</w:t>
      </w:r>
      <w:r w:rsidR="00545F1C" w:rsidRPr="00BC5DB5">
        <w:t>)</w:t>
      </w:r>
      <w:r w:rsidR="00545F1C">
        <w:t xml:space="preserve"> </w:t>
      </w:r>
      <w:r w:rsidR="00B124DD">
        <w:t xml:space="preserve">– по решению профильного </w:t>
      </w:r>
      <w:r w:rsidR="00A93843">
        <w:t>топ-менеджера</w:t>
      </w:r>
      <w:r w:rsidR="00C5270F">
        <w:t xml:space="preserve"> возможно дистанционное участие в</w:t>
      </w:r>
      <w:r w:rsidR="002C0322">
        <w:t>о внутреннем</w:t>
      </w:r>
      <w:r w:rsidR="00C5270F">
        <w:t xml:space="preserve"> расследовании, например посредством использования ВКС</w:t>
      </w:r>
      <w:r w:rsidR="00182BA9">
        <w:t>.</w:t>
      </w:r>
    </w:p>
    <w:p w:rsidR="00411267" w:rsidRDefault="00411267" w:rsidP="005367AF">
      <w:pPr>
        <w:pStyle w:val="afb"/>
        <w:numPr>
          <w:ilvl w:val="0"/>
          <w:numId w:val="4"/>
        </w:numPr>
        <w:tabs>
          <w:tab w:val="clear" w:pos="850"/>
          <w:tab w:val="num" w:pos="539"/>
        </w:tabs>
        <w:spacing w:before="120"/>
        <w:ind w:left="538" w:hanging="357"/>
      </w:pPr>
      <w:r>
        <w:t xml:space="preserve">Представитель службы ПБОТОС </w:t>
      </w:r>
      <w:r w:rsidR="00515B9B">
        <w:t>ББ/</w:t>
      </w:r>
      <w:r w:rsidR="00907472">
        <w:t>ФБ</w:t>
      </w:r>
      <w:r>
        <w:t xml:space="preserve"> </w:t>
      </w:r>
      <w:r w:rsidR="00545F1C" w:rsidRPr="00BC5DB5">
        <w:t>(</w:t>
      </w:r>
      <w:r w:rsidR="00545F1C" w:rsidRPr="00C40FF1">
        <w:t>в зависимости от ОГ, в котором произошло происшествие</w:t>
      </w:r>
      <w:r w:rsidR="00545F1C" w:rsidRPr="00BC5DB5">
        <w:t>)</w:t>
      </w:r>
      <w:r>
        <w:t xml:space="preserve"> – по решению профильного </w:t>
      </w:r>
      <w:r w:rsidR="007560DA">
        <w:t xml:space="preserve">топ-менеджера </w:t>
      </w:r>
      <w:r>
        <w:t>возможно дистанционное участие в расследовании, например посредством использования ВКС.</w:t>
      </w:r>
    </w:p>
    <w:p w:rsidR="00790AE6" w:rsidRDefault="00AA62A9" w:rsidP="005367AF">
      <w:pPr>
        <w:pStyle w:val="afb"/>
        <w:numPr>
          <w:ilvl w:val="0"/>
          <w:numId w:val="4"/>
        </w:numPr>
        <w:tabs>
          <w:tab w:val="clear" w:pos="850"/>
          <w:tab w:val="num" w:pos="539"/>
        </w:tabs>
        <w:spacing w:before="120"/>
        <w:ind w:left="538" w:hanging="357"/>
      </w:pPr>
      <w:r>
        <w:t xml:space="preserve">Представитель </w:t>
      </w:r>
      <w:r w:rsidR="00684167">
        <w:t>ДПБОТ</w:t>
      </w:r>
      <w:r w:rsidR="00411267">
        <w:t xml:space="preserve"> и/или </w:t>
      </w:r>
      <w:proofErr w:type="spellStart"/>
      <w:r w:rsidR="00411267">
        <w:t>ДЭБиТ</w:t>
      </w:r>
      <w:proofErr w:type="spellEnd"/>
      <w:r w:rsidR="00307071">
        <w:t xml:space="preserve"> – по решению </w:t>
      </w:r>
      <w:r w:rsidR="004F1F2A">
        <w:t xml:space="preserve">топ-менеджера, курирующего вопросы ПБОТОС </w:t>
      </w:r>
      <w:r w:rsidR="00411267">
        <w:t xml:space="preserve">(возможно дистанционное участие </w:t>
      </w:r>
      <w:r w:rsidR="002C0322">
        <w:t xml:space="preserve">во внутреннем </w:t>
      </w:r>
      <w:r w:rsidR="00411267">
        <w:t>расследовании, например посредством использования ВКС)</w:t>
      </w:r>
      <w:r w:rsidR="00182BA9">
        <w:t>.</w:t>
      </w:r>
    </w:p>
    <w:p w:rsidR="00227442" w:rsidRDefault="00227442" w:rsidP="005367AF">
      <w:pPr>
        <w:pStyle w:val="afb"/>
        <w:numPr>
          <w:ilvl w:val="0"/>
          <w:numId w:val="4"/>
        </w:numPr>
        <w:tabs>
          <w:tab w:val="clear" w:pos="850"/>
          <w:tab w:val="num" w:pos="539"/>
        </w:tabs>
        <w:spacing w:before="120"/>
        <w:ind w:left="538" w:hanging="357"/>
      </w:pPr>
      <w:r>
        <w:t>Представитель службы безопасности</w:t>
      </w:r>
      <w:r w:rsidR="00325B0C">
        <w:t xml:space="preserve"> </w:t>
      </w:r>
      <w:r>
        <w:t xml:space="preserve">– по решению </w:t>
      </w:r>
      <w:r w:rsidR="00325B0C">
        <w:t>руководителя службы безопасности</w:t>
      </w:r>
      <w:r>
        <w:t xml:space="preserve"> возможно дистанционное участие в расследовании, например посредством использования ВКС.</w:t>
      </w:r>
    </w:p>
    <w:p w:rsidR="00D321BF" w:rsidRDefault="00AA62A9" w:rsidP="005367AF">
      <w:pPr>
        <w:pStyle w:val="afb"/>
        <w:numPr>
          <w:ilvl w:val="0"/>
          <w:numId w:val="4"/>
        </w:numPr>
        <w:tabs>
          <w:tab w:val="clear" w:pos="850"/>
          <w:tab w:val="num" w:pos="539"/>
        </w:tabs>
        <w:spacing w:before="120"/>
        <w:ind w:left="538" w:hanging="357"/>
      </w:pPr>
      <w:r>
        <w:t xml:space="preserve">При </w:t>
      </w:r>
      <w:r w:rsidR="00D321BF">
        <w:t xml:space="preserve">необходимости – </w:t>
      </w:r>
      <w:r w:rsidR="00F053F9">
        <w:t>профильный</w:t>
      </w:r>
      <w:r w:rsidR="00D321BF">
        <w:t xml:space="preserve"> специалист </w:t>
      </w:r>
      <w:r w:rsidR="00150B73">
        <w:t>ПАО</w:t>
      </w:r>
      <w:r w:rsidR="007E1A4C">
        <w:t xml:space="preserve"> «НК «Роснефть»</w:t>
      </w:r>
      <w:r w:rsidR="00D321BF">
        <w:t>, связанный с областью происшествия (эне</w:t>
      </w:r>
      <w:r w:rsidR="00182BA9">
        <w:t>ргетик, буровик, сейсмик</w:t>
      </w:r>
      <w:r w:rsidR="00411267">
        <w:t>, строитель</w:t>
      </w:r>
      <w:r w:rsidR="00182BA9">
        <w:t xml:space="preserve"> и пр.).</w:t>
      </w:r>
    </w:p>
    <w:p w:rsidR="00F053F9" w:rsidRDefault="00BB01F6" w:rsidP="00BB01F6">
      <w:pPr>
        <w:pStyle w:val="afb"/>
        <w:numPr>
          <w:ilvl w:val="0"/>
          <w:numId w:val="4"/>
        </w:numPr>
        <w:tabs>
          <w:tab w:val="clear" w:pos="850"/>
          <w:tab w:val="num" w:pos="539"/>
        </w:tabs>
        <w:spacing w:before="120"/>
        <w:ind w:left="538" w:hanging="357"/>
      </w:pPr>
      <w:r>
        <w:t>Профильные специалисты ОГ</w:t>
      </w:r>
      <w:r w:rsidR="00BC51A6">
        <w:t>.</w:t>
      </w:r>
    </w:p>
    <w:p w:rsidR="00BB01F6" w:rsidRDefault="00F053F9" w:rsidP="00BB01F6">
      <w:pPr>
        <w:pStyle w:val="afb"/>
        <w:numPr>
          <w:ilvl w:val="0"/>
          <w:numId w:val="4"/>
        </w:numPr>
        <w:tabs>
          <w:tab w:val="clear" w:pos="850"/>
          <w:tab w:val="num" w:pos="539"/>
        </w:tabs>
        <w:spacing w:before="120"/>
        <w:ind w:left="538" w:hanging="357"/>
      </w:pPr>
      <w:r>
        <w:t>Иные специалисты, при необходимости</w:t>
      </w:r>
      <w:r w:rsidR="00BB01F6">
        <w:t>.</w:t>
      </w:r>
    </w:p>
    <w:p w:rsidR="003D41B3" w:rsidRDefault="003D41B3" w:rsidP="00F14220"/>
    <w:p w:rsidR="00FA3CF3" w:rsidRDefault="00FA3CF3" w:rsidP="00F14220">
      <w:r>
        <w:lastRenderedPageBreak/>
        <w:t xml:space="preserve">При необходимости </w:t>
      </w:r>
      <w:r w:rsidR="007A2FAE">
        <w:t>п</w:t>
      </w:r>
      <w:r>
        <w:t>редседатель</w:t>
      </w:r>
      <w:r w:rsidR="00AD2CC4">
        <w:t xml:space="preserve"> </w:t>
      </w:r>
      <w:r w:rsidR="007E1A4C">
        <w:t>к</w:t>
      </w:r>
      <w:r>
        <w:t>омиссии в ходе</w:t>
      </w:r>
      <w:r w:rsidR="002C0322">
        <w:t xml:space="preserve"> внутреннего</w:t>
      </w:r>
      <w:r>
        <w:t xml:space="preserve"> расследования происшествия имеет право п</w:t>
      </w:r>
      <w:r w:rsidR="007E1A4C">
        <w:t>ривлекать к работе к</w:t>
      </w:r>
      <w:r>
        <w:t>омиссии всех необходимых специалистов ОГ, в котором произошло происшествие.</w:t>
      </w:r>
    </w:p>
    <w:p w:rsidR="006D484D" w:rsidRDefault="006D484D" w:rsidP="00F14220"/>
    <w:p w:rsidR="006D484D" w:rsidRDefault="006D484D" w:rsidP="00F14220">
      <w:r>
        <w:t xml:space="preserve">При </w:t>
      </w:r>
      <w:r w:rsidR="002C0322">
        <w:t xml:space="preserve">внутреннем </w:t>
      </w:r>
      <w:r>
        <w:t>расследовании происшествий, произошедших в подрядных и субподрядных организациях руководители данных организаций должны обеспечить предоставление необходимой информации и допуска членов комиссии внутреннего расследования для проведения расследования в соответствие с требованиями настоящего положения.</w:t>
      </w:r>
    </w:p>
    <w:p w:rsidR="0062280F" w:rsidRDefault="0062280F" w:rsidP="00F14220"/>
    <w:p w:rsidR="0062280F" w:rsidRDefault="0062280F" w:rsidP="00F14220">
      <w:r>
        <w:t xml:space="preserve">Состав </w:t>
      </w:r>
      <w:r w:rsidR="005A7A1E">
        <w:t>к</w:t>
      </w:r>
      <w:r>
        <w:t>омиссии для</w:t>
      </w:r>
      <w:r w:rsidR="002C0322">
        <w:t xml:space="preserve"> внутреннего</w:t>
      </w:r>
      <w:r>
        <w:t xml:space="preserve"> расследования проис</w:t>
      </w:r>
      <w:r w:rsidR="00F46A07">
        <w:t xml:space="preserve">шествий, произошедших в </w:t>
      </w:r>
      <w:r w:rsidR="00150B73">
        <w:t>ПАО</w:t>
      </w:r>
      <w:r w:rsidR="00F46A07">
        <w:t> «НК </w:t>
      </w:r>
      <w:r>
        <w:t>«Роснефть»</w:t>
      </w:r>
      <w:r w:rsidR="00E956B8">
        <w:t xml:space="preserve">, </w:t>
      </w:r>
      <w:r w:rsidR="00E956B8" w:rsidRPr="00381CB7">
        <w:t xml:space="preserve">в течение </w:t>
      </w:r>
      <w:r w:rsidR="00E956B8">
        <w:t>1 календарного дня</w:t>
      </w:r>
      <w:r w:rsidR="00E956B8" w:rsidRPr="00381CB7">
        <w:t xml:space="preserve"> </w:t>
      </w:r>
      <w:proofErr w:type="gramStart"/>
      <w:r w:rsidR="00E956B8" w:rsidRPr="00381CB7">
        <w:t>с даты обнаружения</w:t>
      </w:r>
      <w:proofErr w:type="gramEnd"/>
      <w:r w:rsidR="00E956B8" w:rsidRPr="00381CB7">
        <w:t xml:space="preserve"> п</w:t>
      </w:r>
      <w:r w:rsidR="00E956B8">
        <w:t>роисшествия,</w:t>
      </w:r>
      <w:r>
        <w:t xml:space="preserve"> определяет </w:t>
      </w:r>
      <w:r w:rsidR="00115ECD">
        <w:t>топ-менеджер</w:t>
      </w:r>
      <w:r w:rsidR="008D643B">
        <w:t xml:space="preserve"> </w:t>
      </w:r>
      <w:r w:rsidR="00150B73">
        <w:t>ПАО</w:t>
      </w:r>
      <w:r w:rsidR="008D643B">
        <w:t xml:space="preserve"> «НК «Роснефть»</w:t>
      </w:r>
      <w:r w:rsidR="00115ECD">
        <w:t>, курирующий вопросы ПБОТОС</w:t>
      </w:r>
      <w:r>
        <w:t>.</w:t>
      </w:r>
    </w:p>
    <w:p w:rsidR="00FA3CF3" w:rsidRDefault="00FA3CF3" w:rsidP="00F14220"/>
    <w:p w:rsidR="00FA3CF3" w:rsidRDefault="00FA3CF3" w:rsidP="00F14220">
      <w:r>
        <w:t xml:space="preserve">В ходе внутреннего расследования происшествия </w:t>
      </w:r>
      <w:r w:rsidR="007A2FAE">
        <w:t>п</w:t>
      </w:r>
      <w:r w:rsidR="007E1A4C">
        <w:t>редседатель к</w:t>
      </w:r>
      <w:r>
        <w:t xml:space="preserve">омиссии обязан организовать взаимодействие между комиссией и </w:t>
      </w:r>
      <w:r w:rsidR="007D11E4">
        <w:t>оперативной группой</w:t>
      </w:r>
      <w:r w:rsidR="00C26309">
        <w:t xml:space="preserve"> (в случае наличия)</w:t>
      </w:r>
      <w:r w:rsidR="007D11E4">
        <w:t xml:space="preserve">, </w:t>
      </w:r>
      <w:r w:rsidR="007D11E4" w:rsidRPr="007D11E4">
        <w:t xml:space="preserve">задействованной </w:t>
      </w:r>
      <w:r w:rsidR="007D11E4">
        <w:t>в</w:t>
      </w:r>
      <w:r w:rsidR="007D11E4" w:rsidRPr="007D11E4">
        <w:t xml:space="preserve"> ликвидации ЧС (происшествия) на </w:t>
      </w:r>
      <w:r w:rsidR="007D11E4" w:rsidRPr="002A4956">
        <w:t xml:space="preserve">объекте </w:t>
      </w:r>
      <w:r w:rsidR="002A4956" w:rsidRPr="002A4956">
        <w:t xml:space="preserve">Общества </w:t>
      </w:r>
      <w:r w:rsidR="00C26309">
        <w:t>и</w:t>
      </w:r>
      <w:r w:rsidR="007D11E4">
        <w:t xml:space="preserve"> созданной</w:t>
      </w:r>
      <w:r w:rsidR="00C26309">
        <w:t xml:space="preserve"> на основе требований </w:t>
      </w:r>
      <w:r w:rsidR="00C26309" w:rsidRPr="00C26309">
        <w:t>Стандарт</w:t>
      </w:r>
      <w:r w:rsidR="00C26309">
        <w:t>а</w:t>
      </w:r>
      <w:r w:rsidR="00C26309" w:rsidRPr="00C26309">
        <w:t xml:space="preserve"> Компании «Организация оперативного управления и реагирования при возникновении чрезвычайной ситуации, </w:t>
      </w:r>
      <w:r w:rsidR="00C26309" w:rsidRPr="002173D4">
        <w:rPr>
          <w:szCs w:val="24"/>
        </w:rPr>
        <w:t>происшествия»</w:t>
      </w:r>
      <w:r w:rsidR="0065101C" w:rsidRPr="002173D4">
        <w:rPr>
          <w:szCs w:val="24"/>
        </w:rPr>
        <w:t xml:space="preserve"> </w:t>
      </w:r>
      <w:r w:rsidR="00F46A07">
        <w:rPr>
          <w:szCs w:val="24"/>
        </w:rPr>
        <w:br/>
      </w:r>
      <w:r w:rsidR="007F33C0">
        <w:rPr>
          <w:szCs w:val="24"/>
        </w:rPr>
        <w:t xml:space="preserve">№ </w:t>
      </w:r>
      <w:r w:rsidR="0065101C" w:rsidRPr="002173D4">
        <w:rPr>
          <w:szCs w:val="24"/>
        </w:rPr>
        <w:t>П3-11.04 С-0014</w:t>
      </w:r>
      <w:r w:rsidR="007D11E4" w:rsidRPr="002173D4">
        <w:rPr>
          <w:szCs w:val="24"/>
        </w:rPr>
        <w:t>.</w:t>
      </w:r>
    </w:p>
    <w:p w:rsidR="001D2FD8" w:rsidRDefault="001D2FD8" w:rsidP="00F14220"/>
    <w:p w:rsidR="00182BA9" w:rsidRDefault="00182BA9" w:rsidP="00F14220"/>
    <w:p w:rsidR="00CB1FE1" w:rsidRDefault="00630754" w:rsidP="00CB1FE1">
      <w:pPr>
        <w:pStyle w:val="30"/>
        <w:tabs>
          <w:tab w:val="num" w:pos="360"/>
        </w:tabs>
        <w:ind w:left="0" w:firstLine="0"/>
      </w:pPr>
      <w:bookmarkStart w:id="130" w:name="_Toc443735807"/>
      <w:bookmarkStart w:id="131" w:name="_Toc462673631"/>
      <w:r>
        <w:t xml:space="preserve">Организация </w:t>
      </w:r>
      <w:r w:rsidRPr="00BF49A6">
        <w:t>внутренне</w:t>
      </w:r>
      <w:r>
        <w:t>го</w:t>
      </w:r>
      <w:r w:rsidRPr="00BF49A6">
        <w:t xml:space="preserve"> расследовани</w:t>
      </w:r>
      <w:r>
        <w:t>я</w:t>
      </w:r>
      <w:r w:rsidRPr="00BF49A6">
        <w:t xml:space="preserve"> происшестви</w:t>
      </w:r>
      <w:r>
        <w:t>я</w:t>
      </w:r>
      <w:r w:rsidR="008677A9">
        <w:t xml:space="preserve"> уровня «О»</w:t>
      </w:r>
      <w:bookmarkEnd w:id="130"/>
      <w:bookmarkEnd w:id="131"/>
    </w:p>
    <w:p w:rsidR="00286E68" w:rsidRDefault="00286E68" w:rsidP="00F14220"/>
    <w:p w:rsidR="00D321BF" w:rsidRDefault="00F0533B" w:rsidP="00F14220">
      <w:r>
        <w:t>Состав к</w:t>
      </w:r>
      <w:r w:rsidR="00D321BF">
        <w:t xml:space="preserve">омиссии </w:t>
      </w:r>
      <w:r w:rsidR="00AE464B">
        <w:t>внутренне</w:t>
      </w:r>
      <w:r w:rsidR="00286E68">
        <w:t>го</w:t>
      </w:r>
      <w:r w:rsidR="00D321BF">
        <w:t xml:space="preserve"> расследовани</w:t>
      </w:r>
      <w:r w:rsidR="00286E68">
        <w:t>я</w:t>
      </w:r>
      <w:r w:rsidR="00D321BF">
        <w:t xml:space="preserve"> </w:t>
      </w:r>
      <w:r w:rsidR="00D11363" w:rsidRPr="00D11363">
        <w:t>происшестви</w:t>
      </w:r>
      <w:r w:rsidR="00D11363">
        <w:t>я</w:t>
      </w:r>
      <w:r w:rsidR="008677A9">
        <w:t xml:space="preserve"> уровня «О»</w:t>
      </w:r>
      <w:r w:rsidR="00286E68" w:rsidRPr="00381CB7">
        <w:t>,</w:t>
      </w:r>
      <w:r w:rsidR="00D11363" w:rsidRPr="00381CB7">
        <w:t xml:space="preserve"> </w:t>
      </w:r>
      <w:r w:rsidR="00D321BF" w:rsidRPr="00381CB7">
        <w:t>в течение</w:t>
      </w:r>
      <w:r w:rsidR="00D1606C" w:rsidRPr="00381CB7">
        <w:t xml:space="preserve"> </w:t>
      </w:r>
      <w:r w:rsidR="00B5483F">
        <w:t>1</w:t>
      </w:r>
      <w:r w:rsidR="00C84371">
        <w:t xml:space="preserve"> </w:t>
      </w:r>
      <w:r w:rsidR="00E6235C">
        <w:t xml:space="preserve">рабочего </w:t>
      </w:r>
      <w:r w:rsidR="00C84371">
        <w:t>дня</w:t>
      </w:r>
      <w:r w:rsidR="008E0373" w:rsidRPr="00381CB7">
        <w:t xml:space="preserve"> </w:t>
      </w:r>
      <w:proofErr w:type="gramStart"/>
      <w:r w:rsidR="00D321BF" w:rsidRPr="00381CB7">
        <w:t xml:space="preserve">с </w:t>
      </w:r>
      <w:r w:rsidR="003E5B38" w:rsidRPr="00381CB7">
        <w:t>даты</w:t>
      </w:r>
      <w:r w:rsidR="00D321BF" w:rsidRPr="00381CB7">
        <w:t xml:space="preserve"> обнаружения</w:t>
      </w:r>
      <w:proofErr w:type="gramEnd"/>
      <w:r w:rsidR="00D321BF" w:rsidRPr="00381CB7">
        <w:t xml:space="preserve"> п</w:t>
      </w:r>
      <w:r w:rsidR="00D321BF">
        <w:t xml:space="preserve">роисшествия утверждается </w:t>
      </w:r>
      <w:r w:rsidR="00C84371">
        <w:t>РД</w:t>
      </w:r>
      <w:r w:rsidR="00D321BF">
        <w:t xml:space="preserve"> </w:t>
      </w:r>
      <w:r w:rsidR="00D11363">
        <w:t>ОГ</w:t>
      </w:r>
      <w:r w:rsidR="00D321BF">
        <w:t xml:space="preserve">, в котором произошло происшествие. Ответственность за подготовку проекта </w:t>
      </w:r>
      <w:r w:rsidR="00C84371">
        <w:t>РД о назначении</w:t>
      </w:r>
      <w:r w:rsidR="001B2099" w:rsidRPr="001B2099">
        <w:t xml:space="preserve"> комиссии по внутреннему</w:t>
      </w:r>
      <w:r>
        <w:t xml:space="preserve"> расследованию</w:t>
      </w:r>
      <w:r w:rsidR="001B2099" w:rsidRPr="001B2099">
        <w:t xml:space="preserve"> происшествия</w:t>
      </w:r>
      <w:r w:rsidR="00D321BF">
        <w:t xml:space="preserve"> возлагается на </w:t>
      </w:r>
      <w:r w:rsidR="002173D4">
        <w:t>р</w:t>
      </w:r>
      <w:r w:rsidR="00D321BF">
        <w:t xml:space="preserve">уководителя </w:t>
      </w:r>
      <w:r w:rsidR="00D321BF" w:rsidRPr="00D91826">
        <w:t xml:space="preserve">службы </w:t>
      </w:r>
      <w:r w:rsidR="00AC1120" w:rsidRPr="00D91826">
        <w:t>ПБОТОС</w:t>
      </w:r>
      <w:r w:rsidR="00D321BF">
        <w:t xml:space="preserve"> </w:t>
      </w:r>
      <w:r w:rsidR="00562C59">
        <w:t>ОГ</w:t>
      </w:r>
      <w:r w:rsidR="00D321BF">
        <w:t>.</w:t>
      </w:r>
    </w:p>
    <w:p w:rsidR="00BC51A6" w:rsidRDefault="00BC51A6" w:rsidP="00F14220"/>
    <w:p w:rsidR="005D5A6F" w:rsidRDefault="005D5A6F" w:rsidP="005D5A6F">
      <w:r>
        <w:t xml:space="preserve">Срок проведения внутреннего расследования </w:t>
      </w:r>
      <w:r w:rsidR="00650CCD">
        <w:t>уровня «О»</w:t>
      </w:r>
      <w:r>
        <w:t xml:space="preserve"> – </w:t>
      </w:r>
      <w:r w:rsidRPr="00647C56">
        <w:t xml:space="preserve">15 </w:t>
      </w:r>
      <w:r w:rsidR="00647C56" w:rsidRPr="00647C56">
        <w:t>р</w:t>
      </w:r>
      <w:r w:rsidR="00647C56">
        <w:t xml:space="preserve">абочих </w:t>
      </w:r>
      <w:r w:rsidR="00460B71">
        <w:t>дней</w:t>
      </w:r>
      <w:r w:rsidR="002C05F7">
        <w:t xml:space="preserve"> </w:t>
      </w:r>
      <w:proofErr w:type="gramStart"/>
      <w:r w:rsidR="002C05F7" w:rsidRPr="00A30713">
        <w:t xml:space="preserve">с </w:t>
      </w:r>
      <w:r w:rsidR="002C05F7">
        <w:t>даты</w:t>
      </w:r>
      <w:r w:rsidR="002C05F7" w:rsidRPr="00A30713">
        <w:t xml:space="preserve"> </w:t>
      </w:r>
      <w:r w:rsidR="002C05F7">
        <w:t>подписания</w:t>
      </w:r>
      <w:proofErr w:type="gramEnd"/>
      <w:r w:rsidR="002C05F7" w:rsidRPr="00A30713">
        <w:t xml:space="preserve"> </w:t>
      </w:r>
      <w:r w:rsidR="00C84371">
        <w:t>РД о назначении</w:t>
      </w:r>
      <w:r w:rsidR="00F0533B" w:rsidRPr="001B2099">
        <w:t xml:space="preserve"> комиссии по внутреннему</w:t>
      </w:r>
      <w:r w:rsidR="00F0533B">
        <w:t xml:space="preserve"> расследованию</w:t>
      </w:r>
      <w:r w:rsidR="00F0533B" w:rsidRPr="001B2099">
        <w:t xml:space="preserve"> происшествия</w:t>
      </w:r>
      <w:r>
        <w:t>.</w:t>
      </w:r>
    </w:p>
    <w:p w:rsidR="005D5A6F" w:rsidRDefault="005D5A6F" w:rsidP="00F14220"/>
    <w:p w:rsidR="00D321BF" w:rsidRDefault="007E1A4C" w:rsidP="00F14220">
      <w:r>
        <w:t>В состав к</w:t>
      </w:r>
      <w:r w:rsidR="00D321BF">
        <w:t xml:space="preserve">омиссии </w:t>
      </w:r>
      <w:r w:rsidR="00D11363">
        <w:t xml:space="preserve">по </w:t>
      </w:r>
      <w:r w:rsidR="00AE464B">
        <w:t xml:space="preserve">внутреннему </w:t>
      </w:r>
      <w:r w:rsidR="00D11363">
        <w:t xml:space="preserve">расследованию </w:t>
      </w:r>
      <w:r w:rsidR="00D11363" w:rsidRPr="00D11363">
        <w:t>происшестви</w:t>
      </w:r>
      <w:r w:rsidR="00D11363">
        <w:t xml:space="preserve">я </w:t>
      </w:r>
      <w:r w:rsidR="00D321BF">
        <w:t>включаются:</w:t>
      </w:r>
    </w:p>
    <w:p w:rsidR="00D321BF" w:rsidRDefault="0088251D" w:rsidP="005367AF">
      <w:pPr>
        <w:pStyle w:val="afb"/>
        <w:numPr>
          <w:ilvl w:val="0"/>
          <w:numId w:val="4"/>
        </w:numPr>
        <w:tabs>
          <w:tab w:val="clear" w:pos="850"/>
          <w:tab w:val="num" w:pos="539"/>
        </w:tabs>
        <w:spacing w:before="120"/>
        <w:ind w:left="538" w:hanging="357"/>
      </w:pPr>
      <w:r>
        <w:t>п</w:t>
      </w:r>
      <w:r w:rsidR="007E1A4C">
        <w:t>редседатель к</w:t>
      </w:r>
      <w:r w:rsidR="00D321BF">
        <w:t xml:space="preserve">омиссии – </w:t>
      </w:r>
      <w:r w:rsidR="00716493">
        <w:t>руководитель/ технический руководитель ОГ</w:t>
      </w:r>
      <w:r w:rsidR="00D321BF">
        <w:t>;</w:t>
      </w:r>
    </w:p>
    <w:p w:rsidR="00D321BF" w:rsidRDefault="00D321BF" w:rsidP="005367AF">
      <w:pPr>
        <w:pStyle w:val="afb"/>
        <w:numPr>
          <w:ilvl w:val="0"/>
          <w:numId w:val="4"/>
        </w:numPr>
        <w:tabs>
          <w:tab w:val="clear" w:pos="850"/>
          <w:tab w:val="num" w:pos="539"/>
        </w:tabs>
        <w:spacing w:before="120"/>
        <w:ind w:left="538" w:hanging="357"/>
      </w:pPr>
      <w:r>
        <w:t xml:space="preserve">представитель службы </w:t>
      </w:r>
      <w:r w:rsidR="00AC1120">
        <w:t>ПБОТОС</w:t>
      </w:r>
      <w:r>
        <w:t xml:space="preserve"> </w:t>
      </w:r>
      <w:r w:rsidR="00205A78">
        <w:t>ОГ</w:t>
      </w:r>
      <w:r>
        <w:t>;</w:t>
      </w:r>
    </w:p>
    <w:p w:rsidR="00F053F9" w:rsidRDefault="00D321BF" w:rsidP="005367AF">
      <w:pPr>
        <w:pStyle w:val="afb"/>
        <w:numPr>
          <w:ilvl w:val="0"/>
          <w:numId w:val="4"/>
        </w:numPr>
        <w:tabs>
          <w:tab w:val="clear" w:pos="850"/>
          <w:tab w:val="num" w:pos="539"/>
        </w:tabs>
        <w:spacing w:before="120"/>
        <w:ind w:left="538" w:hanging="357"/>
      </w:pPr>
      <w:r>
        <w:t xml:space="preserve">профильные специалисты </w:t>
      </w:r>
      <w:r w:rsidR="000D626C">
        <w:t>ОГ</w:t>
      </w:r>
      <w:r w:rsidR="00F053F9">
        <w:t>;</w:t>
      </w:r>
    </w:p>
    <w:p w:rsidR="00D321BF" w:rsidRDefault="00F053F9" w:rsidP="005367AF">
      <w:pPr>
        <w:pStyle w:val="afb"/>
        <w:numPr>
          <w:ilvl w:val="0"/>
          <w:numId w:val="4"/>
        </w:numPr>
        <w:tabs>
          <w:tab w:val="clear" w:pos="850"/>
          <w:tab w:val="num" w:pos="539"/>
        </w:tabs>
        <w:spacing w:before="120"/>
        <w:ind w:left="538" w:hanging="357"/>
      </w:pPr>
      <w:r>
        <w:t>иные специалисты, при необходимости</w:t>
      </w:r>
      <w:r w:rsidR="00D321BF">
        <w:t>.</w:t>
      </w:r>
    </w:p>
    <w:p w:rsidR="00F0665F" w:rsidRDefault="00F0665F" w:rsidP="00F14220"/>
    <w:p w:rsidR="00D11363" w:rsidRDefault="00C84371" w:rsidP="00F14220">
      <w:r>
        <w:t>РД о назначении</w:t>
      </w:r>
      <w:r w:rsidR="00F0533B" w:rsidRPr="001B2099">
        <w:t xml:space="preserve"> комиссии по внутреннему</w:t>
      </w:r>
      <w:r w:rsidR="00F0533B">
        <w:t xml:space="preserve"> расследованию</w:t>
      </w:r>
      <w:r w:rsidR="00F0533B" w:rsidRPr="001B2099">
        <w:t xml:space="preserve"> происшествия</w:t>
      </w:r>
      <w:r w:rsidR="00F0533B">
        <w:t xml:space="preserve"> </w:t>
      </w:r>
      <w:r w:rsidR="00221A2F">
        <w:t>дово</w:t>
      </w:r>
      <w:r w:rsidR="00F0533B">
        <w:t>дится до всех членов к</w:t>
      </w:r>
      <w:r w:rsidR="00221A2F">
        <w:t>омиссии под подпись в соответствии с процедурой делопроизводства, установленной в ОГ.</w:t>
      </w:r>
    </w:p>
    <w:p w:rsidR="001D2FD8" w:rsidRDefault="001D2FD8" w:rsidP="00F14220"/>
    <w:p w:rsidR="002F25B8" w:rsidRDefault="002C0322" w:rsidP="002F25B8">
      <w:r>
        <w:t>Внутреннее р</w:t>
      </w:r>
      <w:r w:rsidR="002F25B8">
        <w:t>асследование происшествий, относящихся к уровню «О», произошедших</w:t>
      </w:r>
      <w:r w:rsidR="00CE7878">
        <w:t xml:space="preserve"> в ОГ</w:t>
      </w:r>
      <w:r w:rsidR="002F25B8">
        <w:t xml:space="preserve"> </w:t>
      </w:r>
      <w:r w:rsidR="00CE7878">
        <w:t>в ходе выполнения работ подрядными и субподрядными организациями</w:t>
      </w:r>
      <w:r w:rsidR="002F25B8">
        <w:t xml:space="preserve"> проводится аналогичными комиссиями, созданными в данных организациях. В состав комиссии в обязательном порядке должны быть включены представители ОГ, в котором произошло происшествие.  </w:t>
      </w:r>
    </w:p>
    <w:p w:rsidR="002F25B8" w:rsidRDefault="002F25B8" w:rsidP="002F25B8"/>
    <w:p w:rsidR="002F25B8" w:rsidRDefault="002F25B8" w:rsidP="002F25B8">
      <w:r w:rsidRPr="003D7313">
        <w:t>По</w:t>
      </w:r>
      <w:r>
        <w:t>сле информирования о происшествии</w:t>
      </w:r>
      <w:r w:rsidRPr="003D7313">
        <w:t xml:space="preserve"> </w:t>
      </w:r>
      <w:r>
        <w:t xml:space="preserve">ОГ в </w:t>
      </w:r>
      <w:r w:rsidR="00150B73">
        <w:t>ПАО</w:t>
      </w:r>
      <w:r>
        <w:t xml:space="preserve"> </w:t>
      </w:r>
      <w:r w:rsidRPr="006132D3">
        <w:t>«НК «Роснефть»</w:t>
      </w:r>
      <w:r>
        <w:t xml:space="preserve"> </w:t>
      </w:r>
      <w:r w:rsidRPr="006132D3">
        <w:t xml:space="preserve">в соответствии с требованиями Стандарта Компании «Критерии чрезвычайных ситуаций, происшествий. </w:t>
      </w:r>
      <w:proofErr w:type="gramStart"/>
      <w:r w:rsidRPr="006132D3">
        <w:lastRenderedPageBreak/>
        <w:t xml:space="preserve">Регламент предоставления оперативной информации о чрезвычайных ситуациях (угрозе возникновения), происшествиях» № </w:t>
      </w:r>
      <w:r w:rsidR="00CB3196" w:rsidRPr="00B35996">
        <w:rPr>
          <w:bCs/>
        </w:rPr>
        <w:t>П3-11.04 С-0013</w:t>
      </w:r>
      <w:r>
        <w:t xml:space="preserve"> по указанию </w:t>
      </w:r>
      <w:r w:rsidR="00C84371">
        <w:t xml:space="preserve">Профильного топ-менеджера </w:t>
      </w:r>
      <w:r w:rsidR="00C84371" w:rsidRPr="00C40FF1">
        <w:t>(в зависимости от ОГ, в котором произошло происшествие)</w:t>
      </w:r>
      <w:r>
        <w:t>, и/или руководителя службы ПБ</w:t>
      </w:r>
      <w:r w:rsidRPr="003D7313">
        <w:t>ОТ</w:t>
      </w:r>
      <w:r>
        <w:t xml:space="preserve">ОС ББ/ФБ </w:t>
      </w:r>
      <w:r w:rsidRPr="003D7313">
        <w:t>может быть принято решение об участии в</w:t>
      </w:r>
      <w:r w:rsidR="001060F9">
        <w:t>о внутреннем</w:t>
      </w:r>
      <w:r w:rsidRPr="003D7313">
        <w:t xml:space="preserve"> расследовании происшествия представителей </w:t>
      </w:r>
      <w:r>
        <w:t xml:space="preserve">службы ПБОТОС ББ/ФБ и/или </w:t>
      </w:r>
      <w:r w:rsidR="00862CA5">
        <w:t xml:space="preserve">профильных </w:t>
      </w:r>
      <w:r>
        <w:t xml:space="preserve">специалистов </w:t>
      </w:r>
      <w:r w:rsidR="00150B73">
        <w:t>ПАО</w:t>
      </w:r>
      <w:r w:rsidR="00115ECD">
        <w:t xml:space="preserve"> </w:t>
      </w:r>
      <w:r w:rsidR="00115ECD" w:rsidRPr="006132D3">
        <w:t>«НК «Роснефть»</w:t>
      </w:r>
      <w:r>
        <w:t>, связанных с областью происшествия (энергетик, буровик</w:t>
      </w:r>
      <w:proofErr w:type="gramEnd"/>
      <w:r>
        <w:t>, сейсмик и пр.)</w:t>
      </w:r>
      <w:r w:rsidRPr="003D7313">
        <w:t>.</w:t>
      </w:r>
    </w:p>
    <w:p w:rsidR="00E956B8" w:rsidRPr="003D7313" w:rsidRDefault="00E956B8" w:rsidP="002F25B8"/>
    <w:p w:rsidR="002F25B8" w:rsidRDefault="00115ECD" w:rsidP="002F25B8">
      <w:r>
        <w:t xml:space="preserve">Состав комиссии для внутреннего расследования происшествий, произошедших в </w:t>
      </w:r>
      <w:r w:rsidR="00150B73">
        <w:t>ПАО</w:t>
      </w:r>
      <w:r>
        <w:t> «НК «Роснефть»</w:t>
      </w:r>
      <w:r w:rsidR="00E956B8">
        <w:t>,</w:t>
      </w:r>
      <w:r w:rsidR="00E956B8" w:rsidRPr="00E956B8">
        <w:t xml:space="preserve"> </w:t>
      </w:r>
      <w:r w:rsidR="00E956B8" w:rsidRPr="00381CB7">
        <w:t xml:space="preserve">в течение </w:t>
      </w:r>
      <w:r w:rsidR="00E956B8">
        <w:t>1 рабочего дня</w:t>
      </w:r>
      <w:r w:rsidR="00E956B8" w:rsidRPr="00381CB7">
        <w:t xml:space="preserve"> </w:t>
      </w:r>
      <w:proofErr w:type="gramStart"/>
      <w:r w:rsidR="00E956B8" w:rsidRPr="00381CB7">
        <w:t>с даты обнаружения</w:t>
      </w:r>
      <w:proofErr w:type="gramEnd"/>
      <w:r w:rsidR="00E956B8" w:rsidRPr="00381CB7">
        <w:t xml:space="preserve"> п</w:t>
      </w:r>
      <w:r w:rsidR="00E956B8">
        <w:t>роисшествия,</w:t>
      </w:r>
      <w:r>
        <w:t xml:space="preserve"> определяет </w:t>
      </w:r>
      <w:r w:rsidR="00E956B8">
        <w:t>топ-менеджер, курирующий вопросы ПБОТОС</w:t>
      </w:r>
      <w:r>
        <w:t>.</w:t>
      </w:r>
    </w:p>
    <w:p w:rsidR="00BC51A6" w:rsidRDefault="00BC51A6" w:rsidP="002F25B8"/>
    <w:p w:rsidR="002F25B8" w:rsidRDefault="002F25B8" w:rsidP="002F25B8"/>
    <w:p w:rsidR="002F25B8" w:rsidRDefault="002F25B8" w:rsidP="002F25B8">
      <w:pPr>
        <w:pStyle w:val="30"/>
        <w:tabs>
          <w:tab w:val="num" w:pos="360"/>
        </w:tabs>
        <w:ind w:left="0" w:firstLine="0"/>
      </w:pPr>
      <w:bookmarkStart w:id="132" w:name="_Toc441755277"/>
      <w:bookmarkStart w:id="133" w:name="_Toc443735808"/>
      <w:bookmarkStart w:id="134" w:name="_Toc462673632"/>
      <w:r>
        <w:t xml:space="preserve">Организация </w:t>
      </w:r>
      <w:r w:rsidRPr="00BF49A6">
        <w:t>внутренне</w:t>
      </w:r>
      <w:r>
        <w:t>го</w:t>
      </w:r>
      <w:r w:rsidRPr="00BF49A6">
        <w:t xml:space="preserve"> расследовани</w:t>
      </w:r>
      <w:r>
        <w:t>я</w:t>
      </w:r>
      <w:r w:rsidRPr="00BF49A6">
        <w:t xml:space="preserve"> происшестви</w:t>
      </w:r>
      <w:r>
        <w:t>я уровня «л»</w:t>
      </w:r>
      <w:bookmarkEnd w:id="132"/>
      <w:bookmarkEnd w:id="133"/>
      <w:bookmarkEnd w:id="134"/>
    </w:p>
    <w:p w:rsidR="002F25B8" w:rsidRDefault="002F25B8" w:rsidP="002F25B8"/>
    <w:p w:rsidR="002F25B8" w:rsidRPr="00082465" w:rsidRDefault="002F25B8" w:rsidP="00785272">
      <w:proofErr w:type="gramStart"/>
      <w:r>
        <w:t xml:space="preserve">Организация </w:t>
      </w:r>
      <w:r w:rsidR="001060F9">
        <w:t xml:space="preserve">внутреннего </w:t>
      </w:r>
      <w:r>
        <w:t xml:space="preserve">расследования в ОГ определяется  в ЛНД </w:t>
      </w:r>
      <w:r w:rsidR="005D7682">
        <w:t>ОГ</w:t>
      </w:r>
      <w:r w:rsidR="00D24033">
        <w:t xml:space="preserve"> или ином внутреннем документе</w:t>
      </w:r>
      <w:r w:rsidR="005D7682">
        <w:t xml:space="preserve"> </w:t>
      </w:r>
      <w:r w:rsidR="00EF3325">
        <w:t xml:space="preserve">ОГ </w:t>
      </w:r>
      <w:r>
        <w:t xml:space="preserve">с учетом </w:t>
      </w:r>
      <w:r w:rsidR="00785272">
        <w:t xml:space="preserve">следующих </w:t>
      </w:r>
      <w:r>
        <w:t>рекомендаций</w:t>
      </w:r>
      <w:r w:rsidR="00785272">
        <w:t>: п</w:t>
      </w:r>
      <w:r w:rsidRPr="00082465">
        <w:t xml:space="preserve">роисшествия уровня «Л», произошедшие в </w:t>
      </w:r>
      <w:r w:rsidR="009332AC">
        <w:t xml:space="preserve">производственных </w:t>
      </w:r>
      <w:r w:rsidR="00082465">
        <w:t>СП ОГ расследуются к</w:t>
      </w:r>
      <w:r w:rsidRPr="00082465">
        <w:t>омиссией СП ОГ, в котором произошло данное происшес</w:t>
      </w:r>
      <w:r w:rsidR="00082465">
        <w:t>твие (далее в этом подпункте – к</w:t>
      </w:r>
      <w:r w:rsidRPr="00082465">
        <w:t>омиссия), под председательством руководителя структурного подразделения ОГ (начальника цеха и т.п.).</w:t>
      </w:r>
      <w:proofErr w:type="gramEnd"/>
      <w:r w:rsidRPr="00082465">
        <w:t xml:space="preserve"> При необходимости, может быть принято решение об участии в</w:t>
      </w:r>
      <w:r w:rsidR="001060F9" w:rsidRPr="00082465">
        <w:t>о внутреннем</w:t>
      </w:r>
      <w:r w:rsidRPr="00082465">
        <w:t xml:space="preserve"> расследовании происшествия представи</w:t>
      </w:r>
      <w:r w:rsidR="00082465">
        <w:t>телей службы ПБОТОС ОГ. Данная к</w:t>
      </w:r>
      <w:r w:rsidRPr="00082465">
        <w:t>омиссия может создаваться по каждому происшествию, либо создаваться как постоянно-действующая комиссия, ответственная за внутреннее расследование уровня «Л» (</w:t>
      </w:r>
      <w:r w:rsidR="00C84371">
        <w:t>РД</w:t>
      </w:r>
      <w:r w:rsidRPr="00082465">
        <w:t xml:space="preserve"> ОГ) в структурном подразделении. Также допускается </w:t>
      </w:r>
      <w:r w:rsidR="001060F9" w:rsidRPr="00082465">
        <w:t xml:space="preserve">внутреннее </w:t>
      </w:r>
      <w:r w:rsidRPr="00082465">
        <w:t>расследование происшествий руководителем (начальником цеха, начальником участка,</w:t>
      </w:r>
      <w:r w:rsidR="00082465">
        <w:t xml:space="preserve"> мастером и т.д.) без создания к</w:t>
      </w:r>
      <w:r w:rsidRPr="00082465">
        <w:t>омиссии.</w:t>
      </w:r>
    </w:p>
    <w:p w:rsidR="00E9715B" w:rsidRDefault="00E9715B" w:rsidP="00F14220">
      <w:pPr>
        <w:rPr>
          <w:i/>
        </w:rPr>
      </w:pPr>
    </w:p>
    <w:p w:rsidR="00E9715B" w:rsidRDefault="00E9715B" w:rsidP="00E9715B">
      <w:proofErr w:type="gramStart"/>
      <w:r>
        <w:t>Происшествия, произошедшие в непроизводственных СП ОГ расследуются</w:t>
      </w:r>
      <w:proofErr w:type="gramEnd"/>
      <w:r>
        <w:t xml:space="preserve"> службой ПБОТОС ОГ</w:t>
      </w:r>
      <w:r w:rsidR="002F25B8">
        <w:t>, в котором произошло происшествие,</w:t>
      </w:r>
      <w:r>
        <w:t xml:space="preserve"> при участии в</w:t>
      </w:r>
      <w:r w:rsidR="001060F9">
        <w:t>о внутреннем</w:t>
      </w:r>
      <w:r>
        <w:t xml:space="preserve"> расследовании представителей СП.</w:t>
      </w:r>
    </w:p>
    <w:p w:rsidR="00E9715B" w:rsidRPr="00E9715B" w:rsidRDefault="00E9715B" w:rsidP="00F14220"/>
    <w:p w:rsidR="00270A3C" w:rsidRDefault="00C07484" w:rsidP="00F14220">
      <w:r>
        <w:t xml:space="preserve">Происшествия, произошедшие в </w:t>
      </w:r>
      <w:r w:rsidR="00150B73">
        <w:t>ПАО</w:t>
      </w:r>
      <w:r w:rsidR="00E9715B">
        <w:t xml:space="preserve"> «НК «Роснефть»</w:t>
      </w:r>
      <w:r>
        <w:t xml:space="preserve"> р</w:t>
      </w:r>
      <w:r w:rsidR="00D321BF">
        <w:t>асследу</w:t>
      </w:r>
      <w:r>
        <w:t>ю</w:t>
      </w:r>
      <w:r w:rsidR="00D321BF">
        <w:t xml:space="preserve">тся </w:t>
      </w:r>
      <w:r w:rsidR="00E9715B">
        <w:t>руководителем</w:t>
      </w:r>
      <w:r w:rsidR="00D321BF">
        <w:t xml:space="preserve"> </w:t>
      </w:r>
      <w:r>
        <w:t>СП</w:t>
      </w:r>
      <w:r w:rsidR="00913A8A">
        <w:t>,</w:t>
      </w:r>
      <w:r w:rsidR="00D321BF">
        <w:t xml:space="preserve"> </w:t>
      </w:r>
      <w:r w:rsidR="006132D3">
        <w:t>в котором произошло данное происшествие</w:t>
      </w:r>
      <w:r w:rsidR="00D321BF">
        <w:t>.</w:t>
      </w:r>
      <w:r w:rsidR="00741A43" w:rsidRPr="00741A43">
        <w:t xml:space="preserve"> </w:t>
      </w:r>
      <w:r w:rsidR="00F712C6" w:rsidRPr="00F712C6">
        <w:t>При необходимости, может быть принято решение об участии в</w:t>
      </w:r>
      <w:r w:rsidR="001060F9">
        <w:t>о внутреннем</w:t>
      </w:r>
      <w:r w:rsidR="00F712C6" w:rsidRPr="00F712C6">
        <w:t xml:space="preserve"> расследовании происшествия представителей </w:t>
      </w:r>
      <w:r w:rsidR="00E9715B">
        <w:t>ДПБОТ</w:t>
      </w:r>
      <w:r w:rsidR="00BF1626" w:rsidRPr="00BF1626">
        <w:t xml:space="preserve"> </w:t>
      </w:r>
      <w:r w:rsidR="00BF1626">
        <w:t xml:space="preserve">и </w:t>
      </w:r>
      <w:proofErr w:type="spellStart"/>
      <w:r w:rsidR="00BF1626">
        <w:t>ДЭБиТ</w:t>
      </w:r>
      <w:proofErr w:type="spellEnd"/>
      <w:r w:rsidR="00BF1626">
        <w:t xml:space="preserve"> (для расследования происшествий с экологическими последствиями)</w:t>
      </w:r>
      <w:r w:rsidR="00F712C6" w:rsidRPr="00F712C6">
        <w:t>.</w:t>
      </w:r>
      <w:r w:rsidR="00F712C6">
        <w:t xml:space="preserve"> </w:t>
      </w:r>
    </w:p>
    <w:p w:rsidR="00E9715B" w:rsidRDefault="00E9715B" w:rsidP="005D5A6F"/>
    <w:p w:rsidR="005D5A6F" w:rsidRDefault="005D5A6F" w:rsidP="005D5A6F">
      <w:r>
        <w:t>Срок проведени</w:t>
      </w:r>
      <w:r w:rsidR="007F2CF6">
        <w:t xml:space="preserve">я внутреннего расследования </w:t>
      </w:r>
      <w:r w:rsidR="001F0FC5">
        <w:t>уровня «Л»</w:t>
      </w:r>
      <w:r w:rsidR="00837A91">
        <w:t xml:space="preserve"> – 5</w:t>
      </w:r>
      <w:r>
        <w:t xml:space="preserve"> </w:t>
      </w:r>
      <w:r w:rsidR="00E83097">
        <w:t xml:space="preserve">рабочих </w:t>
      </w:r>
      <w:r w:rsidR="00837A91">
        <w:t>дней</w:t>
      </w:r>
      <w:r w:rsidR="00E911D3">
        <w:t xml:space="preserve"> </w:t>
      </w:r>
      <w:proofErr w:type="gramStart"/>
      <w:r w:rsidR="00E911D3" w:rsidRPr="00E911D3">
        <w:t>с даты обнаружения</w:t>
      </w:r>
      <w:proofErr w:type="gramEnd"/>
      <w:r w:rsidR="00E911D3" w:rsidRPr="00E911D3">
        <w:t xml:space="preserve"> происшествия</w:t>
      </w:r>
      <w:r>
        <w:t>.</w:t>
      </w:r>
    </w:p>
    <w:p w:rsidR="005D5A6F" w:rsidRDefault="005D5A6F" w:rsidP="00F14220"/>
    <w:p w:rsidR="00ED0C68" w:rsidRDefault="001060F9" w:rsidP="00F14220">
      <w:r>
        <w:t>Внутреннее р</w:t>
      </w:r>
      <w:r w:rsidR="00ED0C68">
        <w:t>асследова</w:t>
      </w:r>
      <w:r w:rsidR="001F0FC5">
        <w:t>ние происшествий, относящихся к</w:t>
      </w:r>
      <w:r w:rsidR="00ED0C68">
        <w:t xml:space="preserve"> </w:t>
      </w:r>
      <w:r w:rsidR="001F0FC5">
        <w:t>уровню «Л»</w:t>
      </w:r>
      <w:r w:rsidR="00ED0C68">
        <w:t xml:space="preserve"> расследования, произошедших в подрядных и субподрядных организациях проводится работниками соответствующих организаций в соответствие с требованиями настоящего </w:t>
      </w:r>
      <w:r w:rsidR="002661ED">
        <w:t>П</w:t>
      </w:r>
      <w:r w:rsidR="00ED0C68">
        <w:t>оложения.</w:t>
      </w:r>
    </w:p>
    <w:p w:rsidR="008A6E47" w:rsidRDefault="008A6E47" w:rsidP="00F14220"/>
    <w:p w:rsidR="00F46A07" w:rsidRDefault="00F46A07" w:rsidP="00F14220"/>
    <w:p w:rsidR="00F46A07" w:rsidRDefault="00F46A07" w:rsidP="00F14220">
      <w:r>
        <w:br w:type="page"/>
      </w:r>
    </w:p>
    <w:p w:rsidR="001A0D77" w:rsidRDefault="001A0D77" w:rsidP="005572AA">
      <w:pPr>
        <w:pStyle w:val="2b"/>
        <w:numPr>
          <w:ilvl w:val="1"/>
          <w:numId w:val="10"/>
        </w:numPr>
        <w:ind w:left="0" w:firstLine="0"/>
      </w:pPr>
      <w:bookmarkStart w:id="135" w:name="_Toc443735809"/>
      <w:bookmarkStart w:id="136" w:name="_Toc462673633"/>
      <w:r>
        <w:lastRenderedPageBreak/>
        <w:t>проведение ВНУТРЕННЕГО расследования</w:t>
      </w:r>
      <w:bookmarkEnd w:id="135"/>
      <w:bookmarkEnd w:id="136"/>
    </w:p>
    <w:p w:rsidR="001A0D77" w:rsidRDefault="001A0D77" w:rsidP="00F14220"/>
    <w:p w:rsidR="00D24033" w:rsidRDefault="000A0480" w:rsidP="00F14220">
      <w:r>
        <w:t>По фак</w:t>
      </w:r>
      <w:r w:rsidR="00D24033">
        <w:t xml:space="preserve">ту происшествия, может быть принято решение о необходимости проведение </w:t>
      </w:r>
      <w:r w:rsidR="00D24033" w:rsidRPr="00DC49BB">
        <w:t xml:space="preserve">медицинского освидетельствования на </w:t>
      </w:r>
      <w:r w:rsidR="00D24033">
        <w:t>наличие</w:t>
      </w:r>
      <w:r w:rsidR="00D24033" w:rsidRPr="00DC49BB">
        <w:t xml:space="preserve"> </w:t>
      </w:r>
      <w:r w:rsidR="00D24033">
        <w:t xml:space="preserve">алкогольного </w:t>
      </w:r>
      <w:r w:rsidR="00D24033" w:rsidRPr="00DC49BB">
        <w:t xml:space="preserve">опьянения </w:t>
      </w:r>
      <w:r w:rsidR="00D24033">
        <w:t>или</w:t>
      </w:r>
      <w:r w:rsidR="00D24033" w:rsidRPr="003603D0">
        <w:t xml:space="preserve"> на предмет потребления наркотических средств и психотропных веществ </w:t>
      </w:r>
      <w:r w:rsidR="00D24033" w:rsidRPr="00DC49BB">
        <w:t xml:space="preserve">пострадавшего </w:t>
      </w:r>
      <w:r w:rsidR="00D24033">
        <w:t>и/</w:t>
      </w:r>
      <w:r w:rsidR="00D24033" w:rsidRPr="00DC49BB">
        <w:t>или участников происшествия</w:t>
      </w:r>
      <w:r w:rsidR="00D24033">
        <w:t>, если существуют основания полагать, что их действия (бездействие) могли способствовать происшествию.</w:t>
      </w:r>
    </w:p>
    <w:p w:rsidR="00EF3325" w:rsidRDefault="00EF3325" w:rsidP="00F14220"/>
    <w:p w:rsidR="00D24033" w:rsidRDefault="00D24033" w:rsidP="00F14220">
      <w:r>
        <w:t>Решение о необходимости проведения медицинского</w:t>
      </w:r>
      <w:r w:rsidRPr="000A0480">
        <w:t xml:space="preserve"> </w:t>
      </w:r>
      <w:r w:rsidRPr="00DC49BB">
        <w:t>освидетельствования</w:t>
      </w:r>
      <w:r>
        <w:t xml:space="preserve"> принимает председатель комиссии.</w:t>
      </w:r>
    </w:p>
    <w:p w:rsidR="00EF3325" w:rsidRDefault="00EF3325" w:rsidP="00F14220"/>
    <w:p w:rsidR="000A0480" w:rsidRDefault="00D24033" w:rsidP="00F14220">
      <w:r>
        <w:t>Руководитель Общества</w:t>
      </w:r>
      <w:r w:rsidR="000A0480">
        <w:t xml:space="preserve">, в котором произошло происшествие, </w:t>
      </w:r>
      <w:r>
        <w:t>организовывает</w:t>
      </w:r>
      <w:r w:rsidR="000A0480">
        <w:t xml:space="preserve"> проведение </w:t>
      </w:r>
      <w:r w:rsidR="000A0480" w:rsidRPr="00DC49BB">
        <w:t>медицинского освидетельствования</w:t>
      </w:r>
      <w:r w:rsidR="00E4044A">
        <w:t>.</w:t>
      </w:r>
      <w:r w:rsidR="000A0480">
        <w:t xml:space="preserve"> </w:t>
      </w:r>
    </w:p>
    <w:p w:rsidR="00AB6067" w:rsidRDefault="00AB6067" w:rsidP="00F14220"/>
    <w:p w:rsidR="00E911D3" w:rsidRDefault="00E911D3" w:rsidP="00E911D3">
      <w:r>
        <w:t xml:space="preserve">В рамках проведения внутреннего расследования допускается использовать информацию, полученную в результате проведения расследования происшествия комиссиями, созданными </w:t>
      </w:r>
      <w:r w:rsidRPr="00AA418A">
        <w:rPr>
          <w:bCs/>
        </w:rPr>
        <w:t xml:space="preserve">в соответствии с требованиями </w:t>
      </w:r>
      <w:r w:rsidR="002F6BA1">
        <w:rPr>
          <w:bCs/>
        </w:rPr>
        <w:t>НПА</w:t>
      </w:r>
      <w:r w:rsidRPr="00785433">
        <w:rPr>
          <w:bCs/>
        </w:rPr>
        <w:t xml:space="preserve"> Российской Федерации</w:t>
      </w:r>
    </w:p>
    <w:p w:rsidR="000A0480" w:rsidRDefault="000A0480" w:rsidP="00F14220"/>
    <w:p w:rsidR="00F46A07" w:rsidRDefault="00F46A07" w:rsidP="00F14220"/>
    <w:p w:rsidR="00CB1FE1" w:rsidRDefault="00DC49BB" w:rsidP="00CB1FE1">
      <w:pPr>
        <w:pStyle w:val="30"/>
        <w:tabs>
          <w:tab w:val="num" w:pos="360"/>
        </w:tabs>
        <w:ind w:left="0" w:firstLine="0"/>
      </w:pPr>
      <w:bookmarkStart w:id="137" w:name="_Toc443735810"/>
      <w:bookmarkStart w:id="138" w:name="_Toc462673634"/>
      <w:r w:rsidRPr="00DC49BB">
        <w:t>Сбор и документирование свидетельств и доказательств</w:t>
      </w:r>
      <w:bookmarkEnd w:id="137"/>
      <w:bookmarkEnd w:id="138"/>
    </w:p>
    <w:p w:rsidR="008A6E47" w:rsidRPr="004D31F0" w:rsidRDefault="008A6E47" w:rsidP="00F14220"/>
    <w:p w:rsidR="00DC49BB" w:rsidRPr="00501B28" w:rsidRDefault="00DC49BB" w:rsidP="00F14220">
      <w:pPr>
        <w:rPr>
          <w:b/>
        </w:rPr>
      </w:pPr>
      <w:r w:rsidRPr="00501B28">
        <w:rPr>
          <w:b/>
        </w:rPr>
        <w:t>Осмотр места происшествия</w:t>
      </w:r>
      <w:r w:rsidR="00182BA9">
        <w:rPr>
          <w:b/>
        </w:rPr>
        <w:t>.</w:t>
      </w:r>
    </w:p>
    <w:p w:rsidR="00DC49BB" w:rsidRPr="00DC49BB" w:rsidRDefault="00DC49BB" w:rsidP="00F14220"/>
    <w:p w:rsidR="00DC49BB" w:rsidRPr="00DC49BB" w:rsidRDefault="00DC49BB" w:rsidP="00F14220">
      <w:r w:rsidRPr="00DC49BB">
        <w:t>При осмотре места происшествия необходимо выяснить:</w:t>
      </w:r>
    </w:p>
    <w:p w:rsidR="00DC49BB" w:rsidRPr="00DC49BB" w:rsidRDefault="00DC49BB" w:rsidP="005367AF">
      <w:pPr>
        <w:pStyle w:val="afb"/>
        <w:numPr>
          <w:ilvl w:val="0"/>
          <w:numId w:val="4"/>
        </w:numPr>
        <w:tabs>
          <w:tab w:val="clear" w:pos="850"/>
          <w:tab w:val="num" w:pos="539"/>
        </w:tabs>
        <w:spacing w:before="120"/>
        <w:ind w:left="538" w:hanging="357"/>
      </w:pPr>
      <w:r w:rsidRPr="00DC49BB">
        <w:t>какова была общая обстановка на месте происшествия (освещенность, состояние дорог, проходов, помещений, наличие препятствий передвижению, наличие посторонних факторов, могущих влиять на развитие событий, и т. д.);</w:t>
      </w:r>
    </w:p>
    <w:p w:rsidR="00DC49BB" w:rsidRPr="00DC49BB" w:rsidRDefault="00DC49BB" w:rsidP="005367AF">
      <w:pPr>
        <w:pStyle w:val="afb"/>
        <w:numPr>
          <w:ilvl w:val="0"/>
          <w:numId w:val="4"/>
        </w:numPr>
        <w:tabs>
          <w:tab w:val="clear" w:pos="850"/>
          <w:tab w:val="num" w:pos="539"/>
        </w:tabs>
        <w:spacing w:before="120"/>
        <w:ind w:left="538" w:hanging="357"/>
      </w:pPr>
      <w:r w:rsidRPr="00DC49BB">
        <w:t>в каком состоянии находились рабочие места, оборудование, ТС на момент происшествия;</w:t>
      </w:r>
    </w:p>
    <w:p w:rsidR="00DC49BB" w:rsidRPr="00DC49BB" w:rsidRDefault="00DC49BB" w:rsidP="005367AF">
      <w:pPr>
        <w:pStyle w:val="afb"/>
        <w:numPr>
          <w:ilvl w:val="0"/>
          <w:numId w:val="4"/>
        </w:numPr>
        <w:tabs>
          <w:tab w:val="clear" w:pos="850"/>
          <w:tab w:val="num" w:pos="539"/>
        </w:tabs>
        <w:spacing w:before="120"/>
        <w:ind w:left="538" w:hanging="357"/>
      </w:pPr>
      <w:r w:rsidRPr="00DC49BB">
        <w:t xml:space="preserve">какие </w:t>
      </w:r>
      <w:proofErr w:type="gramStart"/>
      <w:r w:rsidRPr="00DC49BB">
        <w:t>СИЗ</w:t>
      </w:r>
      <w:proofErr w:type="gramEnd"/>
      <w:r w:rsidRPr="00DC49BB">
        <w:t xml:space="preserve"> находились на рабочем месте, каким образом и какими из них пользовался пострадавший;</w:t>
      </w:r>
    </w:p>
    <w:p w:rsidR="00DC49BB" w:rsidRPr="00DC49BB" w:rsidRDefault="00DC49BB" w:rsidP="005367AF">
      <w:pPr>
        <w:pStyle w:val="afb"/>
        <w:numPr>
          <w:ilvl w:val="0"/>
          <w:numId w:val="4"/>
        </w:numPr>
        <w:tabs>
          <w:tab w:val="clear" w:pos="850"/>
          <w:tab w:val="num" w:pos="539"/>
        </w:tabs>
        <w:spacing w:before="120"/>
        <w:ind w:left="538" w:hanging="357"/>
      </w:pPr>
      <w:r w:rsidRPr="00DC49BB">
        <w:t>какие материалы, инструменты, приспособления применялись пострадавшим, чем была нанесена травма;</w:t>
      </w:r>
    </w:p>
    <w:p w:rsidR="00DC49BB" w:rsidRPr="00DC49BB" w:rsidRDefault="00DC49BB" w:rsidP="005367AF">
      <w:pPr>
        <w:pStyle w:val="afb"/>
        <w:numPr>
          <w:ilvl w:val="0"/>
          <w:numId w:val="4"/>
        </w:numPr>
        <w:tabs>
          <w:tab w:val="clear" w:pos="850"/>
          <w:tab w:val="num" w:pos="539"/>
        </w:tabs>
        <w:spacing w:before="120"/>
        <w:ind w:left="538" w:hanging="357"/>
      </w:pPr>
      <w:r w:rsidRPr="00DC49BB">
        <w:t>имелись ли оградительные устройства, предохранительные приспособления;</w:t>
      </w:r>
    </w:p>
    <w:p w:rsidR="00DC49BB" w:rsidRPr="00DC49BB" w:rsidRDefault="00DC49BB" w:rsidP="005367AF">
      <w:pPr>
        <w:pStyle w:val="afb"/>
        <w:numPr>
          <w:ilvl w:val="0"/>
          <w:numId w:val="4"/>
        </w:numPr>
        <w:tabs>
          <w:tab w:val="clear" w:pos="850"/>
          <w:tab w:val="num" w:pos="539"/>
        </w:tabs>
        <w:spacing w:before="120"/>
        <w:ind w:left="538" w:hanging="357"/>
      </w:pPr>
      <w:r w:rsidRPr="00DC49BB">
        <w:t>какие иные факторы оказывали влияние на обстановку на месте происшествия.</w:t>
      </w:r>
    </w:p>
    <w:p w:rsidR="009F5D00" w:rsidRDefault="009F5D00" w:rsidP="00F14220"/>
    <w:p w:rsidR="00DC49BB" w:rsidRDefault="00DC49BB" w:rsidP="00F14220">
      <w:r w:rsidRPr="00DC49BB">
        <w:t>При нахождени</w:t>
      </w:r>
      <w:r w:rsidR="00082465">
        <w:t>и на месте происшествия членам к</w:t>
      </w:r>
      <w:r w:rsidRPr="00DC49BB">
        <w:t xml:space="preserve">омиссии следует учитывать все возможные факторы риска, связанные с производственными факторами, погодными условиями, состоянием помещений, зданий и сооружений, условиями движения транспорта и т. п. </w:t>
      </w:r>
    </w:p>
    <w:p w:rsidR="00DC49BB" w:rsidRPr="00DC49BB" w:rsidRDefault="00DC49BB" w:rsidP="00F14220"/>
    <w:p w:rsidR="00DC49BB" w:rsidRDefault="00DC49BB" w:rsidP="00F14220">
      <w:r w:rsidRPr="00DC49BB">
        <w:t>При осмотре места происшествия или объектов, аналогич</w:t>
      </w:r>
      <w:r w:rsidR="007E1A4C">
        <w:t>ных месту происшествия</w:t>
      </w:r>
      <w:r w:rsidR="004A28B9">
        <w:t xml:space="preserve"> в </w:t>
      </w:r>
      <w:r w:rsidR="00D24033">
        <w:t>Обществе</w:t>
      </w:r>
      <w:r w:rsidR="007E1A4C">
        <w:t>, членов к</w:t>
      </w:r>
      <w:r w:rsidRPr="00DC49BB">
        <w:t xml:space="preserve">омиссии должен в обязательном порядке сопровождать представитель </w:t>
      </w:r>
      <w:r w:rsidR="00812EF6">
        <w:t xml:space="preserve">структурного подразделения </w:t>
      </w:r>
      <w:r w:rsidR="00D24033">
        <w:t>Общества</w:t>
      </w:r>
      <w:r w:rsidRPr="00DC49BB">
        <w:t xml:space="preserve">, </w:t>
      </w:r>
      <w:r w:rsidR="00812EF6">
        <w:t>в котором</w:t>
      </w:r>
      <w:r w:rsidRPr="00DC49BB">
        <w:t xml:space="preserve"> произошло происшествие, для предоставления необходимых пояснений и обеспечения безопасности при работе. При необходимости посещения зон обязател</w:t>
      </w:r>
      <w:r w:rsidR="00082465">
        <w:t xml:space="preserve">ьного использования </w:t>
      </w:r>
      <w:proofErr w:type="gramStart"/>
      <w:r w:rsidR="00082465">
        <w:t>СИЗ</w:t>
      </w:r>
      <w:proofErr w:type="gramEnd"/>
      <w:r w:rsidR="00082465">
        <w:t xml:space="preserve"> членам к</w:t>
      </w:r>
      <w:r w:rsidRPr="00DC49BB">
        <w:t>омиссии должны быть предоставлены соответствующие средства, а сами ч</w:t>
      </w:r>
      <w:r w:rsidR="00082465">
        <w:t>лены к</w:t>
      </w:r>
      <w:r w:rsidRPr="00DC49BB">
        <w:t>омиссии обязаны их применять.</w:t>
      </w:r>
    </w:p>
    <w:p w:rsidR="00D63B77" w:rsidRDefault="00D63B77" w:rsidP="00F14220"/>
    <w:p w:rsidR="00DC49BB" w:rsidRPr="009F5D00" w:rsidRDefault="00DC49BB" w:rsidP="00F14220">
      <w:pPr>
        <w:rPr>
          <w:b/>
        </w:rPr>
      </w:pPr>
      <w:r w:rsidRPr="009F5D00">
        <w:rPr>
          <w:b/>
        </w:rPr>
        <w:lastRenderedPageBreak/>
        <w:t>Опрос и сбор письменных показаний пострадавших, свидетелей и участников происшествия</w:t>
      </w:r>
      <w:r w:rsidR="00182BA9">
        <w:rPr>
          <w:b/>
        </w:rPr>
        <w:t>.</w:t>
      </w:r>
    </w:p>
    <w:p w:rsidR="009F5D00" w:rsidRDefault="009F5D00" w:rsidP="00F14220"/>
    <w:p w:rsidR="00DC49BB" w:rsidRPr="00DC49BB" w:rsidRDefault="00DC49BB" w:rsidP="00F14220">
      <w:r w:rsidRPr="00DC49BB">
        <w:t xml:space="preserve">Рекомендации по опросу и сбору письменных показаний пострадавших, свидетелей и участников происшествия приведены в </w:t>
      </w:r>
      <w:hyperlink w:anchor="_ПРИЛОЖЕНИЕ_1._Рекомендации" w:history="1">
        <w:r w:rsidR="00182D76" w:rsidRPr="007D021C">
          <w:rPr>
            <w:rStyle w:val="ad"/>
          </w:rPr>
          <w:t xml:space="preserve">Приложении </w:t>
        </w:r>
        <w:r w:rsidR="00CF5C6C" w:rsidRPr="007D021C">
          <w:rPr>
            <w:rStyle w:val="ad"/>
          </w:rPr>
          <w:t>1</w:t>
        </w:r>
      </w:hyperlink>
      <w:r w:rsidR="00182D76" w:rsidRPr="00DC49BB">
        <w:t xml:space="preserve"> </w:t>
      </w:r>
      <w:r w:rsidRPr="00DC49BB">
        <w:t xml:space="preserve">к </w:t>
      </w:r>
      <w:r w:rsidR="009F5D00">
        <w:t xml:space="preserve">настоящему </w:t>
      </w:r>
      <w:r w:rsidR="00861844">
        <w:t>Положению</w:t>
      </w:r>
      <w:r w:rsidRPr="00DC49BB">
        <w:t>.</w:t>
      </w:r>
    </w:p>
    <w:p w:rsidR="009F5D00" w:rsidRDefault="009F5D00" w:rsidP="00F14220"/>
    <w:p w:rsidR="00DC49BB" w:rsidRPr="009F5D00" w:rsidRDefault="00812EF6" w:rsidP="00F14220">
      <w:pPr>
        <w:rPr>
          <w:b/>
        </w:rPr>
      </w:pPr>
      <w:r>
        <w:rPr>
          <w:b/>
        </w:rPr>
        <w:t>Анализ</w:t>
      </w:r>
      <w:r w:rsidR="00DC49BB" w:rsidRPr="009F5D00">
        <w:rPr>
          <w:b/>
        </w:rPr>
        <w:t xml:space="preserve"> документов, относящихся к происшествию</w:t>
      </w:r>
      <w:r w:rsidR="00182BA9">
        <w:rPr>
          <w:b/>
        </w:rPr>
        <w:t>.</w:t>
      </w:r>
    </w:p>
    <w:p w:rsidR="009F5D00" w:rsidRDefault="009F5D00" w:rsidP="00F14220"/>
    <w:p w:rsidR="00DC49BB" w:rsidRDefault="00C200F5" w:rsidP="00F14220">
      <w:r>
        <w:t>Необходимо в кратчайшие сроки организовать с</w:t>
      </w:r>
      <w:r w:rsidR="00DC49BB" w:rsidRPr="00DC49BB">
        <w:t xml:space="preserve">бор документальных свидетельств, рисунков, чертежей, фотографий, </w:t>
      </w:r>
      <w:r w:rsidR="00E911D3">
        <w:t>копий фрагментов</w:t>
      </w:r>
      <w:r w:rsidR="00DC49BB" w:rsidRPr="00DC49BB">
        <w:t xml:space="preserve"> журналов, </w:t>
      </w:r>
      <w:r w:rsidR="00C84371">
        <w:t>РД</w:t>
      </w:r>
      <w:r w:rsidR="00DC49BB" w:rsidRPr="00DC49BB">
        <w:t xml:space="preserve"> и иных документов</w:t>
      </w:r>
      <w:r w:rsidR="00DD66CD">
        <w:t>,</w:t>
      </w:r>
      <w:r w:rsidR="00DC49BB" w:rsidRPr="00DC49BB">
        <w:t xml:space="preserve"> </w:t>
      </w:r>
      <w:r>
        <w:t>относящихся к происшествию</w:t>
      </w:r>
      <w:r w:rsidR="00DC49BB" w:rsidRPr="00DC49BB">
        <w:t xml:space="preserve">. Руководитель </w:t>
      </w:r>
      <w:r w:rsidR="00D24033">
        <w:t>Общества</w:t>
      </w:r>
      <w:r w:rsidR="00DC49BB" w:rsidRPr="00DC49BB">
        <w:t>, в котором произошло происшествие, несет ответствен</w:t>
      </w:r>
      <w:r w:rsidR="00082465">
        <w:t>ность за предоставление членам к</w:t>
      </w:r>
      <w:r w:rsidR="00DC49BB" w:rsidRPr="00DC49BB">
        <w:t>омиссии всех имеющихся документальных свидетельств, относящихся к происшествию.</w:t>
      </w:r>
    </w:p>
    <w:p w:rsidR="005C520A" w:rsidRPr="00DC49BB" w:rsidRDefault="005C520A" w:rsidP="00F14220"/>
    <w:p w:rsidR="00DC49BB" w:rsidRPr="00DC49BB" w:rsidRDefault="00DC49BB" w:rsidP="00F14220">
      <w:r w:rsidRPr="00DC49BB">
        <w:t>Необходимо тщательное изучение имеющих отношение к происшествию документов, которые условно можно разделить на три группы:</w:t>
      </w:r>
    </w:p>
    <w:p w:rsidR="00DC49BB" w:rsidRPr="00DC49BB" w:rsidRDefault="00DC49BB" w:rsidP="005367AF">
      <w:pPr>
        <w:numPr>
          <w:ilvl w:val="0"/>
          <w:numId w:val="17"/>
        </w:numPr>
        <w:tabs>
          <w:tab w:val="left" w:pos="539"/>
        </w:tabs>
        <w:spacing w:before="120"/>
        <w:ind w:left="538" w:hanging="357"/>
      </w:pPr>
      <w:r w:rsidRPr="00DC49BB">
        <w:t xml:space="preserve">документы, </w:t>
      </w:r>
      <w:r w:rsidR="00AB6EBA">
        <w:t>фиксирующие</w:t>
      </w:r>
      <w:r w:rsidRPr="00DC49BB">
        <w:t xml:space="preserve"> фактическое состояние пострадавших, участников происшествия, объектов, на которых произошло происшествие:</w:t>
      </w:r>
    </w:p>
    <w:p w:rsidR="00DC49BB" w:rsidRPr="00DC49BB" w:rsidRDefault="00DC49BB" w:rsidP="005367AF">
      <w:pPr>
        <w:pStyle w:val="afb"/>
        <w:numPr>
          <w:ilvl w:val="0"/>
          <w:numId w:val="4"/>
        </w:numPr>
        <w:tabs>
          <w:tab w:val="clear" w:pos="850"/>
          <w:tab w:val="num" w:pos="993"/>
        </w:tabs>
        <w:spacing w:before="120"/>
        <w:ind w:left="993" w:hanging="426"/>
      </w:pPr>
      <w:r w:rsidRPr="00DC49BB">
        <w:t>справка о причине смерти;</w:t>
      </w:r>
    </w:p>
    <w:p w:rsidR="00DC49BB" w:rsidRPr="00DC49BB" w:rsidRDefault="00DC49BB" w:rsidP="005367AF">
      <w:pPr>
        <w:pStyle w:val="afb"/>
        <w:numPr>
          <w:ilvl w:val="0"/>
          <w:numId w:val="4"/>
        </w:numPr>
        <w:tabs>
          <w:tab w:val="clear" w:pos="850"/>
          <w:tab w:val="num" w:pos="993"/>
        </w:tabs>
        <w:spacing w:before="120"/>
        <w:ind w:left="992"/>
      </w:pPr>
      <w:r w:rsidRPr="00DC49BB">
        <w:t>справка о тяжести травмы;</w:t>
      </w:r>
    </w:p>
    <w:p w:rsidR="00DC49BB" w:rsidRPr="00DC49BB" w:rsidRDefault="00DC49BB" w:rsidP="005367AF">
      <w:pPr>
        <w:pStyle w:val="afb"/>
        <w:numPr>
          <w:ilvl w:val="0"/>
          <w:numId w:val="4"/>
        </w:numPr>
        <w:tabs>
          <w:tab w:val="clear" w:pos="850"/>
          <w:tab w:val="num" w:pos="993"/>
        </w:tabs>
        <w:spacing w:before="120"/>
        <w:ind w:left="993" w:hanging="426"/>
      </w:pPr>
      <w:r w:rsidRPr="00DC49BB">
        <w:t>приказы, указания и распоряжения</w:t>
      </w:r>
      <w:r w:rsidR="00285A5D">
        <w:t xml:space="preserve"> </w:t>
      </w:r>
      <w:r w:rsidR="00684E3C">
        <w:t>Общества</w:t>
      </w:r>
      <w:r w:rsidRPr="00DC49BB">
        <w:t>;</w:t>
      </w:r>
    </w:p>
    <w:p w:rsidR="00DC49BB" w:rsidRPr="00DC49BB" w:rsidRDefault="00DC49BB" w:rsidP="005367AF">
      <w:pPr>
        <w:pStyle w:val="afb"/>
        <w:numPr>
          <w:ilvl w:val="0"/>
          <w:numId w:val="4"/>
        </w:numPr>
        <w:tabs>
          <w:tab w:val="clear" w:pos="850"/>
          <w:tab w:val="num" w:pos="993"/>
        </w:tabs>
        <w:spacing w:before="120"/>
        <w:ind w:left="993" w:hanging="426"/>
      </w:pPr>
      <w:r w:rsidRPr="00DC49BB">
        <w:t xml:space="preserve">предписания </w:t>
      </w:r>
      <w:r w:rsidR="00E911D3">
        <w:t xml:space="preserve">уполномоченных </w:t>
      </w:r>
      <w:r w:rsidRPr="00DC49BB">
        <w:t>государственных органов в отношении объектов, на которых произошло происшествие;</w:t>
      </w:r>
    </w:p>
    <w:p w:rsidR="00DC49BB" w:rsidRPr="00DC49BB" w:rsidRDefault="00DC49BB" w:rsidP="005367AF">
      <w:pPr>
        <w:pStyle w:val="afb"/>
        <w:numPr>
          <w:ilvl w:val="0"/>
          <w:numId w:val="4"/>
        </w:numPr>
        <w:tabs>
          <w:tab w:val="clear" w:pos="850"/>
          <w:tab w:val="num" w:pos="993"/>
        </w:tabs>
        <w:spacing w:before="120"/>
        <w:ind w:left="993" w:hanging="426"/>
      </w:pPr>
      <w:r w:rsidRPr="00DC49BB">
        <w:t xml:space="preserve">результаты медицинского освидетельствования на </w:t>
      </w:r>
      <w:r w:rsidR="00977CC4">
        <w:t>наличие</w:t>
      </w:r>
      <w:r w:rsidRPr="00DC49BB">
        <w:t xml:space="preserve"> </w:t>
      </w:r>
      <w:r w:rsidR="00977CC4">
        <w:t xml:space="preserve">алкогольного </w:t>
      </w:r>
      <w:r w:rsidRPr="00DC49BB">
        <w:t xml:space="preserve">опьянения </w:t>
      </w:r>
      <w:r w:rsidR="003603D0">
        <w:t>или</w:t>
      </w:r>
      <w:r w:rsidR="003603D0" w:rsidRPr="003603D0">
        <w:t xml:space="preserve"> на предмет потребления наркотических средств и психотропных веществ </w:t>
      </w:r>
      <w:r w:rsidRPr="00DC49BB">
        <w:t>пострадавшего или участников происшествия;</w:t>
      </w:r>
    </w:p>
    <w:p w:rsidR="00DC49BB" w:rsidRPr="00DC49BB" w:rsidRDefault="00DC49BB" w:rsidP="005367AF">
      <w:pPr>
        <w:pStyle w:val="afb"/>
        <w:numPr>
          <w:ilvl w:val="0"/>
          <w:numId w:val="4"/>
        </w:numPr>
        <w:tabs>
          <w:tab w:val="clear" w:pos="850"/>
          <w:tab w:val="num" w:pos="993"/>
        </w:tabs>
        <w:spacing w:before="120"/>
        <w:ind w:left="993" w:hanging="426"/>
      </w:pPr>
      <w:r w:rsidRPr="00DC49BB">
        <w:t>данные о стаже, возрасте и семейном положении постра</w:t>
      </w:r>
      <w:r w:rsidR="00E911D3">
        <w:t>давших, участников происшествия.</w:t>
      </w:r>
    </w:p>
    <w:p w:rsidR="00DC49BB" w:rsidRPr="00DC49BB" w:rsidRDefault="00DC49BB" w:rsidP="005367AF">
      <w:pPr>
        <w:numPr>
          <w:ilvl w:val="0"/>
          <w:numId w:val="17"/>
        </w:numPr>
        <w:tabs>
          <w:tab w:val="left" w:pos="539"/>
        </w:tabs>
        <w:spacing w:before="120"/>
        <w:ind w:left="538" w:hanging="357"/>
      </w:pPr>
      <w:r w:rsidRPr="00DC49BB">
        <w:t>документы, фиксирующие организацию работ:</w:t>
      </w:r>
    </w:p>
    <w:p w:rsidR="00DC49BB" w:rsidRPr="00DC49BB" w:rsidRDefault="00DC49BB" w:rsidP="005367AF">
      <w:pPr>
        <w:pStyle w:val="afb"/>
        <w:numPr>
          <w:ilvl w:val="0"/>
          <w:numId w:val="4"/>
        </w:numPr>
        <w:tabs>
          <w:tab w:val="clear" w:pos="850"/>
          <w:tab w:val="num" w:pos="993"/>
        </w:tabs>
        <w:spacing w:before="120"/>
        <w:ind w:left="993" w:hanging="426"/>
      </w:pPr>
      <w:r w:rsidRPr="00DC49BB">
        <w:t>разрешения (наряды-допуски) на проведения работ;</w:t>
      </w:r>
    </w:p>
    <w:p w:rsidR="00DC49BB" w:rsidRPr="00DC49BB" w:rsidRDefault="00DC49BB" w:rsidP="005367AF">
      <w:pPr>
        <w:pStyle w:val="afb"/>
        <w:numPr>
          <w:ilvl w:val="0"/>
          <w:numId w:val="4"/>
        </w:numPr>
        <w:tabs>
          <w:tab w:val="clear" w:pos="850"/>
          <w:tab w:val="num" w:pos="993"/>
        </w:tabs>
        <w:spacing w:before="120"/>
        <w:ind w:left="993" w:hanging="426"/>
      </w:pPr>
      <w:r w:rsidRPr="00DC49BB">
        <w:t>вахтовый журнал;</w:t>
      </w:r>
    </w:p>
    <w:p w:rsidR="00DC49BB" w:rsidRPr="00DC49BB" w:rsidRDefault="00DC49BB" w:rsidP="005367AF">
      <w:pPr>
        <w:pStyle w:val="afb"/>
        <w:numPr>
          <w:ilvl w:val="0"/>
          <w:numId w:val="4"/>
        </w:numPr>
        <w:tabs>
          <w:tab w:val="clear" w:pos="850"/>
          <w:tab w:val="num" w:pos="993"/>
        </w:tabs>
        <w:spacing w:before="120"/>
        <w:ind w:left="993" w:hanging="426"/>
      </w:pPr>
      <w:r w:rsidRPr="00DC49BB">
        <w:t>квалификационные удостоверения, права работников;</w:t>
      </w:r>
    </w:p>
    <w:p w:rsidR="00DC49BB" w:rsidRPr="00DC49BB" w:rsidRDefault="00DC49BB" w:rsidP="005367AF">
      <w:pPr>
        <w:pStyle w:val="afb"/>
        <w:numPr>
          <w:ilvl w:val="0"/>
          <w:numId w:val="4"/>
        </w:numPr>
        <w:tabs>
          <w:tab w:val="clear" w:pos="850"/>
          <w:tab w:val="num" w:pos="993"/>
        </w:tabs>
        <w:spacing w:before="120"/>
        <w:ind w:left="993" w:hanging="426"/>
      </w:pPr>
      <w:r w:rsidRPr="00DC49BB">
        <w:t>журнал регистрации инструктажей на рабочем месте;</w:t>
      </w:r>
    </w:p>
    <w:p w:rsidR="00DC49BB" w:rsidRPr="00DC49BB" w:rsidRDefault="00DC49BB" w:rsidP="005367AF">
      <w:pPr>
        <w:pStyle w:val="afb"/>
        <w:numPr>
          <w:ilvl w:val="0"/>
          <w:numId w:val="4"/>
        </w:numPr>
        <w:tabs>
          <w:tab w:val="clear" w:pos="850"/>
          <w:tab w:val="num" w:pos="993"/>
        </w:tabs>
        <w:spacing w:before="120"/>
        <w:ind w:left="993" w:hanging="426"/>
      </w:pPr>
      <w:r w:rsidRPr="00DC49BB">
        <w:t>протоколы аттестационных комиссий</w:t>
      </w:r>
      <w:r w:rsidR="00FA2F7B">
        <w:t>/ комиссий по проверке знаний</w:t>
      </w:r>
      <w:r w:rsidRPr="00DC49BB">
        <w:t>;</w:t>
      </w:r>
    </w:p>
    <w:p w:rsidR="00DC49BB" w:rsidRPr="00DC49BB" w:rsidRDefault="00DC49BB" w:rsidP="005367AF">
      <w:pPr>
        <w:pStyle w:val="afb"/>
        <w:numPr>
          <w:ilvl w:val="0"/>
          <w:numId w:val="4"/>
        </w:numPr>
        <w:tabs>
          <w:tab w:val="clear" w:pos="850"/>
          <w:tab w:val="num" w:pos="993"/>
        </w:tabs>
        <w:spacing w:before="120"/>
        <w:ind w:left="993" w:hanging="426"/>
      </w:pPr>
      <w:r w:rsidRPr="00DC49BB">
        <w:t>журнал проверки состояния условий труда;</w:t>
      </w:r>
    </w:p>
    <w:p w:rsidR="00DC49BB" w:rsidRPr="00DC49BB" w:rsidRDefault="00DC49BB" w:rsidP="005367AF">
      <w:pPr>
        <w:pStyle w:val="afb"/>
        <w:numPr>
          <w:ilvl w:val="0"/>
          <w:numId w:val="4"/>
        </w:numPr>
        <w:tabs>
          <w:tab w:val="clear" w:pos="850"/>
          <w:tab w:val="num" w:pos="993"/>
        </w:tabs>
        <w:spacing w:before="120"/>
        <w:ind w:left="993" w:hanging="426"/>
      </w:pPr>
      <w:r w:rsidRPr="00DC49BB">
        <w:t>акты об испытаниях, освидетельствованиях оборудования;</w:t>
      </w:r>
    </w:p>
    <w:p w:rsidR="00DC49BB" w:rsidRPr="00DC49BB" w:rsidRDefault="00DC49BB" w:rsidP="005367AF">
      <w:pPr>
        <w:pStyle w:val="afb"/>
        <w:numPr>
          <w:ilvl w:val="0"/>
          <w:numId w:val="4"/>
        </w:numPr>
        <w:tabs>
          <w:tab w:val="clear" w:pos="850"/>
          <w:tab w:val="num" w:pos="993"/>
        </w:tabs>
        <w:spacing w:before="120"/>
        <w:ind w:left="993" w:hanging="426"/>
      </w:pPr>
      <w:r w:rsidRPr="00DC49BB">
        <w:t>акты поверки технического состояния машин, механизмов;</w:t>
      </w:r>
    </w:p>
    <w:p w:rsidR="00DC49BB" w:rsidRPr="00DC49BB" w:rsidRDefault="00DC49BB" w:rsidP="005367AF">
      <w:pPr>
        <w:pStyle w:val="afb"/>
        <w:numPr>
          <w:ilvl w:val="0"/>
          <w:numId w:val="4"/>
        </w:numPr>
        <w:tabs>
          <w:tab w:val="clear" w:pos="850"/>
          <w:tab w:val="num" w:pos="993"/>
        </w:tabs>
        <w:spacing w:before="120"/>
        <w:ind w:left="993" w:hanging="426"/>
      </w:pPr>
      <w:r w:rsidRPr="00DC49BB">
        <w:t>результаты медицинских осмотров;</w:t>
      </w:r>
    </w:p>
    <w:p w:rsidR="00DC49BB" w:rsidRPr="00DC49BB" w:rsidRDefault="00DC49BB" w:rsidP="005367AF">
      <w:pPr>
        <w:pStyle w:val="afb"/>
        <w:numPr>
          <w:ilvl w:val="0"/>
          <w:numId w:val="4"/>
        </w:numPr>
        <w:tabs>
          <w:tab w:val="clear" w:pos="850"/>
          <w:tab w:val="num" w:pos="993"/>
        </w:tabs>
        <w:spacing w:before="120"/>
        <w:ind w:left="993" w:hanging="426"/>
      </w:pPr>
      <w:r w:rsidRPr="00DC49BB">
        <w:t>техническая, технологическая и организационная документация (паспорта на оборудование, схемы, чертежи, описание технологического процесса, операционные карты, план расстановки оборудования и т. д.);</w:t>
      </w:r>
    </w:p>
    <w:p w:rsidR="00DC49BB" w:rsidRDefault="00DC49BB" w:rsidP="005367AF">
      <w:pPr>
        <w:pStyle w:val="afb"/>
        <w:numPr>
          <w:ilvl w:val="0"/>
          <w:numId w:val="4"/>
        </w:numPr>
        <w:tabs>
          <w:tab w:val="clear" w:pos="850"/>
          <w:tab w:val="num" w:pos="993"/>
        </w:tabs>
        <w:spacing w:before="120"/>
        <w:ind w:left="993" w:hanging="426"/>
      </w:pPr>
      <w:r w:rsidRPr="00DC49BB">
        <w:t>протокол осмотра места происше</w:t>
      </w:r>
      <w:r w:rsidR="001D2FD8">
        <w:t>ствия, схема места происшествия;</w:t>
      </w:r>
    </w:p>
    <w:p w:rsidR="00E911D3" w:rsidRPr="00DC49BB" w:rsidRDefault="00E911D3" w:rsidP="00E911D3">
      <w:pPr>
        <w:pStyle w:val="afb"/>
        <w:numPr>
          <w:ilvl w:val="0"/>
          <w:numId w:val="4"/>
        </w:numPr>
        <w:tabs>
          <w:tab w:val="clear" w:pos="850"/>
          <w:tab w:val="num" w:pos="993"/>
        </w:tabs>
        <w:spacing w:before="120"/>
        <w:ind w:left="993" w:hanging="426"/>
      </w:pPr>
      <w:r w:rsidRPr="00DC49BB">
        <w:t>должностные инструкции пострад</w:t>
      </w:r>
      <w:r>
        <w:t>авшего, участников происшествия.</w:t>
      </w:r>
    </w:p>
    <w:p w:rsidR="00DC49BB" w:rsidRPr="00DC49BB" w:rsidRDefault="00DC49BB" w:rsidP="005367AF">
      <w:pPr>
        <w:numPr>
          <w:ilvl w:val="0"/>
          <w:numId w:val="17"/>
        </w:numPr>
        <w:tabs>
          <w:tab w:val="left" w:pos="539"/>
        </w:tabs>
        <w:spacing w:before="120"/>
        <w:ind w:left="538" w:hanging="357"/>
      </w:pPr>
      <w:r w:rsidRPr="00DC49BB">
        <w:lastRenderedPageBreak/>
        <w:t xml:space="preserve">документы, фиксирующие состояние вопросов в части </w:t>
      </w:r>
      <w:r w:rsidR="005C520A">
        <w:t>ПБОТОС</w:t>
      </w:r>
      <w:r w:rsidRPr="00DC49BB">
        <w:t>:</w:t>
      </w:r>
    </w:p>
    <w:p w:rsidR="00DC49BB" w:rsidRDefault="00285A5D" w:rsidP="005367AF">
      <w:pPr>
        <w:pStyle w:val="afb"/>
        <w:numPr>
          <w:ilvl w:val="0"/>
          <w:numId w:val="4"/>
        </w:numPr>
        <w:tabs>
          <w:tab w:val="clear" w:pos="850"/>
          <w:tab w:val="num" w:pos="993"/>
        </w:tabs>
        <w:spacing w:before="120"/>
        <w:ind w:left="993" w:hanging="426"/>
      </w:pPr>
      <w:r>
        <w:t>ЛНД</w:t>
      </w:r>
      <w:r w:rsidR="00DC49BB" w:rsidRPr="00DC49BB">
        <w:t xml:space="preserve"> </w:t>
      </w:r>
      <w:r w:rsidR="00553A91">
        <w:t>Общества</w:t>
      </w:r>
      <w:r w:rsidR="00D24033">
        <w:t xml:space="preserve"> (</w:t>
      </w:r>
      <w:r w:rsidR="00D24033" w:rsidRPr="00DC49BB">
        <w:t>инструкции по эксплуатации оборудования, инструкции по охране труда, технические условия</w:t>
      </w:r>
      <w:r w:rsidR="00D24033">
        <w:t xml:space="preserve"> и т.д.)</w:t>
      </w:r>
      <w:r w:rsidR="00DC49BB" w:rsidRPr="00DC49BB">
        <w:t>;</w:t>
      </w:r>
    </w:p>
    <w:p w:rsidR="00D24033" w:rsidRPr="00DC49BB" w:rsidRDefault="00D24033" w:rsidP="00D24033">
      <w:pPr>
        <w:pStyle w:val="afb"/>
        <w:numPr>
          <w:ilvl w:val="0"/>
          <w:numId w:val="4"/>
        </w:numPr>
        <w:tabs>
          <w:tab w:val="clear" w:pos="850"/>
          <w:tab w:val="num" w:pos="993"/>
        </w:tabs>
        <w:spacing w:before="120"/>
        <w:ind w:left="993" w:hanging="426"/>
      </w:pPr>
      <w:r>
        <w:t>НПА (</w:t>
      </w:r>
      <w:r w:rsidRPr="00DC49BB">
        <w:t>прав</w:t>
      </w:r>
      <w:r>
        <w:t>ила и нормы безопасности, ГОСТы и т.д.)</w:t>
      </w:r>
      <w:r w:rsidR="00BC51A6">
        <w:t>;</w:t>
      </w:r>
    </w:p>
    <w:p w:rsidR="00DC49BB" w:rsidRPr="00DC49BB" w:rsidRDefault="00DD66CD" w:rsidP="005367AF">
      <w:pPr>
        <w:pStyle w:val="afb"/>
        <w:numPr>
          <w:ilvl w:val="0"/>
          <w:numId w:val="4"/>
        </w:numPr>
        <w:tabs>
          <w:tab w:val="clear" w:pos="850"/>
          <w:tab w:val="num" w:pos="993"/>
        </w:tabs>
        <w:spacing w:before="120"/>
        <w:ind w:left="993" w:hanging="426"/>
      </w:pPr>
      <w:r>
        <w:t>РД</w:t>
      </w:r>
      <w:r w:rsidR="00DC49BB" w:rsidRPr="00DC49BB">
        <w:t xml:space="preserve">, указания и распоряжения </w:t>
      </w:r>
      <w:r w:rsidR="00553A91">
        <w:t>Общества</w:t>
      </w:r>
      <w:r w:rsidR="00DC49BB" w:rsidRPr="00DC49BB">
        <w:t>;</w:t>
      </w:r>
    </w:p>
    <w:p w:rsidR="00DC49BB" w:rsidRPr="00DC49BB" w:rsidRDefault="00DC49BB" w:rsidP="005367AF">
      <w:pPr>
        <w:pStyle w:val="afb"/>
        <w:numPr>
          <w:ilvl w:val="0"/>
          <w:numId w:val="4"/>
        </w:numPr>
        <w:tabs>
          <w:tab w:val="clear" w:pos="850"/>
          <w:tab w:val="num" w:pos="993"/>
        </w:tabs>
        <w:spacing w:before="120"/>
        <w:ind w:left="993" w:hanging="426"/>
      </w:pPr>
      <w:r w:rsidRPr="00DC49BB">
        <w:t xml:space="preserve">результаты </w:t>
      </w:r>
      <w:r w:rsidR="004A28B9">
        <w:t>проверок</w:t>
      </w:r>
      <w:r w:rsidRPr="00DC49BB">
        <w:t>, отчеты по выполнению запланированных мероприятий.</w:t>
      </w:r>
    </w:p>
    <w:p w:rsidR="00897A1D" w:rsidRDefault="00897A1D" w:rsidP="00897A1D">
      <w:pPr>
        <w:numPr>
          <w:ilvl w:val="0"/>
          <w:numId w:val="17"/>
        </w:numPr>
        <w:tabs>
          <w:tab w:val="left" w:pos="539"/>
        </w:tabs>
        <w:spacing w:before="120"/>
        <w:ind w:left="538" w:hanging="357"/>
      </w:pPr>
      <w:r w:rsidRPr="00DC49BB">
        <w:t xml:space="preserve">документы, </w:t>
      </w:r>
      <w:r>
        <w:t>относящие</w:t>
      </w:r>
      <w:r w:rsidRPr="00897A1D">
        <w:t>ся к авариям и инцидентам на море</w:t>
      </w:r>
      <w:r w:rsidRPr="00DC49BB">
        <w:t>:</w:t>
      </w:r>
    </w:p>
    <w:p w:rsidR="00897A1D" w:rsidRPr="00897A1D" w:rsidRDefault="00897A1D" w:rsidP="00897A1D">
      <w:pPr>
        <w:pStyle w:val="afb"/>
        <w:numPr>
          <w:ilvl w:val="0"/>
          <w:numId w:val="4"/>
        </w:numPr>
        <w:tabs>
          <w:tab w:val="clear" w:pos="850"/>
          <w:tab w:val="num" w:pos="993"/>
        </w:tabs>
        <w:spacing w:before="120"/>
        <w:ind w:left="993" w:hanging="426"/>
      </w:pPr>
      <w:r w:rsidRPr="00897A1D">
        <w:t>акт об аварийном случае;</w:t>
      </w:r>
    </w:p>
    <w:p w:rsidR="00897A1D" w:rsidRPr="00897A1D" w:rsidRDefault="00897A1D" w:rsidP="00897A1D">
      <w:pPr>
        <w:pStyle w:val="afb"/>
        <w:numPr>
          <w:ilvl w:val="0"/>
          <w:numId w:val="4"/>
        </w:numPr>
        <w:tabs>
          <w:tab w:val="clear" w:pos="850"/>
          <w:tab w:val="num" w:pos="993"/>
        </w:tabs>
        <w:spacing w:before="120"/>
        <w:ind w:left="993" w:hanging="426"/>
      </w:pPr>
      <w:r w:rsidRPr="00897A1D">
        <w:t>выписки из журналов, ведущихся на судне, относящиеся к аварийному случаю;</w:t>
      </w:r>
    </w:p>
    <w:p w:rsidR="00897A1D" w:rsidRPr="00897A1D" w:rsidRDefault="00897A1D" w:rsidP="00897A1D">
      <w:pPr>
        <w:pStyle w:val="afb"/>
        <w:numPr>
          <w:ilvl w:val="0"/>
          <w:numId w:val="4"/>
        </w:numPr>
        <w:tabs>
          <w:tab w:val="clear" w:pos="850"/>
          <w:tab w:val="num" w:pos="993"/>
        </w:tabs>
        <w:spacing w:before="120"/>
        <w:ind w:left="993" w:hanging="426"/>
      </w:pPr>
      <w:r w:rsidRPr="00897A1D">
        <w:t>копии навигационных карт с навигационной прокладкой рейса, в котором произошел аварийный случай;</w:t>
      </w:r>
    </w:p>
    <w:p w:rsidR="00897A1D" w:rsidRPr="00897A1D" w:rsidRDefault="00897A1D" w:rsidP="00897A1D">
      <w:pPr>
        <w:pStyle w:val="afb"/>
        <w:numPr>
          <w:ilvl w:val="0"/>
          <w:numId w:val="4"/>
        </w:numPr>
        <w:tabs>
          <w:tab w:val="clear" w:pos="850"/>
          <w:tab w:val="num" w:pos="993"/>
        </w:tabs>
        <w:spacing w:before="120"/>
        <w:ind w:left="993" w:hanging="426"/>
      </w:pPr>
      <w:r w:rsidRPr="00897A1D">
        <w:t>данные судового прибора регистрации данных о рейсе (ПРД) или судового упрощенного прибора регистрации данных о рейсе (У-ПРД);</w:t>
      </w:r>
    </w:p>
    <w:p w:rsidR="00897A1D" w:rsidRPr="00897A1D" w:rsidRDefault="00897A1D" w:rsidP="00897A1D">
      <w:pPr>
        <w:pStyle w:val="afb"/>
        <w:numPr>
          <w:ilvl w:val="0"/>
          <w:numId w:val="4"/>
        </w:numPr>
        <w:tabs>
          <w:tab w:val="clear" w:pos="850"/>
          <w:tab w:val="num" w:pos="993"/>
        </w:tabs>
        <w:spacing w:before="120"/>
        <w:ind w:left="993" w:hanging="426"/>
      </w:pPr>
      <w:r w:rsidRPr="00897A1D">
        <w:t>планы, схемы маневрирования, столкновения;</w:t>
      </w:r>
    </w:p>
    <w:p w:rsidR="00897A1D" w:rsidRPr="00897A1D" w:rsidRDefault="00897A1D" w:rsidP="00897A1D">
      <w:pPr>
        <w:pStyle w:val="afb"/>
        <w:numPr>
          <w:ilvl w:val="0"/>
          <w:numId w:val="4"/>
        </w:numPr>
        <w:tabs>
          <w:tab w:val="clear" w:pos="850"/>
          <w:tab w:val="num" w:pos="993"/>
        </w:tabs>
        <w:spacing w:before="120"/>
        <w:ind w:left="993" w:hanging="426"/>
      </w:pPr>
      <w:r w:rsidRPr="00897A1D">
        <w:t>заверенные судовой печатью копии актов организации, уполномоченной на классификацию и освидетельствование судов, которая осуществила классификацию и освидетельствование судна, с которым произошел аварийный случай;</w:t>
      </w:r>
    </w:p>
    <w:p w:rsidR="00897A1D" w:rsidRPr="00897A1D" w:rsidRDefault="00897A1D" w:rsidP="00897A1D">
      <w:pPr>
        <w:pStyle w:val="afb"/>
        <w:numPr>
          <w:ilvl w:val="0"/>
          <w:numId w:val="4"/>
        </w:numPr>
        <w:tabs>
          <w:tab w:val="clear" w:pos="850"/>
          <w:tab w:val="num" w:pos="993"/>
        </w:tabs>
        <w:spacing w:before="120"/>
        <w:ind w:left="993" w:hanging="426"/>
      </w:pPr>
      <w:r w:rsidRPr="00897A1D">
        <w:t>заверенные судовой печатью копии судовых документов, за исключением журналов, ведущихся на судне;</w:t>
      </w:r>
    </w:p>
    <w:p w:rsidR="00897A1D" w:rsidRPr="00897A1D" w:rsidRDefault="00897A1D" w:rsidP="00897A1D">
      <w:pPr>
        <w:pStyle w:val="afb"/>
        <w:numPr>
          <w:ilvl w:val="0"/>
          <w:numId w:val="4"/>
        </w:numPr>
        <w:tabs>
          <w:tab w:val="clear" w:pos="850"/>
          <w:tab w:val="num" w:pos="993"/>
        </w:tabs>
        <w:spacing w:before="120"/>
        <w:ind w:left="993" w:hanging="426"/>
      </w:pPr>
      <w:r w:rsidRPr="00897A1D">
        <w:t>заверенную судовой печатью копию таблицы маневренных элементов;</w:t>
      </w:r>
    </w:p>
    <w:p w:rsidR="00897A1D" w:rsidRPr="00897A1D" w:rsidRDefault="00897A1D" w:rsidP="00897A1D">
      <w:pPr>
        <w:pStyle w:val="afb"/>
        <w:numPr>
          <w:ilvl w:val="0"/>
          <w:numId w:val="4"/>
        </w:numPr>
        <w:tabs>
          <w:tab w:val="clear" w:pos="850"/>
          <w:tab w:val="num" w:pos="993"/>
        </w:tabs>
        <w:spacing w:before="120"/>
        <w:ind w:left="993" w:hanging="426"/>
      </w:pPr>
      <w:r w:rsidRPr="00897A1D">
        <w:t>схематический чертеж аварийного случая;</w:t>
      </w:r>
    </w:p>
    <w:p w:rsidR="00897A1D" w:rsidRPr="00897A1D" w:rsidRDefault="00897A1D" w:rsidP="00897A1D">
      <w:pPr>
        <w:pStyle w:val="afb"/>
        <w:numPr>
          <w:ilvl w:val="0"/>
          <w:numId w:val="4"/>
        </w:numPr>
        <w:tabs>
          <w:tab w:val="clear" w:pos="850"/>
          <w:tab w:val="num" w:pos="993"/>
        </w:tabs>
        <w:spacing w:before="120"/>
        <w:ind w:left="993" w:hanging="426"/>
      </w:pPr>
      <w:r w:rsidRPr="00897A1D">
        <w:t>чертежи повреждений;</w:t>
      </w:r>
    </w:p>
    <w:p w:rsidR="00897A1D" w:rsidRPr="00897A1D" w:rsidRDefault="00897A1D" w:rsidP="00897A1D">
      <w:pPr>
        <w:pStyle w:val="afb"/>
        <w:numPr>
          <w:ilvl w:val="0"/>
          <w:numId w:val="4"/>
        </w:numPr>
        <w:tabs>
          <w:tab w:val="clear" w:pos="850"/>
          <w:tab w:val="num" w:pos="993"/>
        </w:tabs>
        <w:spacing w:before="120"/>
        <w:ind w:left="993" w:hanging="426"/>
      </w:pPr>
      <w:r w:rsidRPr="00897A1D">
        <w:t>протоколы опроса очевидцев (далее - протоколы опроса) капитаном судна, и/или старшим помощником капитана, и/или судовладельцем, и/или представителем судовладельца;</w:t>
      </w:r>
    </w:p>
    <w:p w:rsidR="00897A1D" w:rsidRPr="00897A1D" w:rsidRDefault="00897A1D" w:rsidP="00897A1D">
      <w:pPr>
        <w:pStyle w:val="afb"/>
        <w:numPr>
          <w:ilvl w:val="0"/>
          <w:numId w:val="4"/>
        </w:numPr>
        <w:tabs>
          <w:tab w:val="clear" w:pos="850"/>
          <w:tab w:val="num" w:pos="993"/>
        </w:tabs>
        <w:spacing w:before="120"/>
        <w:ind w:left="993" w:hanging="426"/>
      </w:pPr>
      <w:r w:rsidRPr="00897A1D">
        <w:t>радиограммы, телексы, относящиеся к аварийному случаю;</w:t>
      </w:r>
    </w:p>
    <w:p w:rsidR="00897A1D" w:rsidRPr="00897A1D" w:rsidRDefault="00897A1D" w:rsidP="00897A1D">
      <w:pPr>
        <w:pStyle w:val="afb"/>
        <w:numPr>
          <w:ilvl w:val="0"/>
          <w:numId w:val="4"/>
        </w:numPr>
        <w:tabs>
          <w:tab w:val="clear" w:pos="850"/>
          <w:tab w:val="num" w:pos="993"/>
        </w:tabs>
        <w:spacing w:before="120"/>
        <w:ind w:left="993" w:hanging="426"/>
      </w:pPr>
      <w:r w:rsidRPr="00897A1D">
        <w:t>акты осмотров судна;</w:t>
      </w:r>
    </w:p>
    <w:p w:rsidR="00897A1D" w:rsidRPr="00897A1D" w:rsidRDefault="00897A1D" w:rsidP="00897A1D">
      <w:pPr>
        <w:pStyle w:val="afb"/>
        <w:numPr>
          <w:ilvl w:val="0"/>
          <w:numId w:val="4"/>
        </w:numPr>
        <w:tabs>
          <w:tab w:val="clear" w:pos="850"/>
          <w:tab w:val="num" w:pos="993"/>
        </w:tabs>
        <w:spacing w:before="120"/>
        <w:ind w:left="993" w:hanging="426"/>
      </w:pPr>
      <w:r w:rsidRPr="00897A1D">
        <w:t>планшеты глубин;</w:t>
      </w:r>
    </w:p>
    <w:p w:rsidR="00897A1D" w:rsidRPr="00897A1D" w:rsidRDefault="00897A1D" w:rsidP="00897A1D">
      <w:pPr>
        <w:pStyle w:val="afb"/>
        <w:numPr>
          <w:ilvl w:val="0"/>
          <w:numId w:val="4"/>
        </w:numPr>
        <w:tabs>
          <w:tab w:val="clear" w:pos="850"/>
          <w:tab w:val="num" w:pos="993"/>
        </w:tabs>
        <w:spacing w:before="120"/>
        <w:ind w:left="993" w:hanging="426"/>
      </w:pPr>
      <w:r w:rsidRPr="00897A1D">
        <w:t xml:space="preserve">схемы </w:t>
      </w:r>
      <w:proofErr w:type="gramStart"/>
      <w:r w:rsidRPr="00897A1D">
        <w:t>заводки</w:t>
      </w:r>
      <w:proofErr w:type="gramEnd"/>
      <w:r w:rsidRPr="00897A1D">
        <w:t xml:space="preserve"> буксирных тросов;</w:t>
      </w:r>
    </w:p>
    <w:p w:rsidR="00897A1D" w:rsidRPr="00897A1D" w:rsidRDefault="00897A1D" w:rsidP="00897A1D">
      <w:pPr>
        <w:pStyle w:val="afb"/>
        <w:numPr>
          <w:ilvl w:val="0"/>
          <w:numId w:val="4"/>
        </w:numPr>
        <w:tabs>
          <w:tab w:val="clear" w:pos="850"/>
          <w:tab w:val="num" w:pos="993"/>
        </w:tabs>
        <w:spacing w:before="120"/>
        <w:ind w:left="993" w:hanging="426"/>
      </w:pPr>
      <w:r w:rsidRPr="00897A1D">
        <w:t>результаты лабораторных анализов и технических экспертиз;</w:t>
      </w:r>
    </w:p>
    <w:p w:rsidR="00897A1D" w:rsidRPr="00897A1D" w:rsidRDefault="00897A1D" w:rsidP="00897A1D">
      <w:pPr>
        <w:pStyle w:val="afb"/>
        <w:numPr>
          <w:ilvl w:val="0"/>
          <w:numId w:val="4"/>
        </w:numPr>
        <w:tabs>
          <w:tab w:val="clear" w:pos="850"/>
          <w:tab w:val="num" w:pos="993"/>
        </w:tabs>
        <w:spacing w:before="120"/>
        <w:ind w:left="993" w:hanging="426"/>
      </w:pPr>
      <w:r w:rsidRPr="00897A1D">
        <w:t>фотографии на бумажном или электронном носителе, относящиеся к аварийному случаю, в том числе фотографии с экранов навигационных приборов с данными на момент аварийного случая;</w:t>
      </w:r>
    </w:p>
    <w:p w:rsidR="00897A1D" w:rsidRPr="00DC49BB" w:rsidRDefault="00897A1D" w:rsidP="00897A1D">
      <w:pPr>
        <w:pStyle w:val="afb"/>
        <w:numPr>
          <w:ilvl w:val="0"/>
          <w:numId w:val="4"/>
        </w:numPr>
        <w:tabs>
          <w:tab w:val="clear" w:pos="850"/>
          <w:tab w:val="num" w:pos="993"/>
        </w:tabs>
        <w:spacing w:before="120"/>
        <w:ind w:left="993" w:hanging="426"/>
      </w:pPr>
      <w:r w:rsidRPr="00897A1D">
        <w:t>подробную информацию о судне, с кот</w:t>
      </w:r>
      <w:r>
        <w:t>орым произошел аварийный случай</w:t>
      </w:r>
      <w:r w:rsidRPr="00897A1D">
        <w:t>.</w:t>
      </w:r>
    </w:p>
    <w:p w:rsidR="001D2FD8" w:rsidRDefault="001D2FD8" w:rsidP="00897A1D">
      <w:pPr>
        <w:tabs>
          <w:tab w:val="left" w:pos="5730"/>
        </w:tabs>
      </w:pPr>
    </w:p>
    <w:p w:rsidR="00E911D3" w:rsidRDefault="00E911D3" w:rsidP="00E911D3">
      <w:r w:rsidRPr="00DC49BB">
        <w:t>Конкретный перечень документов, подлежащих изучению в ходе</w:t>
      </w:r>
      <w:r w:rsidR="001060F9">
        <w:t xml:space="preserve"> внутреннего</w:t>
      </w:r>
      <w:r w:rsidRPr="00DC49BB">
        <w:t xml:space="preserve"> расследования происшествия,</w:t>
      </w:r>
      <w:r>
        <w:t xml:space="preserve"> является открытым и</w:t>
      </w:r>
      <w:r w:rsidRPr="00DC49BB">
        <w:t xml:space="preserve"> зависит от специфики производства, характера травмы и других особенностей происшествия.</w:t>
      </w:r>
    </w:p>
    <w:p w:rsidR="005C520A" w:rsidRPr="003C1DBB" w:rsidRDefault="005C520A" w:rsidP="003C1DBB"/>
    <w:p w:rsidR="00DC49BB" w:rsidRPr="005C520A" w:rsidRDefault="00DC49BB" w:rsidP="00F14220">
      <w:pPr>
        <w:rPr>
          <w:b/>
        </w:rPr>
      </w:pPr>
      <w:r w:rsidRPr="005C520A">
        <w:rPr>
          <w:b/>
        </w:rPr>
        <w:lastRenderedPageBreak/>
        <w:t>Проведение специальной экспертизы, технических расчетов, исследований и испытаний</w:t>
      </w:r>
      <w:r w:rsidR="001713C3">
        <w:rPr>
          <w:b/>
        </w:rPr>
        <w:t>.</w:t>
      </w:r>
    </w:p>
    <w:p w:rsidR="005C520A" w:rsidRPr="00DC49BB" w:rsidRDefault="005C520A" w:rsidP="00D90024">
      <w:pPr>
        <w:pStyle w:val="S5"/>
      </w:pPr>
    </w:p>
    <w:p w:rsidR="00E911D3" w:rsidRPr="000313D7" w:rsidRDefault="00DC49BB" w:rsidP="00E911D3">
      <w:pPr>
        <w:pStyle w:val="S5"/>
      </w:pPr>
      <w:r w:rsidRPr="00DC49BB">
        <w:t>В отдельных случаях может потребоваться проведение специальной экспертизы, технических расчетов, лабораторных исследований и испытаний. Время, необходимое для получения заключений от сторонних организаций (аккредитованных лабораторий, экспертных центров и т. д.), следует учитывать при планировании сроков окончания</w:t>
      </w:r>
      <w:r w:rsidR="001060F9">
        <w:t xml:space="preserve"> внутреннего</w:t>
      </w:r>
      <w:r w:rsidRPr="00DC49BB">
        <w:t xml:space="preserve"> расследования.</w:t>
      </w:r>
      <w:r w:rsidR="002D0258">
        <w:t xml:space="preserve"> В рамках проведения внутреннего расследования допускается использовать копии документов с </w:t>
      </w:r>
      <w:r w:rsidR="002D0258" w:rsidRPr="00DC49BB">
        <w:t>результат</w:t>
      </w:r>
      <w:r w:rsidR="002D0258">
        <w:t>ами</w:t>
      </w:r>
      <w:r w:rsidR="002D0258" w:rsidRPr="00DC49BB">
        <w:t xml:space="preserve"> экспертизы, технических расчетов, исследований</w:t>
      </w:r>
      <w:r w:rsidR="002D0258">
        <w:t xml:space="preserve">, </w:t>
      </w:r>
      <w:r w:rsidR="002D0258" w:rsidRPr="00DC49BB">
        <w:t>испытаний</w:t>
      </w:r>
      <w:r w:rsidR="002D0258">
        <w:t xml:space="preserve"> и т.п.</w:t>
      </w:r>
      <w:r w:rsidR="000313D7">
        <w:t>, полученных в рез</w:t>
      </w:r>
      <w:r w:rsidR="00AD06DC">
        <w:t>ультате проведения расследования</w:t>
      </w:r>
      <w:r w:rsidR="000313D7">
        <w:t xml:space="preserve"> происшествия </w:t>
      </w:r>
      <w:r w:rsidR="00E911D3">
        <w:t xml:space="preserve">комиссиями, созданными </w:t>
      </w:r>
      <w:r w:rsidR="00E911D3" w:rsidRPr="00AA418A">
        <w:rPr>
          <w:bCs/>
        </w:rPr>
        <w:t xml:space="preserve">в соответствии с требованиями </w:t>
      </w:r>
      <w:r w:rsidR="002F6BA1">
        <w:rPr>
          <w:bCs/>
        </w:rPr>
        <w:t>НПА</w:t>
      </w:r>
      <w:r w:rsidR="00E911D3" w:rsidRPr="00785433">
        <w:rPr>
          <w:bCs/>
        </w:rPr>
        <w:t xml:space="preserve"> Российской Федерации</w:t>
      </w:r>
      <w:r w:rsidR="00E911D3">
        <w:rPr>
          <w:bCs/>
        </w:rPr>
        <w:t>.</w:t>
      </w:r>
    </w:p>
    <w:p w:rsidR="005C520A" w:rsidRPr="00DC49BB" w:rsidRDefault="005C520A" w:rsidP="00D90024">
      <w:pPr>
        <w:pStyle w:val="S5"/>
      </w:pPr>
    </w:p>
    <w:p w:rsidR="00DC49BB" w:rsidRDefault="00DC49BB" w:rsidP="00D90024">
      <w:pPr>
        <w:pStyle w:val="S5"/>
      </w:pPr>
      <w:r w:rsidRPr="00DC49BB">
        <w:t>Если при отсутствии результатов экспертизы, технических расч</w:t>
      </w:r>
      <w:r w:rsidR="001060F9">
        <w:t>етов, исследований и испытаний к</w:t>
      </w:r>
      <w:r w:rsidRPr="00DC49BB">
        <w:t xml:space="preserve">омиссии невозможно объективно проанализировать обстоятельства происшествия, срок </w:t>
      </w:r>
      <w:r w:rsidR="001060F9">
        <w:t xml:space="preserve">внутреннего </w:t>
      </w:r>
      <w:r w:rsidRPr="00DC49BB">
        <w:t xml:space="preserve">расследования происшествия может быть продлен по решению </w:t>
      </w:r>
      <w:r w:rsidR="00D90024">
        <w:t>п</w:t>
      </w:r>
      <w:r w:rsidR="001060F9">
        <w:t>редседателя к</w:t>
      </w:r>
      <w:r w:rsidRPr="00DC49BB">
        <w:t xml:space="preserve">омиссии. </w:t>
      </w:r>
    </w:p>
    <w:p w:rsidR="005C520A" w:rsidRPr="00DC49BB" w:rsidRDefault="005C520A" w:rsidP="00D90024">
      <w:pPr>
        <w:pStyle w:val="S5"/>
      </w:pPr>
    </w:p>
    <w:p w:rsidR="00DC49BB" w:rsidRPr="005C520A" w:rsidRDefault="00DC49BB" w:rsidP="00F14220">
      <w:pPr>
        <w:rPr>
          <w:b/>
        </w:rPr>
      </w:pPr>
      <w:r w:rsidRPr="005C520A">
        <w:rPr>
          <w:b/>
        </w:rPr>
        <w:t>Документирование обстоятель</w:t>
      </w:r>
      <w:proofErr w:type="gramStart"/>
      <w:r w:rsidRPr="005C520A">
        <w:rPr>
          <w:b/>
        </w:rPr>
        <w:t>ств пр</w:t>
      </w:r>
      <w:proofErr w:type="gramEnd"/>
      <w:r w:rsidRPr="005C520A">
        <w:rPr>
          <w:b/>
        </w:rPr>
        <w:t>оисшествия</w:t>
      </w:r>
      <w:r w:rsidR="001713C3">
        <w:rPr>
          <w:b/>
        </w:rPr>
        <w:t>.</w:t>
      </w:r>
    </w:p>
    <w:p w:rsidR="005C520A" w:rsidRDefault="005C520A" w:rsidP="00F14220"/>
    <w:p w:rsidR="00AB6F28" w:rsidRDefault="00DC49BB" w:rsidP="00F14220">
      <w:r w:rsidRPr="00DC49BB">
        <w:t>При изложении обстоятельств в материалах</w:t>
      </w:r>
      <w:r w:rsidR="001060F9">
        <w:t xml:space="preserve"> внутреннего</w:t>
      </w:r>
      <w:r w:rsidRPr="00DC49BB">
        <w:t xml:space="preserve"> расследования должны быть отражены все основные результаты расследования. Предположения, </w:t>
      </w:r>
      <w:proofErr w:type="gramStart"/>
      <w:r w:rsidRPr="00DC49BB">
        <w:t>домыслы</w:t>
      </w:r>
      <w:proofErr w:type="gramEnd"/>
      <w:r w:rsidRPr="00DC49BB">
        <w:t xml:space="preserve">, догадки и сомнительные утверждения недопустимы. Описание обстоятельств, содержащееся в материалах </w:t>
      </w:r>
      <w:r w:rsidR="001060F9">
        <w:t xml:space="preserve">внутреннего </w:t>
      </w:r>
      <w:r w:rsidRPr="00DC49BB">
        <w:t xml:space="preserve">расследования происшествия, будет являться основой для подготовки </w:t>
      </w:r>
      <w:r w:rsidR="00DD66CD">
        <w:t>о</w:t>
      </w:r>
      <w:r w:rsidR="00DD66CD" w:rsidRPr="00DC49BB">
        <w:t>тчета</w:t>
      </w:r>
      <w:r w:rsidR="00DD66CD">
        <w:t xml:space="preserve"> </w:t>
      </w:r>
      <w:r w:rsidR="00285A5D">
        <w:t>по внутреннему расследованию происшествия</w:t>
      </w:r>
      <w:r w:rsidRPr="00DC49BB">
        <w:t>.</w:t>
      </w:r>
    </w:p>
    <w:p w:rsidR="00D63B77" w:rsidRDefault="00D63B77" w:rsidP="00F14220"/>
    <w:p w:rsidR="00D63B77" w:rsidRPr="008A6E47" w:rsidRDefault="00D63B77" w:rsidP="00F14220">
      <w:r>
        <w:t>Документирование процесса осмотра места происшествия и опроса пострадавших</w:t>
      </w:r>
      <w:r w:rsidRPr="00D63B77">
        <w:t>, свидетелей и участников происшествия</w:t>
      </w:r>
      <w:r>
        <w:t xml:space="preserve"> ведется с использованием документов произвольной формы с учетом требований настоящего подраздела и </w:t>
      </w:r>
      <w:hyperlink w:anchor="_ПРИЛОЖЕНИЕ_1._бланк" w:history="1">
        <w:r w:rsidR="00182D76" w:rsidRPr="007D021C">
          <w:rPr>
            <w:rStyle w:val="ad"/>
          </w:rPr>
          <w:t xml:space="preserve">Приложения </w:t>
        </w:r>
        <w:r w:rsidR="00CF5C6C" w:rsidRPr="007D021C">
          <w:rPr>
            <w:rStyle w:val="ad"/>
          </w:rPr>
          <w:t>1</w:t>
        </w:r>
      </w:hyperlink>
      <w:r>
        <w:t>.</w:t>
      </w:r>
    </w:p>
    <w:p w:rsidR="00AB6F28" w:rsidRDefault="00AB6F28" w:rsidP="00F14220"/>
    <w:p w:rsidR="001D2FD8" w:rsidRDefault="001D2FD8" w:rsidP="00F14220"/>
    <w:p w:rsidR="00CB1FE1" w:rsidRDefault="005C520A" w:rsidP="00CB1FE1">
      <w:pPr>
        <w:pStyle w:val="30"/>
        <w:tabs>
          <w:tab w:val="num" w:pos="360"/>
        </w:tabs>
        <w:ind w:left="0" w:firstLine="0"/>
      </w:pPr>
      <w:bookmarkStart w:id="139" w:name="_Toc443735811"/>
      <w:bookmarkStart w:id="140" w:name="_Toc462673635"/>
      <w:r>
        <w:t>Построение временной шкалы и определение критических факторов происшествия</w:t>
      </w:r>
      <w:bookmarkEnd w:id="139"/>
      <w:bookmarkEnd w:id="140"/>
    </w:p>
    <w:p w:rsidR="005C520A" w:rsidRDefault="005C520A" w:rsidP="00F14220"/>
    <w:p w:rsidR="005C520A" w:rsidRDefault="005C520A" w:rsidP="00F14220">
      <w:r>
        <w:t xml:space="preserve">После установления всех фактов происшествия, основанных на наблюдениях непосредственных свидетелей, документальных доказательствах, показаниях технологического оборудования, результатах экспертизы, технических расчетов, исследований, испытаниях и показаниях </w:t>
      </w:r>
      <w:r w:rsidR="00E911D3">
        <w:t>КИП</w:t>
      </w:r>
      <w:r>
        <w:t>, строится временная шкала происшествия.</w:t>
      </w:r>
    </w:p>
    <w:p w:rsidR="00144499" w:rsidRDefault="00144499" w:rsidP="00F14220"/>
    <w:p w:rsidR="005C520A" w:rsidRDefault="005C520A" w:rsidP="00F14220">
      <w:r>
        <w:t xml:space="preserve">Пример построения временной шкалы происшествия приведен в </w:t>
      </w:r>
      <w:hyperlink w:anchor="_ПРИЛОЖЕНИЕ_2._ВРЕМЕННАЯ" w:history="1">
        <w:r w:rsidR="00182D76" w:rsidRPr="007D021C">
          <w:rPr>
            <w:rStyle w:val="ad"/>
          </w:rPr>
          <w:t xml:space="preserve">Приложении </w:t>
        </w:r>
        <w:r w:rsidR="00CF5C6C" w:rsidRPr="007D021C">
          <w:rPr>
            <w:rStyle w:val="ad"/>
          </w:rPr>
          <w:t>2</w:t>
        </w:r>
      </w:hyperlink>
      <w:r w:rsidR="00182D76">
        <w:t xml:space="preserve"> </w:t>
      </w:r>
      <w:r>
        <w:t xml:space="preserve">к </w:t>
      </w:r>
      <w:r w:rsidR="00861844">
        <w:t>настоящему Положению</w:t>
      </w:r>
      <w:r>
        <w:t>.</w:t>
      </w:r>
    </w:p>
    <w:p w:rsidR="00144499" w:rsidRDefault="00144499" w:rsidP="00F14220"/>
    <w:p w:rsidR="005C520A" w:rsidRDefault="005C520A" w:rsidP="00F14220">
      <w:r>
        <w:t xml:space="preserve">После распределения по временной шкале </w:t>
      </w:r>
      <w:r w:rsidR="00285A5D">
        <w:t xml:space="preserve">происшествия </w:t>
      </w:r>
      <w:r>
        <w:t>всех установленных событий, связанных с происшествием, методом исключения определяются факторы, которые непосредственно могли повлиять на возникновение происшествия или отсутствие которых могло бы предотвратить происшествие или существенно уменьшить тяжесть его последствий. Указанные события</w:t>
      </w:r>
      <w:r w:rsidR="00812EF6">
        <w:t xml:space="preserve"> (действия)</w:t>
      </w:r>
      <w:r>
        <w:t xml:space="preserve"> </w:t>
      </w:r>
      <w:r w:rsidR="00812EF6">
        <w:t>являются</w:t>
      </w:r>
      <w:r>
        <w:t xml:space="preserve"> критически</w:t>
      </w:r>
      <w:r w:rsidR="00812EF6">
        <w:t>ми</w:t>
      </w:r>
      <w:r>
        <w:t xml:space="preserve"> фактор</w:t>
      </w:r>
      <w:r w:rsidR="00812EF6">
        <w:t>ами</w:t>
      </w:r>
      <w:r>
        <w:t xml:space="preserve"> происшествия.</w:t>
      </w:r>
    </w:p>
    <w:p w:rsidR="00144499" w:rsidRDefault="00144499" w:rsidP="00F14220"/>
    <w:p w:rsidR="005C520A" w:rsidRDefault="005C520A" w:rsidP="00F14220">
      <w:r>
        <w:t xml:space="preserve">Если </w:t>
      </w:r>
      <w:r w:rsidR="00B77C10">
        <w:t>к</w:t>
      </w:r>
      <w:r>
        <w:t>омиссия установит, что одним из критических факторов происшествия было действие/бездействие со стороны пострадавшего, в этом случае следует выяснить причины такого действия/бездействия.</w:t>
      </w:r>
    </w:p>
    <w:p w:rsidR="00812EF6" w:rsidRDefault="00812EF6" w:rsidP="00F14220"/>
    <w:p w:rsidR="00D61323" w:rsidRDefault="00D61323" w:rsidP="00F14220">
      <w:r>
        <w:t>Необходимость построения временной шкалы</w:t>
      </w:r>
      <w:r w:rsidR="00285A5D">
        <w:t xml:space="preserve"> происшествия</w:t>
      </w:r>
      <w:r>
        <w:t xml:space="preserve"> в зависимости от </w:t>
      </w:r>
      <w:r w:rsidR="00E911D3">
        <w:t>уровня</w:t>
      </w:r>
      <w:r>
        <w:t xml:space="preserve"> внутреннего расследования происшествия.</w:t>
      </w:r>
    </w:p>
    <w:p w:rsidR="00BC51A6" w:rsidRDefault="00BC51A6" w:rsidP="00F14220"/>
    <w:p w:rsidR="00A93843" w:rsidRDefault="00A93843" w:rsidP="00F14220">
      <w:r>
        <w:t>Построение временной шкалы требуется для происшествий уровня расследования «К» и «О».</w:t>
      </w:r>
    </w:p>
    <w:p w:rsidR="00BC51A6" w:rsidRDefault="00BC51A6" w:rsidP="00F14220"/>
    <w:p w:rsidR="00A93843" w:rsidRDefault="00A93843" w:rsidP="00F14220">
      <w:r>
        <w:t>Для происшествий уровня расследования «Л» построение временной шкалы не требуется, но рекомендуется.</w:t>
      </w:r>
    </w:p>
    <w:p w:rsidR="005C520A" w:rsidRDefault="005C520A" w:rsidP="00F14220"/>
    <w:p w:rsidR="001D2FD8" w:rsidRDefault="001D2FD8" w:rsidP="00F14220"/>
    <w:p w:rsidR="00CB1FE1" w:rsidRDefault="005C520A" w:rsidP="00CB1FE1">
      <w:pPr>
        <w:pStyle w:val="30"/>
        <w:tabs>
          <w:tab w:val="num" w:pos="360"/>
        </w:tabs>
        <w:ind w:left="0" w:firstLine="0"/>
      </w:pPr>
      <w:bookmarkStart w:id="141" w:name="_Toc443735812"/>
      <w:bookmarkStart w:id="142" w:name="_Toc462673636"/>
      <w:r>
        <w:t>Определение непосредственных и системных причин происшествия</w:t>
      </w:r>
      <w:bookmarkEnd w:id="141"/>
      <w:bookmarkEnd w:id="142"/>
    </w:p>
    <w:p w:rsidR="005C520A" w:rsidRDefault="005C520A" w:rsidP="00B15F25">
      <w:pPr>
        <w:pStyle w:val="S5"/>
      </w:pPr>
    </w:p>
    <w:p w:rsidR="005C520A" w:rsidRDefault="005C520A" w:rsidP="00B15F25">
      <w:pPr>
        <w:pStyle w:val="S5"/>
      </w:pPr>
      <w:r w:rsidRPr="00553DC7">
        <w:t xml:space="preserve">Определение причин происшествия является наиболее важной составляющей частью </w:t>
      </w:r>
      <w:r w:rsidR="001060F9" w:rsidRPr="00553DC7">
        <w:t xml:space="preserve">внутреннего </w:t>
      </w:r>
      <w:r w:rsidRPr="00553DC7">
        <w:t xml:space="preserve">расследования. Выявленные в ходе </w:t>
      </w:r>
      <w:r w:rsidR="001060F9" w:rsidRPr="00553DC7">
        <w:t xml:space="preserve">внутреннего </w:t>
      </w:r>
      <w:r w:rsidRPr="00553DC7">
        <w:t>расследования непосредственные и системные причины происшествия являются основой для выработки рекомендаций по предотвращению подобных происшествий в будущем.</w:t>
      </w:r>
    </w:p>
    <w:p w:rsidR="00144499" w:rsidRPr="003C1DBB" w:rsidRDefault="00144499" w:rsidP="00B15F25">
      <w:pPr>
        <w:pStyle w:val="S5"/>
      </w:pPr>
    </w:p>
    <w:p w:rsidR="005C520A" w:rsidRDefault="005C520A" w:rsidP="00B15F25">
      <w:pPr>
        <w:pStyle w:val="S5"/>
      </w:pPr>
      <w:r>
        <w:t xml:space="preserve">Для каждого критического фактора </w:t>
      </w:r>
      <w:r w:rsidR="009E05CE">
        <w:t>должна быть определена</w:t>
      </w:r>
      <w:r>
        <w:t xml:space="preserve"> одна или несколько непосредственных причин.</w:t>
      </w:r>
    </w:p>
    <w:p w:rsidR="00144499" w:rsidRDefault="00144499" w:rsidP="00B15F25">
      <w:pPr>
        <w:pStyle w:val="S5"/>
      </w:pPr>
    </w:p>
    <w:p w:rsidR="005C520A" w:rsidRDefault="005C520A" w:rsidP="00B15F25">
      <w:pPr>
        <w:pStyle w:val="S5"/>
      </w:pPr>
      <w:r>
        <w:t>В отношении каждой выявленной непосредственной причины с использованием вопроса «Почему?» должны быть определены системные причины. Возможна ситуация, когда для разных непосредственных причин будут определены одинаковые системные причины.</w:t>
      </w:r>
    </w:p>
    <w:p w:rsidR="00144499" w:rsidRDefault="00144499" w:rsidP="00B15F25">
      <w:pPr>
        <w:pStyle w:val="S5"/>
      </w:pPr>
    </w:p>
    <w:p w:rsidR="005C520A" w:rsidRPr="00DA3536" w:rsidRDefault="005C520A" w:rsidP="00B15F25">
      <w:pPr>
        <w:pStyle w:val="S5"/>
      </w:pPr>
      <w:r>
        <w:t>Непосредственные и системные причины происшествия определяются с помощью таблицы «Руководство по анализу системных причин</w:t>
      </w:r>
      <w:r w:rsidR="00DA3536">
        <w:t xml:space="preserve"> происшествий</w:t>
      </w:r>
      <w:r>
        <w:t>» (</w:t>
      </w:r>
      <w:hyperlink w:anchor="_ПРИЛОЖЕНИЕ_3._РУКОВОДСТВО" w:history="1">
        <w:r w:rsidR="00182D76" w:rsidRPr="007D021C">
          <w:rPr>
            <w:rStyle w:val="ad"/>
          </w:rPr>
          <w:t xml:space="preserve">Приложение </w:t>
        </w:r>
        <w:r w:rsidR="00CF5C6C" w:rsidRPr="007D021C">
          <w:rPr>
            <w:rStyle w:val="ad"/>
          </w:rPr>
          <w:t>3</w:t>
        </w:r>
      </w:hyperlink>
      <w:r w:rsidRPr="00DA3536">
        <w:t>) и Глоссария причин (</w:t>
      </w:r>
      <w:hyperlink w:anchor="_ПРИЛОЖЕНИЕ_4._ГЛОССАРИЙ" w:history="1">
        <w:r w:rsidR="00182D76" w:rsidRPr="007D021C">
          <w:rPr>
            <w:rStyle w:val="ad"/>
          </w:rPr>
          <w:t xml:space="preserve">Приложение </w:t>
        </w:r>
        <w:r w:rsidR="00CF5C6C" w:rsidRPr="007D021C">
          <w:rPr>
            <w:rStyle w:val="ad"/>
          </w:rPr>
          <w:t>4</w:t>
        </w:r>
      </w:hyperlink>
      <w:r w:rsidRPr="00DA3536">
        <w:t>). Причин происшествия может быть несколько. Каждая причина происшествия должна быть подкреплена</w:t>
      </w:r>
      <w:r w:rsidR="003748EF">
        <w:t xml:space="preserve"> подтверждающей информацией на различных видах носителей.</w:t>
      </w:r>
    </w:p>
    <w:p w:rsidR="005C520A" w:rsidRDefault="005C520A" w:rsidP="00B15F25">
      <w:pPr>
        <w:pStyle w:val="S5"/>
      </w:pPr>
    </w:p>
    <w:p w:rsidR="001D2FD8" w:rsidRDefault="001D2FD8" w:rsidP="00B15F25">
      <w:pPr>
        <w:pStyle w:val="S5"/>
      </w:pPr>
    </w:p>
    <w:p w:rsidR="00CB1FE1" w:rsidRDefault="005C520A" w:rsidP="00CB1FE1">
      <w:pPr>
        <w:pStyle w:val="30"/>
        <w:tabs>
          <w:tab w:val="num" w:pos="360"/>
        </w:tabs>
        <w:ind w:left="0" w:firstLine="0"/>
      </w:pPr>
      <w:bookmarkStart w:id="143" w:name="_Toc443735813"/>
      <w:bookmarkStart w:id="144" w:name="_Toc462673637"/>
      <w:r>
        <w:t>Разработка корректирующих мероприятий</w:t>
      </w:r>
      <w:bookmarkEnd w:id="143"/>
      <w:r w:rsidR="00DE1563">
        <w:t>/ действий</w:t>
      </w:r>
      <w:bookmarkEnd w:id="144"/>
    </w:p>
    <w:p w:rsidR="005C520A" w:rsidRDefault="005C520A" w:rsidP="00F14220"/>
    <w:p w:rsidR="005C520A" w:rsidRDefault="005C520A" w:rsidP="00F14220">
      <w:r>
        <w:t>Корректирующие мероприятия разрабатываются для каждой выявленной системной причины.</w:t>
      </w:r>
    </w:p>
    <w:p w:rsidR="005C520A" w:rsidRDefault="005C520A" w:rsidP="00F14220"/>
    <w:p w:rsidR="00DC49BB" w:rsidRDefault="005C520A" w:rsidP="00F14220">
      <w:r>
        <w:t xml:space="preserve">Рекомендации по разработке корректирующих мероприятий по результатам </w:t>
      </w:r>
      <w:r w:rsidR="00144499">
        <w:t xml:space="preserve">внутреннего </w:t>
      </w:r>
      <w:r>
        <w:t xml:space="preserve">расследования происшествия приведены в </w:t>
      </w:r>
      <w:hyperlink w:anchor="_Приложение_5._Рекомендации" w:history="1">
        <w:r w:rsidR="00182D76" w:rsidRPr="007D021C">
          <w:rPr>
            <w:rStyle w:val="ad"/>
          </w:rPr>
          <w:t xml:space="preserve">Приложении </w:t>
        </w:r>
        <w:r w:rsidR="00CF5C6C" w:rsidRPr="007D021C">
          <w:rPr>
            <w:rStyle w:val="ad"/>
          </w:rPr>
          <w:t>5</w:t>
        </w:r>
      </w:hyperlink>
      <w:r w:rsidR="00182D76">
        <w:t xml:space="preserve"> </w:t>
      </w:r>
      <w:r>
        <w:t xml:space="preserve">к </w:t>
      </w:r>
      <w:r w:rsidR="00861844">
        <w:t>настоящему Положению</w:t>
      </w:r>
      <w:r>
        <w:t>.</w:t>
      </w:r>
    </w:p>
    <w:p w:rsidR="005C4E73" w:rsidRDefault="005C4E73" w:rsidP="00F14220"/>
    <w:p w:rsidR="001D2FD8" w:rsidRDefault="001D2FD8" w:rsidP="00F14220"/>
    <w:p w:rsidR="00CB1FE1" w:rsidRDefault="005C4E73" w:rsidP="005572AA">
      <w:pPr>
        <w:pStyle w:val="2b"/>
        <w:numPr>
          <w:ilvl w:val="1"/>
          <w:numId w:val="10"/>
        </w:numPr>
        <w:ind w:left="0" w:firstLine="0"/>
      </w:pPr>
      <w:bookmarkStart w:id="145" w:name="_Toc443735814"/>
      <w:bookmarkStart w:id="146" w:name="_Toc462673638"/>
      <w:r w:rsidRPr="005C4E73">
        <w:t xml:space="preserve">Оформление результатов </w:t>
      </w:r>
      <w:r>
        <w:t>внутреннего</w:t>
      </w:r>
      <w:r w:rsidR="009C71A5">
        <w:t xml:space="preserve"> </w:t>
      </w:r>
      <w:r w:rsidRPr="005C4E73">
        <w:t>расследования</w:t>
      </w:r>
      <w:r>
        <w:t xml:space="preserve"> </w:t>
      </w:r>
      <w:r w:rsidRPr="005C4E73">
        <w:t>происшествий</w:t>
      </w:r>
      <w:bookmarkEnd w:id="145"/>
      <w:bookmarkEnd w:id="146"/>
    </w:p>
    <w:p w:rsidR="00B14776" w:rsidRDefault="00B14776" w:rsidP="00F14220">
      <w:pPr>
        <w:pStyle w:val="afb"/>
      </w:pPr>
    </w:p>
    <w:p w:rsidR="00515B9B" w:rsidRDefault="00B14776" w:rsidP="00F14220">
      <w:pPr>
        <w:pStyle w:val="afb"/>
      </w:pPr>
      <w:r>
        <w:t>Для происшествий</w:t>
      </w:r>
      <w:r w:rsidR="00515B9B">
        <w:t xml:space="preserve"> </w:t>
      </w:r>
      <w:r>
        <w:t>внутреннего расследования</w:t>
      </w:r>
      <w:r w:rsidR="00650CCD">
        <w:t xml:space="preserve"> уровней «К» и «О»</w:t>
      </w:r>
      <w:r w:rsidR="00515B9B" w:rsidRPr="00A44F3D">
        <w:t>,</w:t>
      </w:r>
      <w:r w:rsidR="00515B9B">
        <w:t xml:space="preserve"> </w:t>
      </w:r>
      <w:r w:rsidR="001060F9">
        <w:t>к</w:t>
      </w:r>
      <w:r>
        <w:t>омиссия по внутреннему расследованию готовит</w:t>
      </w:r>
      <w:r w:rsidRPr="00521A2D">
        <w:t xml:space="preserve"> </w:t>
      </w:r>
      <w:r w:rsidR="009D5412">
        <w:t>Акт</w:t>
      </w:r>
      <w:r>
        <w:t xml:space="preserve"> внутреннего расследования</w:t>
      </w:r>
      <w:r w:rsidR="009D5412">
        <w:t xml:space="preserve"> происшествия</w:t>
      </w:r>
      <w:r>
        <w:t xml:space="preserve"> (</w:t>
      </w:r>
      <w:hyperlink w:anchor="_ПРИЛОЖЕНИя" w:history="1">
        <w:r w:rsidRPr="007D021C">
          <w:rPr>
            <w:rStyle w:val="ad"/>
          </w:rPr>
          <w:t>Приложение 6</w:t>
        </w:r>
      </w:hyperlink>
      <w:r w:rsidRPr="001727A3">
        <w:t>)</w:t>
      </w:r>
      <w:r>
        <w:t>.</w:t>
      </w:r>
    </w:p>
    <w:p w:rsidR="007D021C" w:rsidRDefault="007D021C" w:rsidP="00F14220">
      <w:pPr>
        <w:pStyle w:val="afb"/>
      </w:pPr>
    </w:p>
    <w:p w:rsidR="00B14776" w:rsidRPr="00A44F3D" w:rsidRDefault="00B14776" w:rsidP="00B14776">
      <w:pPr>
        <w:rPr>
          <w:b/>
        </w:rPr>
      </w:pPr>
      <w:r>
        <w:t>Для происшествий внутреннего расследования</w:t>
      </w:r>
      <w:r w:rsidR="00650CCD">
        <w:t xml:space="preserve"> уровня «Л»</w:t>
      </w:r>
      <w:r w:rsidRPr="00A44F3D">
        <w:t>,</w:t>
      </w:r>
      <w:r>
        <w:t xml:space="preserve"> результаты расследования должны быть документированы. Рекомендуемая форма Журнал</w:t>
      </w:r>
      <w:r w:rsidR="00650CCD">
        <w:t>а</w:t>
      </w:r>
      <w:r>
        <w:t xml:space="preserve"> регистрации результатов внутреннего расследования происшествий (</w:t>
      </w:r>
      <w:r w:rsidR="00650CCD">
        <w:t>внутренне расследование уровня «Л»</w:t>
      </w:r>
      <w:r>
        <w:t xml:space="preserve">) приведена в </w:t>
      </w:r>
      <w:hyperlink w:anchor="_ПРИЛОЖЕНИЕ_8._форма_1" w:history="1">
        <w:r w:rsidRPr="007D021C">
          <w:rPr>
            <w:rStyle w:val="ad"/>
          </w:rPr>
          <w:t xml:space="preserve">Приложении </w:t>
        </w:r>
        <w:r w:rsidR="006864A1" w:rsidRPr="007D021C">
          <w:rPr>
            <w:rStyle w:val="ad"/>
          </w:rPr>
          <w:t>9</w:t>
        </w:r>
      </w:hyperlink>
      <w:r>
        <w:t>.</w:t>
      </w:r>
    </w:p>
    <w:p w:rsidR="006A7D0B" w:rsidRPr="00A44F3D" w:rsidRDefault="006A7D0B" w:rsidP="00F14220">
      <w:pPr>
        <w:pStyle w:val="afff2"/>
      </w:pPr>
    </w:p>
    <w:p w:rsidR="00BD136F" w:rsidRDefault="00BD136F" w:rsidP="00F14220"/>
    <w:p w:rsidR="00CB1FE1" w:rsidRDefault="005C4E73" w:rsidP="00CB1FE1">
      <w:pPr>
        <w:pStyle w:val="30"/>
        <w:tabs>
          <w:tab w:val="num" w:pos="360"/>
        </w:tabs>
        <w:ind w:left="0" w:firstLine="0"/>
      </w:pPr>
      <w:bookmarkStart w:id="147" w:name="_Toc443735815"/>
      <w:bookmarkStart w:id="148" w:name="_Toc462673639"/>
      <w:r w:rsidRPr="00654348">
        <w:t xml:space="preserve">Подготовка и согласование </w:t>
      </w:r>
      <w:r w:rsidR="009D5412">
        <w:t>АКТОВ</w:t>
      </w:r>
      <w:r w:rsidR="002D3528">
        <w:t xml:space="preserve"> </w:t>
      </w:r>
      <w:r w:rsidRPr="00654348">
        <w:t>внутренне</w:t>
      </w:r>
      <w:r w:rsidR="002D3528">
        <w:t>го</w:t>
      </w:r>
      <w:r w:rsidRPr="00654348">
        <w:t xml:space="preserve"> расследовани</w:t>
      </w:r>
      <w:r w:rsidR="00CC2B28">
        <w:t>я</w:t>
      </w:r>
      <w:r w:rsidRPr="00654348">
        <w:t xml:space="preserve"> происшествий</w:t>
      </w:r>
      <w:r w:rsidR="00650CCD">
        <w:t xml:space="preserve"> УРОВНЯ «К»</w:t>
      </w:r>
      <w:bookmarkEnd w:id="147"/>
      <w:bookmarkEnd w:id="148"/>
    </w:p>
    <w:p w:rsidR="005C4E73" w:rsidRDefault="005C4E73" w:rsidP="00F14220"/>
    <w:p w:rsidR="005C4E73" w:rsidRDefault="005C4E73" w:rsidP="00F14220">
      <w:r>
        <w:t xml:space="preserve">На основании данных, полученных при </w:t>
      </w:r>
      <w:r w:rsidR="001060F9">
        <w:t xml:space="preserve">внутреннем </w:t>
      </w:r>
      <w:r>
        <w:t>рассл</w:t>
      </w:r>
      <w:r w:rsidR="001060F9">
        <w:t>едовании происшествия, членами к</w:t>
      </w:r>
      <w:r>
        <w:t xml:space="preserve">омиссии готовится </w:t>
      </w:r>
      <w:r w:rsidR="009D5412">
        <w:t>Акт</w:t>
      </w:r>
      <w:r>
        <w:t xml:space="preserve"> </w:t>
      </w:r>
      <w:r w:rsidR="00A540B5">
        <w:t>(</w:t>
      </w:r>
      <w:hyperlink w:anchor="_ПРИЛОЖЕНИя" w:history="1">
        <w:r w:rsidR="000C54D9" w:rsidRPr="007D021C">
          <w:rPr>
            <w:rStyle w:val="ad"/>
          </w:rPr>
          <w:t xml:space="preserve">Приложение </w:t>
        </w:r>
        <w:r w:rsidR="00046C60" w:rsidRPr="007D021C">
          <w:rPr>
            <w:rStyle w:val="ad"/>
          </w:rPr>
          <w:t>6</w:t>
        </w:r>
      </w:hyperlink>
      <w:r w:rsidR="00A540B5" w:rsidRPr="001727A3">
        <w:t>)</w:t>
      </w:r>
      <w:r w:rsidRPr="00A540B5">
        <w:t>.</w:t>
      </w:r>
      <w:r>
        <w:t xml:space="preserve"> </w:t>
      </w:r>
      <w:r w:rsidR="009D5412">
        <w:t>Акт</w:t>
      </w:r>
      <w:r>
        <w:t xml:space="preserve"> должен содержать:</w:t>
      </w:r>
    </w:p>
    <w:p w:rsidR="005C4E73" w:rsidRPr="00E8153D" w:rsidRDefault="005C4E73" w:rsidP="005367AF">
      <w:pPr>
        <w:pStyle w:val="afb"/>
        <w:numPr>
          <w:ilvl w:val="0"/>
          <w:numId w:val="4"/>
        </w:numPr>
        <w:tabs>
          <w:tab w:val="clear" w:pos="850"/>
          <w:tab w:val="left" w:pos="539"/>
        </w:tabs>
        <w:spacing w:before="120"/>
        <w:ind w:left="538" w:hanging="357"/>
      </w:pPr>
      <w:r>
        <w:t>кратко</w:t>
      </w:r>
      <w:r w:rsidR="003E6479">
        <w:t>е</w:t>
      </w:r>
      <w:r>
        <w:t xml:space="preserve"> описания происшествия, наименовани</w:t>
      </w:r>
      <w:r w:rsidR="000E7AB4">
        <w:t>е</w:t>
      </w:r>
      <w:r>
        <w:t xml:space="preserve"> </w:t>
      </w:r>
      <w:r w:rsidR="00DE1563">
        <w:t>Общества</w:t>
      </w:r>
      <w:r>
        <w:t>, где оно произошло;</w:t>
      </w:r>
    </w:p>
    <w:p w:rsidR="00E8153D" w:rsidRDefault="00E8153D" w:rsidP="005367AF">
      <w:pPr>
        <w:pStyle w:val="afb"/>
        <w:numPr>
          <w:ilvl w:val="0"/>
          <w:numId w:val="4"/>
        </w:numPr>
        <w:tabs>
          <w:tab w:val="clear" w:pos="850"/>
          <w:tab w:val="left" w:pos="539"/>
        </w:tabs>
        <w:spacing w:before="120"/>
        <w:ind w:left="538" w:hanging="357"/>
      </w:pPr>
      <w:r>
        <w:t xml:space="preserve">состав </w:t>
      </w:r>
      <w:r w:rsidR="005A7A1E">
        <w:t>к</w:t>
      </w:r>
      <w:r>
        <w:t>омиссии с указанием должностей, места работы, контактных телефонов;</w:t>
      </w:r>
    </w:p>
    <w:p w:rsidR="005C4E73" w:rsidRDefault="005C4E73" w:rsidP="005367AF">
      <w:pPr>
        <w:pStyle w:val="afb"/>
        <w:numPr>
          <w:ilvl w:val="0"/>
          <w:numId w:val="4"/>
        </w:numPr>
        <w:tabs>
          <w:tab w:val="clear" w:pos="850"/>
          <w:tab w:val="left" w:pos="539"/>
        </w:tabs>
        <w:spacing w:before="120"/>
        <w:ind w:left="538" w:hanging="357"/>
      </w:pPr>
      <w:r>
        <w:t>подробное описание происшествия (без выводов);</w:t>
      </w:r>
    </w:p>
    <w:p w:rsidR="00EF1F83" w:rsidRDefault="00EF1F83" w:rsidP="005367AF">
      <w:pPr>
        <w:pStyle w:val="afb"/>
        <w:numPr>
          <w:ilvl w:val="0"/>
          <w:numId w:val="4"/>
        </w:numPr>
        <w:tabs>
          <w:tab w:val="clear" w:pos="850"/>
          <w:tab w:val="left" w:pos="539"/>
        </w:tabs>
        <w:spacing w:before="120"/>
        <w:ind w:left="538" w:hanging="357"/>
      </w:pPr>
      <w:r>
        <w:t>с</w:t>
      </w:r>
      <w:r w:rsidRPr="00EF1F83">
        <w:t>хем</w:t>
      </w:r>
      <w:r w:rsidR="000E7AB4">
        <w:t>у</w:t>
      </w:r>
      <w:r w:rsidRPr="00EF1F83">
        <w:t xml:space="preserve"> места происшествия</w:t>
      </w:r>
      <w:r>
        <w:t>;</w:t>
      </w:r>
    </w:p>
    <w:p w:rsidR="005C4E73" w:rsidRDefault="005C4E73" w:rsidP="005367AF">
      <w:pPr>
        <w:pStyle w:val="afb"/>
        <w:numPr>
          <w:ilvl w:val="0"/>
          <w:numId w:val="27"/>
        </w:numPr>
        <w:tabs>
          <w:tab w:val="left" w:pos="539"/>
          <w:tab w:val="left" w:pos="567"/>
        </w:tabs>
        <w:spacing w:before="120"/>
        <w:ind w:left="567" w:hanging="425"/>
      </w:pPr>
      <w:r>
        <w:t>сведения о пострадавшем (пострадавших)/погибшем (погибших) с указанием:</w:t>
      </w:r>
      <w:r w:rsidR="007213C4">
        <w:t xml:space="preserve"> </w:t>
      </w:r>
      <w:r>
        <w:t>Ф. И. О., даты рождения, семейного положения, стажа по профессии/должности, места работы, сведений о пройденном обучен</w:t>
      </w:r>
      <w:r w:rsidR="001713C3">
        <w:t>ии, стажировке, инструктажах</w:t>
      </w:r>
      <w:r w:rsidR="00901E31">
        <w:t>;</w:t>
      </w:r>
    </w:p>
    <w:p w:rsidR="00E8153D" w:rsidRDefault="00E8153D" w:rsidP="005367AF">
      <w:pPr>
        <w:pStyle w:val="afb"/>
        <w:numPr>
          <w:ilvl w:val="0"/>
          <w:numId w:val="4"/>
        </w:numPr>
        <w:tabs>
          <w:tab w:val="clear" w:pos="850"/>
          <w:tab w:val="left" w:pos="539"/>
        </w:tabs>
        <w:spacing w:before="120"/>
        <w:ind w:left="538" w:hanging="357"/>
      </w:pPr>
      <w:r>
        <w:t>с</w:t>
      </w:r>
      <w:r w:rsidRPr="00E8153D">
        <w:t>ведения об оборудовании/зданиях/сооружениях, вовлеченных в происшествие</w:t>
      </w:r>
      <w:r>
        <w:t>;</w:t>
      </w:r>
    </w:p>
    <w:p w:rsidR="000332CD" w:rsidRPr="00E8153D" w:rsidRDefault="000332CD" w:rsidP="000332CD">
      <w:pPr>
        <w:pStyle w:val="afb"/>
        <w:numPr>
          <w:ilvl w:val="0"/>
          <w:numId w:val="4"/>
        </w:numPr>
        <w:tabs>
          <w:tab w:val="clear" w:pos="850"/>
          <w:tab w:val="left" w:pos="539"/>
        </w:tabs>
        <w:spacing w:before="120"/>
        <w:ind w:left="538" w:hanging="357"/>
      </w:pPr>
      <w:r>
        <w:t>ущерб от происшествия</w:t>
      </w:r>
      <w:r w:rsidR="002C3C73">
        <w:t xml:space="preserve"> (</w:t>
      </w:r>
      <w:hyperlink w:anchor="_ПРИЛОЖЕНИЕ_11._форма_1" w:history="1">
        <w:r w:rsidR="002C3C73" w:rsidRPr="007D021C">
          <w:rPr>
            <w:rStyle w:val="ad"/>
          </w:rPr>
          <w:t>Приложение 12</w:t>
        </w:r>
      </w:hyperlink>
      <w:r w:rsidR="002C3C73">
        <w:t>)</w:t>
      </w:r>
      <w:r w:rsidR="007D021C">
        <w:t>;</w:t>
      </w:r>
    </w:p>
    <w:p w:rsidR="00E8153D" w:rsidRDefault="00E8153D" w:rsidP="005367AF">
      <w:pPr>
        <w:pStyle w:val="afb"/>
        <w:numPr>
          <w:ilvl w:val="0"/>
          <w:numId w:val="4"/>
        </w:numPr>
        <w:tabs>
          <w:tab w:val="clear" w:pos="850"/>
          <w:tab w:val="left" w:pos="539"/>
        </w:tabs>
        <w:spacing w:before="120"/>
        <w:ind w:left="538" w:hanging="357"/>
      </w:pPr>
      <w:r>
        <w:t>установленные факты, связанные с возникновением обстоятельств, при которых произошло происшествие;</w:t>
      </w:r>
    </w:p>
    <w:p w:rsidR="005C4E73" w:rsidRDefault="005C4E73" w:rsidP="005367AF">
      <w:pPr>
        <w:pStyle w:val="afb"/>
        <w:numPr>
          <w:ilvl w:val="0"/>
          <w:numId w:val="4"/>
        </w:numPr>
        <w:tabs>
          <w:tab w:val="clear" w:pos="850"/>
          <w:tab w:val="left" w:pos="539"/>
        </w:tabs>
        <w:spacing w:before="120"/>
        <w:ind w:left="538" w:hanging="357"/>
      </w:pPr>
      <w:r>
        <w:t>временную шкалу происшествия;</w:t>
      </w:r>
    </w:p>
    <w:p w:rsidR="005C4E73" w:rsidRDefault="005C4E73" w:rsidP="005367AF">
      <w:pPr>
        <w:pStyle w:val="afb"/>
        <w:numPr>
          <w:ilvl w:val="0"/>
          <w:numId w:val="4"/>
        </w:numPr>
        <w:tabs>
          <w:tab w:val="clear" w:pos="850"/>
          <w:tab w:val="left" w:pos="539"/>
        </w:tabs>
        <w:spacing w:before="120"/>
        <w:ind w:left="538" w:hanging="357"/>
      </w:pPr>
      <w:r>
        <w:t>критические факторы;</w:t>
      </w:r>
    </w:p>
    <w:p w:rsidR="005C4E73" w:rsidRDefault="005C4E73" w:rsidP="005367AF">
      <w:pPr>
        <w:pStyle w:val="afb"/>
        <w:numPr>
          <w:ilvl w:val="0"/>
          <w:numId w:val="4"/>
        </w:numPr>
        <w:tabs>
          <w:tab w:val="clear" w:pos="850"/>
          <w:tab w:val="left" w:pos="539"/>
        </w:tabs>
        <w:spacing w:before="120"/>
        <w:ind w:left="538" w:hanging="357"/>
      </w:pPr>
      <w:r>
        <w:t>непосредственные причины происшествия;</w:t>
      </w:r>
    </w:p>
    <w:p w:rsidR="005C4E73" w:rsidRDefault="005C4E73" w:rsidP="005367AF">
      <w:pPr>
        <w:pStyle w:val="afb"/>
        <w:numPr>
          <w:ilvl w:val="0"/>
          <w:numId w:val="4"/>
        </w:numPr>
        <w:tabs>
          <w:tab w:val="clear" w:pos="850"/>
          <w:tab w:val="left" w:pos="539"/>
        </w:tabs>
        <w:spacing w:before="120"/>
        <w:ind w:left="538" w:hanging="357"/>
      </w:pPr>
      <w:r>
        <w:t>системные причины происшествия;</w:t>
      </w:r>
    </w:p>
    <w:p w:rsidR="005C4E73" w:rsidRPr="00562C59" w:rsidRDefault="003E6479" w:rsidP="005367AF">
      <w:pPr>
        <w:pStyle w:val="afb"/>
        <w:numPr>
          <w:ilvl w:val="0"/>
          <w:numId w:val="4"/>
        </w:numPr>
        <w:tabs>
          <w:tab w:val="clear" w:pos="850"/>
          <w:tab w:val="left" w:pos="539"/>
        </w:tabs>
        <w:spacing w:before="120"/>
        <w:ind w:left="538" w:hanging="357"/>
      </w:pPr>
      <w:r>
        <w:t>п</w:t>
      </w:r>
      <w:r w:rsidRPr="003E6479">
        <w:t>лан мероприятий по результатам</w:t>
      </w:r>
      <w:r w:rsidR="001060F9">
        <w:t xml:space="preserve"> </w:t>
      </w:r>
      <w:r w:rsidRPr="003E6479">
        <w:t>расследования и анализа причин происшествия</w:t>
      </w:r>
      <w:r w:rsidR="005C4E73" w:rsidRPr="00562C59">
        <w:t>;</w:t>
      </w:r>
    </w:p>
    <w:p w:rsidR="005C4E73" w:rsidRDefault="005C4E73" w:rsidP="005367AF">
      <w:pPr>
        <w:pStyle w:val="afb"/>
        <w:numPr>
          <w:ilvl w:val="0"/>
          <w:numId w:val="4"/>
        </w:numPr>
        <w:tabs>
          <w:tab w:val="clear" w:pos="850"/>
          <w:tab w:val="left" w:pos="539"/>
        </w:tabs>
        <w:spacing w:before="120"/>
        <w:ind w:left="538" w:hanging="357"/>
      </w:pPr>
      <w:r>
        <w:t>особое мнени</w:t>
      </w:r>
      <w:r w:rsidR="00082465">
        <w:t>е членов к</w:t>
      </w:r>
      <w:r w:rsidR="00FB016C">
        <w:t>омиссии (при наличии).</w:t>
      </w:r>
    </w:p>
    <w:p w:rsidR="00F46A07" w:rsidRDefault="00F46A07" w:rsidP="00F46A07">
      <w:pPr>
        <w:pStyle w:val="S5"/>
      </w:pPr>
    </w:p>
    <w:p w:rsidR="00190232" w:rsidRPr="00F46A07" w:rsidRDefault="00190232" w:rsidP="00F46A07">
      <w:pPr>
        <w:pStyle w:val="Sf3"/>
      </w:pPr>
      <w:r w:rsidRPr="00F46A07">
        <w:t>Примечание:</w:t>
      </w:r>
      <w:r w:rsidRPr="00F46A07">
        <w:rPr>
          <w:u w:val="none"/>
        </w:rPr>
        <w:t xml:space="preserve"> все члены комиссии должны стремиться к выработке единого, согласованного мнения, выражение особого мнения является исключением.</w:t>
      </w:r>
    </w:p>
    <w:p w:rsidR="00BD136F" w:rsidRDefault="00BD136F" w:rsidP="00F14220"/>
    <w:p w:rsidR="005C4E73" w:rsidRDefault="005C4E73" w:rsidP="00F14220">
      <w:r>
        <w:t xml:space="preserve">К </w:t>
      </w:r>
      <w:r w:rsidR="009D5412">
        <w:t>Акту</w:t>
      </w:r>
      <w:r>
        <w:t xml:space="preserve"> должны быть приложены объяснительные, протоколы опроса участников, свидетелей и пострадавших, схемы, эскизы, необходимые фотографии и иные материалы, иллюстрирующие происшествие и его последствия.</w:t>
      </w:r>
    </w:p>
    <w:p w:rsidR="00776FD3" w:rsidRDefault="00776FD3" w:rsidP="00F14220"/>
    <w:p w:rsidR="005C4E73" w:rsidRDefault="001060F9" w:rsidP="00F14220">
      <w:r>
        <w:t>Председатель к</w:t>
      </w:r>
      <w:r w:rsidR="005C4E73">
        <w:t xml:space="preserve">омиссии несет ответственность за подготовку </w:t>
      </w:r>
      <w:r w:rsidR="009D5412">
        <w:t>Акта</w:t>
      </w:r>
      <w:r w:rsidR="005C4E73">
        <w:t xml:space="preserve"> в целом, распределяет ответственность за подготовку разделов </w:t>
      </w:r>
      <w:r w:rsidR="009D5412">
        <w:t>Акта</w:t>
      </w:r>
      <w:r>
        <w:t xml:space="preserve"> между членами к</w:t>
      </w:r>
      <w:r w:rsidR="005C4E73">
        <w:t xml:space="preserve">омиссии. Подготовка </w:t>
      </w:r>
      <w:r w:rsidR="009D5412">
        <w:t>Акта</w:t>
      </w:r>
      <w:r>
        <w:t xml:space="preserve"> одним членом к</w:t>
      </w:r>
      <w:r w:rsidR="005C4E73">
        <w:t>омиссии недопустима.</w:t>
      </w:r>
    </w:p>
    <w:p w:rsidR="00776FD3" w:rsidRDefault="00776FD3" w:rsidP="00F14220"/>
    <w:p w:rsidR="005C4E73" w:rsidRDefault="005C4E73" w:rsidP="00F14220">
      <w:r>
        <w:t>П</w:t>
      </w:r>
      <w:r w:rsidR="001060F9">
        <w:t>ри возникновении между членами к</w:t>
      </w:r>
      <w:r>
        <w:t xml:space="preserve">омиссии разногласий по содержанию </w:t>
      </w:r>
      <w:r w:rsidR="009D5412">
        <w:t>Акта</w:t>
      </w:r>
      <w:r>
        <w:t xml:space="preserve"> окончательное содержание определяет </w:t>
      </w:r>
      <w:r w:rsidR="000E7AB4">
        <w:t>п</w:t>
      </w:r>
      <w:r w:rsidR="001060F9">
        <w:t>редседатель комиссии. Члены к</w:t>
      </w:r>
      <w:r>
        <w:t xml:space="preserve">омиссии, имеющие особое мнение по содержанию </w:t>
      </w:r>
      <w:r w:rsidR="009D5412">
        <w:t>Акта</w:t>
      </w:r>
      <w:r>
        <w:t>, вправе изложить его в соответствующем разд</w:t>
      </w:r>
      <w:r w:rsidR="00032009">
        <w:t xml:space="preserve">еле </w:t>
      </w:r>
      <w:r w:rsidR="009D5412">
        <w:t>Акта</w:t>
      </w:r>
      <w:r w:rsidR="00032009">
        <w:t>.</w:t>
      </w:r>
    </w:p>
    <w:p w:rsidR="00344C3C" w:rsidRDefault="00344C3C" w:rsidP="00F14220"/>
    <w:p w:rsidR="005C4E73" w:rsidRDefault="005C4E73" w:rsidP="00F14220">
      <w:r>
        <w:t xml:space="preserve">Срок подготовки окончательного варианта </w:t>
      </w:r>
      <w:r w:rsidR="009D5412">
        <w:t>Акта</w:t>
      </w:r>
      <w:r>
        <w:t xml:space="preserve"> </w:t>
      </w:r>
      <w:r w:rsidR="00CF0F82">
        <w:t>составляет не более</w:t>
      </w:r>
      <w:r>
        <w:t xml:space="preserve"> </w:t>
      </w:r>
      <w:r w:rsidR="0021166D">
        <w:t>18</w:t>
      </w:r>
      <w:r>
        <w:t xml:space="preserve"> (</w:t>
      </w:r>
      <w:r w:rsidR="00650CCD">
        <w:t>восемнадцати</w:t>
      </w:r>
      <w:r>
        <w:t xml:space="preserve">) </w:t>
      </w:r>
      <w:r w:rsidR="008A2AE1">
        <w:t>рабочих</w:t>
      </w:r>
      <w:r>
        <w:t xml:space="preserve"> дней </w:t>
      </w:r>
      <w:proofErr w:type="gramStart"/>
      <w:r w:rsidR="00A30713" w:rsidRPr="00A30713">
        <w:t xml:space="preserve">с </w:t>
      </w:r>
      <w:r w:rsidR="00285A5D">
        <w:t>даты</w:t>
      </w:r>
      <w:r w:rsidR="00285A5D" w:rsidRPr="00A30713">
        <w:t xml:space="preserve"> </w:t>
      </w:r>
      <w:r w:rsidR="00285A5D">
        <w:t>подписания</w:t>
      </w:r>
      <w:proofErr w:type="gramEnd"/>
      <w:r w:rsidR="00285A5D" w:rsidRPr="00A30713">
        <w:t xml:space="preserve"> </w:t>
      </w:r>
      <w:r w:rsidR="00C84371">
        <w:t>РД о назначении</w:t>
      </w:r>
      <w:r w:rsidR="00F0533B" w:rsidRPr="001B2099">
        <w:t xml:space="preserve"> комиссии по внутреннему</w:t>
      </w:r>
      <w:r w:rsidR="00F0533B">
        <w:t xml:space="preserve"> расследованию</w:t>
      </w:r>
      <w:r w:rsidR="00F0533B" w:rsidRPr="001B2099">
        <w:t xml:space="preserve"> происшествия</w:t>
      </w:r>
      <w:r>
        <w:t xml:space="preserve">. В отдельных случаях (например, необходимости проведения специальной экспертизы, технических расчетов, лабораторных исследований и испытаний) указанный срок может быть увеличен по решению </w:t>
      </w:r>
      <w:r w:rsidR="000E7AB4">
        <w:t>п</w:t>
      </w:r>
      <w:r w:rsidR="001060F9">
        <w:t>редседателя к</w:t>
      </w:r>
      <w:r>
        <w:t>омиссии.</w:t>
      </w:r>
    </w:p>
    <w:p w:rsidR="00776FD3" w:rsidRDefault="00776FD3" w:rsidP="00F14220"/>
    <w:p w:rsidR="005C4E73" w:rsidRDefault="005C4E73" w:rsidP="00F14220">
      <w:r>
        <w:t xml:space="preserve">Окончательный вариант </w:t>
      </w:r>
      <w:r w:rsidR="009D5412">
        <w:t>Акта</w:t>
      </w:r>
      <w:r>
        <w:t xml:space="preserve"> подписывается </w:t>
      </w:r>
      <w:r w:rsidR="00E302C0">
        <w:t xml:space="preserve">председателем и </w:t>
      </w:r>
      <w:r w:rsidR="003D74D3">
        <w:t>всеми членами к</w:t>
      </w:r>
      <w:r>
        <w:t>омиссии.</w:t>
      </w:r>
    </w:p>
    <w:p w:rsidR="00B737CC" w:rsidRDefault="00B737CC" w:rsidP="00F14220">
      <w:r>
        <w:lastRenderedPageBreak/>
        <w:t xml:space="preserve">Окончательный вариант Акта утверждается куратором ОГ, </w:t>
      </w:r>
      <w:r w:rsidRPr="00B77C10">
        <w:t>в котором произошло происшествие</w:t>
      </w:r>
      <w:r>
        <w:t>.</w:t>
      </w:r>
    </w:p>
    <w:p w:rsidR="00776FD3" w:rsidRDefault="00776FD3" w:rsidP="00F14220"/>
    <w:p w:rsidR="00E302C0" w:rsidRDefault="002F6AD7" w:rsidP="00F14220">
      <w:r>
        <w:t xml:space="preserve">Если </w:t>
      </w:r>
      <w:r w:rsidR="00B737CC">
        <w:t xml:space="preserve">куратор </w:t>
      </w:r>
      <w:r w:rsidR="00B737CC" w:rsidRPr="00B77C10">
        <w:t>ОГ, в котором произошло происшествие</w:t>
      </w:r>
      <w:r w:rsidR="00B737CC">
        <w:t xml:space="preserve">, не является </w:t>
      </w:r>
      <w:r>
        <w:t>председателем комиссии, а</w:t>
      </w:r>
      <w:r w:rsidR="00053114" w:rsidRPr="00053114">
        <w:t xml:space="preserve">кт внутреннего расследования происшествия </w:t>
      </w:r>
      <w:r w:rsidR="00FA31AC">
        <w:t>в очной форме</w:t>
      </w:r>
      <w:r w:rsidR="00057350">
        <w:t xml:space="preserve"> </w:t>
      </w:r>
      <w:r w:rsidR="00057350" w:rsidRPr="00057350">
        <w:t>(допускается в режиме ВКС)</w:t>
      </w:r>
      <w:r w:rsidR="00FA31AC">
        <w:t xml:space="preserve"> докладывается</w:t>
      </w:r>
      <w:r w:rsidR="003D74D3">
        <w:t xml:space="preserve"> председателем к</w:t>
      </w:r>
      <w:r w:rsidR="00AD0057">
        <w:t>омиссии по внутреннему расследованию происшествия</w:t>
      </w:r>
      <w:r w:rsidR="00F94B5A">
        <w:t xml:space="preserve"> </w:t>
      </w:r>
      <w:r w:rsidR="00AD2E41">
        <w:t>куратору</w:t>
      </w:r>
      <w:r w:rsidR="00B77C10" w:rsidRPr="00B77C10">
        <w:t xml:space="preserve"> ОГ, в</w:t>
      </w:r>
      <w:r w:rsidR="00AD2E41">
        <w:t xml:space="preserve"> котором произошло происшествие</w:t>
      </w:r>
      <w:r w:rsidR="00FA31AC">
        <w:t xml:space="preserve"> и </w:t>
      </w:r>
      <w:proofErr w:type="gramStart"/>
      <w:r w:rsidR="00967DBF">
        <w:t>топ-менеджеру</w:t>
      </w:r>
      <w:proofErr w:type="gramEnd"/>
      <w:r w:rsidR="00967DBF">
        <w:t>, курирующему вопросы ПБОТОС</w:t>
      </w:r>
      <w:r w:rsidR="00FA31AC" w:rsidRPr="00B77C10">
        <w:t xml:space="preserve">. По результатам согласования </w:t>
      </w:r>
      <w:r w:rsidR="00053114" w:rsidRPr="00B77C10">
        <w:t>Акта</w:t>
      </w:r>
      <w:r w:rsidR="00FA31AC" w:rsidRPr="00B77C10">
        <w:t xml:space="preserve"> </w:t>
      </w:r>
      <w:r w:rsidR="00797691" w:rsidRPr="00B77C10">
        <w:t xml:space="preserve">он утверждается </w:t>
      </w:r>
      <w:r w:rsidR="00AD2E41">
        <w:t xml:space="preserve">куратором </w:t>
      </w:r>
      <w:r w:rsidR="00B77C10" w:rsidRPr="00B77C10">
        <w:rPr>
          <w:lang w:eastAsia="ru-RU"/>
        </w:rPr>
        <w:t>ОГ, в</w:t>
      </w:r>
      <w:r w:rsidR="00AD2E41">
        <w:rPr>
          <w:lang w:eastAsia="ru-RU"/>
        </w:rPr>
        <w:t xml:space="preserve"> котором произошло происшествие</w:t>
      </w:r>
      <w:r w:rsidR="00967DBF">
        <w:rPr>
          <w:lang w:eastAsia="ru-RU"/>
        </w:rPr>
        <w:t xml:space="preserve"> </w:t>
      </w:r>
      <w:r w:rsidR="00545B43" w:rsidRPr="00B77C10">
        <w:t>или направляется на доработку</w:t>
      </w:r>
      <w:r w:rsidR="00E302C0" w:rsidRPr="00B77C10">
        <w:t xml:space="preserve">. </w:t>
      </w:r>
    </w:p>
    <w:p w:rsidR="00BC51A6" w:rsidRPr="00B77C10" w:rsidRDefault="00BC51A6" w:rsidP="00F14220"/>
    <w:p w:rsidR="00DD1CB1" w:rsidRDefault="003D74D3" w:rsidP="00F14220">
      <w:r>
        <w:t>Председатель к</w:t>
      </w:r>
      <w:r w:rsidR="00545B43">
        <w:t xml:space="preserve">омиссии несет ответственность за доработку </w:t>
      </w:r>
      <w:r w:rsidR="00053114" w:rsidRPr="00053114">
        <w:t>Акт</w:t>
      </w:r>
      <w:r w:rsidR="00053114">
        <w:t>а</w:t>
      </w:r>
      <w:r w:rsidR="00053114" w:rsidRPr="00053114">
        <w:t xml:space="preserve"> внутреннего расследования происшествия</w:t>
      </w:r>
      <w:r w:rsidR="00545B43">
        <w:t>.</w:t>
      </w:r>
    </w:p>
    <w:p w:rsidR="00A010B1" w:rsidRDefault="00A010B1" w:rsidP="00F14220"/>
    <w:p w:rsidR="00A010B1" w:rsidRDefault="00A010B1" w:rsidP="00F14220">
      <w:r>
        <w:t xml:space="preserve">Акт внутреннего расследования происшествия, произошедшего в </w:t>
      </w:r>
      <w:r w:rsidR="00150B73">
        <w:t>ПАО</w:t>
      </w:r>
      <w:r>
        <w:t> «НК «Роснефть», утверждает топ-менеджер, курирующий вопросы ПБОТОС.</w:t>
      </w:r>
    </w:p>
    <w:p w:rsidR="00483F85" w:rsidRDefault="00483F85" w:rsidP="00F14220"/>
    <w:p w:rsidR="005C4E73" w:rsidRDefault="009D5412" w:rsidP="00F14220">
      <w:r>
        <w:t>Акты</w:t>
      </w:r>
      <w:r w:rsidR="005C4E73">
        <w:t xml:space="preserve"> о </w:t>
      </w:r>
      <w:r w:rsidR="00032009">
        <w:t xml:space="preserve">внутреннем </w:t>
      </w:r>
      <w:r w:rsidR="005C4E73">
        <w:t xml:space="preserve">расследовании </w:t>
      </w:r>
      <w:r w:rsidR="00032009">
        <w:t>происшествий</w:t>
      </w:r>
      <w:r w:rsidR="00F94B5A">
        <w:t xml:space="preserve"> </w:t>
      </w:r>
      <w:r w:rsidR="00544EE8">
        <w:t>уровня «К»</w:t>
      </w:r>
      <w:r w:rsidR="00032009">
        <w:t xml:space="preserve"> </w:t>
      </w:r>
      <w:r w:rsidR="005C4E73">
        <w:t xml:space="preserve">хранятся в службе </w:t>
      </w:r>
      <w:r w:rsidR="00AC1120">
        <w:t>ПБОТОС</w:t>
      </w:r>
      <w:r w:rsidR="00821B51">
        <w:t xml:space="preserve"> </w:t>
      </w:r>
      <w:r w:rsidR="00F94B5A">
        <w:t>ББ/</w:t>
      </w:r>
      <w:r w:rsidR="00907472">
        <w:t>ФБ</w:t>
      </w:r>
      <w:r w:rsidR="005C4E73">
        <w:t xml:space="preserve"> </w:t>
      </w:r>
      <w:r w:rsidR="00553DC7" w:rsidRPr="00553DC7">
        <w:t>(в зависимости от ОГ, в котором произошло происшествие)</w:t>
      </w:r>
      <w:r w:rsidR="005C4E73">
        <w:t xml:space="preserve">, </w:t>
      </w:r>
      <w:r w:rsidR="00BA6874">
        <w:t>45 лет</w:t>
      </w:r>
      <w:r w:rsidR="005C4E73">
        <w:t>.</w:t>
      </w:r>
      <w:r w:rsidR="00F52AAC">
        <w:t xml:space="preserve"> Допускается хранение копий утверждённых </w:t>
      </w:r>
      <w:r w:rsidR="00053114">
        <w:t>Актов</w:t>
      </w:r>
      <w:r w:rsidR="00F52AAC">
        <w:t xml:space="preserve"> в электронной форме. </w:t>
      </w:r>
    </w:p>
    <w:p w:rsidR="005C4E73" w:rsidRDefault="005C4E73" w:rsidP="00F14220"/>
    <w:p w:rsidR="00BD136F" w:rsidRDefault="00BD136F" w:rsidP="00F14220"/>
    <w:p w:rsidR="00CB1FE1" w:rsidRDefault="002D3528" w:rsidP="00CB1FE1">
      <w:pPr>
        <w:pStyle w:val="30"/>
        <w:tabs>
          <w:tab w:val="num" w:pos="360"/>
        </w:tabs>
        <w:ind w:left="0" w:firstLine="0"/>
      </w:pPr>
      <w:bookmarkStart w:id="149" w:name="_Toc443735816"/>
      <w:bookmarkStart w:id="150" w:name="_Toc462673640"/>
      <w:r w:rsidRPr="006023E4">
        <w:t xml:space="preserve">Подготовка и согласование </w:t>
      </w:r>
      <w:r w:rsidR="009D5412">
        <w:t>Актов</w:t>
      </w:r>
      <w:r w:rsidRPr="006023E4">
        <w:t xml:space="preserve"> внутреннего </w:t>
      </w:r>
      <w:r w:rsidRPr="006F672A">
        <w:t>расследовани</w:t>
      </w:r>
      <w:r w:rsidR="00CC2B28" w:rsidRPr="000573F7">
        <w:t>я</w:t>
      </w:r>
      <w:r w:rsidRPr="000573F7">
        <w:t xml:space="preserve"> происшествий</w:t>
      </w:r>
      <w:r w:rsidR="00EF4AF5">
        <w:t xml:space="preserve"> УРОВНЯ «О»</w:t>
      </w:r>
      <w:bookmarkEnd w:id="149"/>
      <w:bookmarkEnd w:id="150"/>
    </w:p>
    <w:p w:rsidR="00654348" w:rsidRDefault="00654348" w:rsidP="00F14220"/>
    <w:p w:rsidR="00654348" w:rsidRDefault="00654348" w:rsidP="00F14220">
      <w:r>
        <w:t>Результаты внутренн</w:t>
      </w:r>
      <w:r w:rsidR="00AD419E">
        <w:t>его расследования</w:t>
      </w:r>
      <w:r w:rsidR="00EF4AF5">
        <w:t xml:space="preserve"> уровня «О»</w:t>
      </w:r>
      <w:r w:rsidR="00AD419E">
        <w:t xml:space="preserve"> происшествий</w:t>
      </w:r>
      <w:r>
        <w:t xml:space="preserve">, оформляются в виде </w:t>
      </w:r>
      <w:r w:rsidR="009D5412">
        <w:t>Акта</w:t>
      </w:r>
      <w:r w:rsidR="0026266F">
        <w:t xml:space="preserve"> по</w:t>
      </w:r>
      <w:r>
        <w:t xml:space="preserve"> </w:t>
      </w:r>
      <w:r w:rsidR="00AC3C24">
        <w:t>форме,</w:t>
      </w:r>
      <w:r w:rsidR="0026266F">
        <w:t xml:space="preserve"> приведенной в </w:t>
      </w:r>
      <w:hyperlink w:anchor="_ПРИЛОЖЕНИя" w:history="1">
        <w:r w:rsidR="000C54D9" w:rsidRPr="007D021C">
          <w:rPr>
            <w:rStyle w:val="ad"/>
          </w:rPr>
          <w:t xml:space="preserve">Приложении </w:t>
        </w:r>
        <w:r w:rsidR="00046C60" w:rsidRPr="007D021C">
          <w:rPr>
            <w:rStyle w:val="ad"/>
          </w:rPr>
          <w:t>6</w:t>
        </w:r>
      </w:hyperlink>
      <w:r w:rsidR="000C54D9">
        <w:t xml:space="preserve"> </w:t>
      </w:r>
      <w:r w:rsidR="0026266F">
        <w:t xml:space="preserve">к </w:t>
      </w:r>
      <w:r w:rsidR="00861844">
        <w:t>настоящему Положению</w:t>
      </w:r>
      <w:r w:rsidR="00AD419E">
        <w:t>.</w:t>
      </w:r>
    </w:p>
    <w:p w:rsidR="00F46A07" w:rsidRDefault="00F46A07" w:rsidP="00F14220"/>
    <w:p w:rsidR="00344C3C" w:rsidRDefault="009D5412" w:rsidP="00344C3C">
      <w:r>
        <w:t>Акт</w:t>
      </w:r>
      <w:r w:rsidR="00344C3C">
        <w:t xml:space="preserve"> должен содержать:</w:t>
      </w:r>
    </w:p>
    <w:p w:rsidR="00344C3C" w:rsidRPr="00E8153D" w:rsidRDefault="00344C3C" w:rsidP="00344C3C">
      <w:pPr>
        <w:pStyle w:val="afb"/>
        <w:numPr>
          <w:ilvl w:val="0"/>
          <w:numId w:val="4"/>
        </w:numPr>
        <w:tabs>
          <w:tab w:val="clear" w:pos="850"/>
          <w:tab w:val="left" w:pos="539"/>
        </w:tabs>
        <w:spacing w:before="120"/>
        <w:ind w:left="538" w:hanging="357"/>
      </w:pPr>
      <w:r>
        <w:t>краткое описан</w:t>
      </w:r>
      <w:r w:rsidR="00DE1563">
        <w:t>ия происшествия, наименование Общества</w:t>
      </w:r>
      <w:r>
        <w:t>, где оно произошло;</w:t>
      </w:r>
    </w:p>
    <w:p w:rsidR="00344C3C" w:rsidRDefault="00082465" w:rsidP="00344C3C">
      <w:pPr>
        <w:pStyle w:val="afb"/>
        <w:numPr>
          <w:ilvl w:val="0"/>
          <w:numId w:val="4"/>
        </w:numPr>
        <w:tabs>
          <w:tab w:val="clear" w:pos="850"/>
          <w:tab w:val="left" w:pos="539"/>
        </w:tabs>
        <w:spacing w:before="120"/>
        <w:ind w:left="538" w:hanging="357"/>
      </w:pPr>
      <w:r>
        <w:t>состав к</w:t>
      </w:r>
      <w:r w:rsidR="00344C3C">
        <w:t>омиссии с указанием должностей, места работы, контактных телефонов;</w:t>
      </w:r>
    </w:p>
    <w:p w:rsidR="00344C3C" w:rsidRDefault="00344C3C" w:rsidP="00344C3C">
      <w:pPr>
        <w:pStyle w:val="afb"/>
        <w:numPr>
          <w:ilvl w:val="0"/>
          <w:numId w:val="4"/>
        </w:numPr>
        <w:tabs>
          <w:tab w:val="clear" w:pos="850"/>
          <w:tab w:val="left" w:pos="539"/>
        </w:tabs>
        <w:spacing w:before="120"/>
        <w:ind w:left="538" w:hanging="357"/>
      </w:pPr>
      <w:r>
        <w:t>подробное описание происшествия (без выводов);</w:t>
      </w:r>
    </w:p>
    <w:p w:rsidR="00344C3C" w:rsidRDefault="00344C3C" w:rsidP="00344C3C">
      <w:pPr>
        <w:pStyle w:val="afb"/>
        <w:numPr>
          <w:ilvl w:val="0"/>
          <w:numId w:val="4"/>
        </w:numPr>
        <w:tabs>
          <w:tab w:val="clear" w:pos="850"/>
          <w:tab w:val="left" w:pos="539"/>
        </w:tabs>
        <w:spacing w:before="120"/>
        <w:ind w:left="538" w:hanging="357"/>
      </w:pPr>
      <w:r>
        <w:t>с</w:t>
      </w:r>
      <w:r w:rsidRPr="00EF1F83">
        <w:t>хем</w:t>
      </w:r>
      <w:r>
        <w:t>у</w:t>
      </w:r>
      <w:r w:rsidRPr="00EF1F83">
        <w:t xml:space="preserve"> места происшествия</w:t>
      </w:r>
      <w:r>
        <w:t>;</w:t>
      </w:r>
    </w:p>
    <w:p w:rsidR="00344C3C" w:rsidRDefault="00344C3C" w:rsidP="00B77C10">
      <w:pPr>
        <w:pStyle w:val="afb"/>
        <w:numPr>
          <w:ilvl w:val="0"/>
          <w:numId w:val="4"/>
        </w:numPr>
        <w:tabs>
          <w:tab w:val="clear" w:pos="850"/>
          <w:tab w:val="left" w:pos="539"/>
        </w:tabs>
        <w:spacing w:before="120"/>
        <w:ind w:left="538" w:hanging="357"/>
      </w:pPr>
      <w:proofErr w:type="gramStart"/>
      <w:r>
        <w:t>сведения о пострадавшем (пострадавших)/погибшем (погибших) с указанием</w:t>
      </w:r>
      <w:r w:rsidR="00B93132">
        <w:t xml:space="preserve"> </w:t>
      </w:r>
      <w:r>
        <w:t>Ф. И. О., даты рождения, семейного положения, стажа по профессии/должности, места работы, сведений о пройденном обучении, стажировке, инструктажах;</w:t>
      </w:r>
      <w:proofErr w:type="gramEnd"/>
    </w:p>
    <w:p w:rsidR="00344C3C" w:rsidRDefault="00344C3C" w:rsidP="00344C3C">
      <w:pPr>
        <w:pStyle w:val="afb"/>
        <w:numPr>
          <w:ilvl w:val="0"/>
          <w:numId w:val="4"/>
        </w:numPr>
        <w:tabs>
          <w:tab w:val="clear" w:pos="850"/>
          <w:tab w:val="left" w:pos="539"/>
        </w:tabs>
        <w:spacing w:before="120"/>
        <w:ind w:left="538" w:hanging="357"/>
      </w:pPr>
      <w:r>
        <w:t>с</w:t>
      </w:r>
      <w:r w:rsidRPr="00E8153D">
        <w:t>ведения об оборудовании/зданиях/сооружениях, вовлеченных в происшествие</w:t>
      </w:r>
      <w:r>
        <w:t>;</w:t>
      </w:r>
    </w:p>
    <w:p w:rsidR="000332CD" w:rsidRPr="00E8153D" w:rsidRDefault="000332CD" w:rsidP="000332CD">
      <w:pPr>
        <w:pStyle w:val="afb"/>
        <w:numPr>
          <w:ilvl w:val="0"/>
          <w:numId w:val="4"/>
        </w:numPr>
        <w:tabs>
          <w:tab w:val="clear" w:pos="850"/>
          <w:tab w:val="left" w:pos="539"/>
        </w:tabs>
        <w:spacing w:before="120"/>
        <w:ind w:left="538" w:hanging="357"/>
      </w:pPr>
      <w:r>
        <w:t>ущерб от происшествия</w:t>
      </w:r>
      <w:r w:rsidR="002C3C73">
        <w:t xml:space="preserve"> (</w:t>
      </w:r>
      <w:hyperlink w:anchor="_ПРИЛОЖЕНИЕ_11._форма_1" w:history="1">
        <w:r w:rsidR="002C3C73" w:rsidRPr="007D021C">
          <w:rPr>
            <w:rStyle w:val="ad"/>
          </w:rPr>
          <w:t>Приложение 12</w:t>
        </w:r>
      </w:hyperlink>
      <w:r w:rsidR="002C3C73">
        <w:t>)</w:t>
      </w:r>
      <w:r>
        <w:t>;</w:t>
      </w:r>
    </w:p>
    <w:p w:rsidR="000332CD" w:rsidRDefault="00344C3C" w:rsidP="000332CD">
      <w:pPr>
        <w:pStyle w:val="afb"/>
        <w:numPr>
          <w:ilvl w:val="0"/>
          <w:numId w:val="4"/>
        </w:numPr>
        <w:tabs>
          <w:tab w:val="clear" w:pos="850"/>
          <w:tab w:val="left" w:pos="539"/>
        </w:tabs>
        <w:spacing w:before="120"/>
        <w:ind w:left="538" w:hanging="357"/>
      </w:pPr>
      <w:r>
        <w:t>установленные факты, связанные с возникновением обстоятельств, при которых произошло происшествие;</w:t>
      </w:r>
    </w:p>
    <w:p w:rsidR="00344C3C" w:rsidRDefault="00344C3C" w:rsidP="00344C3C">
      <w:pPr>
        <w:pStyle w:val="afb"/>
        <w:numPr>
          <w:ilvl w:val="0"/>
          <w:numId w:val="4"/>
        </w:numPr>
        <w:tabs>
          <w:tab w:val="clear" w:pos="850"/>
          <w:tab w:val="left" w:pos="539"/>
        </w:tabs>
        <w:spacing w:before="120"/>
        <w:ind w:left="538" w:hanging="357"/>
      </w:pPr>
      <w:r>
        <w:t>временную шкалу происшествия;</w:t>
      </w:r>
    </w:p>
    <w:p w:rsidR="00344C3C" w:rsidRDefault="00344C3C" w:rsidP="00344C3C">
      <w:pPr>
        <w:pStyle w:val="afb"/>
        <w:numPr>
          <w:ilvl w:val="0"/>
          <w:numId w:val="4"/>
        </w:numPr>
        <w:tabs>
          <w:tab w:val="clear" w:pos="850"/>
          <w:tab w:val="left" w:pos="539"/>
        </w:tabs>
        <w:spacing w:before="120"/>
        <w:ind w:left="538" w:hanging="357"/>
      </w:pPr>
      <w:r>
        <w:t>критические факторы;</w:t>
      </w:r>
    </w:p>
    <w:p w:rsidR="00344C3C" w:rsidRDefault="00344C3C" w:rsidP="00344C3C">
      <w:pPr>
        <w:pStyle w:val="afb"/>
        <w:numPr>
          <w:ilvl w:val="0"/>
          <w:numId w:val="4"/>
        </w:numPr>
        <w:tabs>
          <w:tab w:val="clear" w:pos="850"/>
          <w:tab w:val="left" w:pos="539"/>
        </w:tabs>
        <w:spacing w:before="120"/>
        <w:ind w:left="538" w:hanging="357"/>
      </w:pPr>
      <w:r>
        <w:t>непосредственные причины происшествия;</w:t>
      </w:r>
    </w:p>
    <w:p w:rsidR="00344C3C" w:rsidRDefault="00344C3C" w:rsidP="00344C3C">
      <w:pPr>
        <w:pStyle w:val="afb"/>
        <w:numPr>
          <w:ilvl w:val="0"/>
          <w:numId w:val="4"/>
        </w:numPr>
        <w:tabs>
          <w:tab w:val="clear" w:pos="850"/>
          <w:tab w:val="left" w:pos="539"/>
        </w:tabs>
        <w:spacing w:before="120"/>
        <w:ind w:left="538" w:hanging="357"/>
      </w:pPr>
      <w:r>
        <w:t>системные причины происшествия;</w:t>
      </w:r>
    </w:p>
    <w:p w:rsidR="00344C3C" w:rsidRPr="00562C59" w:rsidRDefault="00344C3C" w:rsidP="00344C3C">
      <w:pPr>
        <w:pStyle w:val="afb"/>
        <w:numPr>
          <w:ilvl w:val="0"/>
          <w:numId w:val="4"/>
        </w:numPr>
        <w:tabs>
          <w:tab w:val="clear" w:pos="850"/>
          <w:tab w:val="left" w:pos="539"/>
        </w:tabs>
        <w:spacing w:before="120"/>
        <w:ind w:left="538" w:hanging="357"/>
      </w:pPr>
      <w:r>
        <w:t>п</w:t>
      </w:r>
      <w:r w:rsidRPr="003E6479">
        <w:t>лан мероприятий по результатам</w:t>
      </w:r>
      <w:r w:rsidR="003D74D3">
        <w:t xml:space="preserve"> </w:t>
      </w:r>
      <w:r w:rsidRPr="003E6479">
        <w:t>расследования и анализа причин происшествия</w:t>
      </w:r>
      <w:r w:rsidRPr="00562C59">
        <w:t>;</w:t>
      </w:r>
    </w:p>
    <w:p w:rsidR="00344C3C" w:rsidRDefault="00082465" w:rsidP="00344C3C">
      <w:pPr>
        <w:pStyle w:val="afb"/>
        <w:numPr>
          <w:ilvl w:val="0"/>
          <w:numId w:val="4"/>
        </w:numPr>
        <w:tabs>
          <w:tab w:val="clear" w:pos="850"/>
          <w:tab w:val="left" w:pos="539"/>
        </w:tabs>
        <w:spacing w:before="120"/>
        <w:ind w:left="538" w:hanging="357"/>
      </w:pPr>
      <w:r>
        <w:t>особое мнение членов к</w:t>
      </w:r>
      <w:r w:rsidR="00344C3C">
        <w:t>омиссии (при наличии).</w:t>
      </w:r>
    </w:p>
    <w:p w:rsidR="00344C3C" w:rsidRDefault="00344C3C" w:rsidP="00F14220">
      <w:pPr>
        <w:rPr>
          <w:bCs/>
        </w:rPr>
      </w:pPr>
    </w:p>
    <w:p w:rsidR="00A30713" w:rsidRDefault="00A30713" w:rsidP="00F14220">
      <w:r>
        <w:lastRenderedPageBreak/>
        <w:t>Срок подготовки окончательного варианта</w:t>
      </w:r>
      <w:r w:rsidR="00842D44">
        <w:t xml:space="preserve"> </w:t>
      </w:r>
      <w:r w:rsidR="009D5412">
        <w:t>Акта</w:t>
      </w:r>
      <w:r w:rsidR="00842D44">
        <w:t xml:space="preserve"> составляет не более 18</w:t>
      </w:r>
      <w:r w:rsidR="00284DEA">
        <w:t xml:space="preserve"> </w:t>
      </w:r>
      <w:r w:rsidR="00647C56">
        <w:t>рабочих</w:t>
      </w:r>
      <w:r>
        <w:t xml:space="preserve"> дней </w:t>
      </w:r>
      <w:proofErr w:type="gramStart"/>
      <w:r w:rsidRPr="00A30713">
        <w:t xml:space="preserve">с </w:t>
      </w:r>
      <w:r w:rsidR="00234645">
        <w:t>даты</w:t>
      </w:r>
      <w:r w:rsidRPr="00A30713">
        <w:t xml:space="preserve"> издания</w:t>
      </w:r>
      <w:proofErr w:type="gramEnd"/>
      <w:r w:rsidRPr="00A30713">
        <w:t xml:space="preserve"> </w:t>
      </w:r>
      <w:r w:rsidR="00C84371">
        <w:t>РД о назначении</w:t>
      </w:r>
      <w:r w:rsidR="00F0533B" w:rsidRPr="001B2099">
        <w:t xml:space="preserve"> комиссии по внутреннему</w:t>
      </w:r>
      <w:r w:rsidR="00F0533B">
        <w:t xml:space="preserve"> расследованию</w:t>
      </w:r>
      <w:r w:rsidR="00F0533B" w:rsidRPr="001B2099">
        <w:t xml:space="preserve"> происшествия</w:t>
      </w:r>
      <w:r>
        <w:t xml:space="preserve">. В отдельных случаях (например, необходимости проведения специальной экспертизы, технических расчетов, лабораторных исследований и испытаний) указанный срок может быть увеличен по решению </w:t>
      </w:r>
      <w:r w:rsidR="00E87B90">
        <w:t>п</w:t>
      </w:r>
      <w:r w:rsidR="00E43DA6">
        <w:t>редседателя к</w:t>
      </w:r>
      <w:r>
        <w:t>омиссии.</w:t>
      </w:r>
    </w:p>
    <w:p w:rsidR="00A30713" w:rsidRDefault="00A30713" w:rsidP="00F14220"/>
    <w:p w:rsidR="00654348" w:rsidRDefault="009D5412" w:rsidP="00F14220">
      <w:r>
        <w:t>Акт</w:t>
      </w:r>
      <w:r w:rsidR="00654348">
        <w:t xml:space="preserve"> о внутреннем расследовании таких происшествий передается </w:t>
      </w:r>
      <w:r w:rsidR="00E87B90">
        <w:t>р</w:t>
      </w:r>
      <w:r w:rsidR="00654348">
        <w:t xml:space="preserve">уководителю службы </w:t>
      </w:r>
      <w:r w:rsidR="00AC1120">
        <w:t>ПБОТОС</w:t>
      </w:r>
      <w:r w:rsidR="00654348">
        <w:t xml:space="preserve"> Общества Группы в течение трех рабочих дней </w:t>
      </w:r>
      <w:proofErr w:type="gramStart"/>
      <w:r w:rsidR="00654348">
        <w:t xml:space="preserve">с даты </w:t>
      </w:r>
      <w:r w:rsidR="00CC2B28">
        <w:t>окончания</w:t>
      </w:r>
      <w:proofErr w:type="gramEnd"/>
      <w:r w:rsidR="00CC2B28">
        <w:t xml:space="preserve"> внутреннего расследования </w:t>
      </w:r>
      <w:r w:rsidR="00654348">
        <w:t xml:space="preserve">происшествия. </w:t>
      </w:r>
    </w:p>
    <w:p w:rsidR="00CC2B28" w:rsidRDefault="00CC2B28" w:rsidP="00F14220"/>
    <w:p w:rsidR="00CC2B28" w:rsidRDefault="009D5412" w:rsidP="00F14220">
      <w:r>
        <w:t>Акт</w:t>
      </w:r>
      <w:r w:rsidR="00CC2B28">
        <w:t xml:space="preserve"> утверждается </w:t>
      </w:r>
      <w:r w:rsidR="007F444B">
        <w:t>руководителем ОГ, в котором произошло происшествие</w:t>
      </w:r>
      <w:r w:rsidR="00AA13EA">
        <w:t xml:space="preserve">, в течение трех рабочих дней </w:t>
      </w:r>
      <w:proofErr w:type="gramStart"/>
      <w:r w:rsidR="00AA13EA">
        <w:t>с даты окончания</w:t>
      </w:r>
      <w:proofErr w:type="gramEnd"/>
      <w:r w:rsidR="00AA13EA">
        <w:t xml:space="preserve"> внутреннего расследования происшествия</w:t>
      </w:r>
      <w:r w:rsidR="00CC2B28">
        <w:t>.</w:t>
      </w:r>
    </w:p>
    <w:p w:rsidR="00A010B1" w:rsidRDefault="00A010B1" w:rsidP="00F14220"/>
    <w:p w:rsidR="00A010B1" w:rsidRPr="00CC2B28" w:rsidRDefault="00A010B1" w:rsidP="00F14220">
      <w:r>
        <w:t xml:space="preserve">Акт внутреннего расследования происшествия, произошедшего в </w:t>
      </w:r>
      <w:r w:rsidR="00150B73">
        <w:t>ПАО</w:t>
      </w:r>
      <w:r>
        <w:t> «НК «Роснефть», утверждает топ-менеджер, курирующий вопросы ПБОТОС.</w:t>
      </w:r>
    </w:p>
    <w:p w:rsidR="00654348" w:rsidRDefault="00654348" w:rsidP="00F14220"/>
    <w:p w:rsidR="00EF4AF5" w:rsidRDefault="009D5412" w:rsidP="00F14220">
      <w:r>
        <w:t>Акты</w:t>
      </w:r>
      <w:r w:rsidR="00EF4AF5">
        <w:t xml:space="preserve"> о внутреннем расследовании происшествий уровня «О» хранятся в </w:t>
      </w:r>
      <w:r w:rsidR="00EF4AF5" w:rsidRPr="00B31D08">
        <w:t>ПБОТОС ОГ, в котором произошло происшествие</w:t>
      </w:r>
      <w:r w:rsidR="00EF4AF5">
        <w:t xml:space="preserve">, </w:t>
      </w:r>
      <w:r w:rsidR="0040278E">
        <w:t>не менее 10 лет</w:t>
      </w:r>
      <w:r w:rsidR="00EF4AF5">
        <w:t>.</w:t>
      </w:r>
    </w:p>
    <w:p w:rsidR="00AD419E" w:rsidRDefault="00AD419E" w:rsidP="00F14220"/>
    <w:p w:rsidR="001616A5" w:rsidRDefault="001616A5" w:rsidP="00F14220"/>
    <w:p w:rsidR="00CB1FE1" w:rsidRDefault="002D3528" w:rsidP="00CB1FE1">
      <w:pPr>
        <w:pStyle w:val="30"/>
        <w:tabs>
          <w:tab w:val="num" w:pos="360"/>
        </w:tabs>
        <w:ind w:left="0" w:firstLine="0"/>
      </w:pPr>
      <w:bookmarkStart w:id="151" w:name="_Toc443735817"/>
      <w:bookmarkStart w:id="152" w:name="_Toc462673641"/>
      <w:r w:rsidRPr="00654348">
        <w:t xml:space="preserve">Подготовка и согласование </w:t>
      </w:r>
      <w:r w:rsidR="009D5412">
        <w:t>результат</w:t>
      </w:r>
      <w:r w:rsidR="00A010B1">
        <w:t>о</w:t>
      </w:r>
      <w:r w:rsidR="009D5412">
        <w:t>в</w:t>
      </w:r>
      <w:r w:rsidRPr="00654348">
        <w:t xml:space="preserve"> внутренне</w:t>
      </w:r>
      <w:r>
        <w:t>го</w:t>
      </w:r>
      <w:r w:rsidRPr="00654348">
        <w:t xml:space="preserve"> расследовани</w:t>
      </w:r>
      <w:r w:rsidR="00CC2B28">
        <w:t>я</w:t>
      </w:r>
      <w:r w:rsidRPr="00654348">
        <w:t xml:space="preserve"> происшествий</w:t>
      </w:r>
      <w:r w:rsidR="00EF4AF5">
        <w:t xml:space="preserve"> УРОВНЯ «Л»</w:t>
      </w:r>
      <w:bookmarkEnd w:id="151"/>
      <w:bookmarkEnd w:id="152"/>
    </w:p>
    <w:p w:rsidR="00654348" w:rsidRDefault="00654348" w:rsidP="00F14220"/>
    <w:p w:rsidR="00611596" w:rsidRDefault="00611596" w:rsidP="00611596">
      <w:r>
        <w:t>ОГ</w:t>
      </w:r>
      <w:r w:rsidRPr="00A31DCA">
        <w:t xml:space="preserve"> </w:t>
      </w:r>
      <w:r>
        <w:t xml:space="preserve">самостоятельно </w:t>
      </w:r>
      <w:r w:rsidRPr="00A31DCA">
        <w:t>вед</w:t>
      </w:r>
      <w:r>
        <w:t>у</w:t>
      </w:r>
      <w:r w:rsidRPr="00A31DCA">
        <w:t xml:space="preserve">т учет </w:t>
      </w:r>
      <w:r>
        <w:t>происшествий и результатов их внутреннего расследования уровня «Л».</w:t>
      </w:r>
    </w:p>
    <w:p w:rsidR="00BC51A6" w:rsidRDefault="00BC51A6" w:rsidP="00611596"/>
    <w:p w:rsidR="00611596" w:rsidRDefault="00611596" w:rsidP="00611596">
      <w:r>
        <w:t xml:space="preserve">При проведении внутреннего расследования уровня «Л» должны быть определены причины происшествия, разработаны корректирующие мероприятия, направленные на предотвращение выявленных причин происшествия и недопущения повторения подобных происшествий в будущем, определены ответственные и сроки реализации мероприятий. </w:t>
      </w:r>
    </w:p>
    <w:p w:rsidR="00611596" w:rsidRPr="009435D9" w:rsidRDefault="00611596" w:rsidP="00611596">
      <w:pPr>
        <w:rPr>
          <w:i/>
        </w:rPr>
      </w:pPr>
    </w:p>
    <w:p w:rsidR="00611596" w:rsidRPr="004A28B9" w:rsidRDefault="00611596" w:rsidP="00611596">
      <w:r w:rsidRPr="004A28B9">
        <w:t>Комиссии, проводящие внутреннее расследования происшествий уровня «Л», в соответствии с настоящим Положением, регистрируют происшествие, результаты его расследования и корректирующие мероприятия.</w:t>
      </w:r>
    </w:p>
    <w:p w:rsidR="00611596" w:rsidRPr="004A28B9" w:rsidRDefault="00611596" w:rsidP="00611596"/>
    <w:p w:rsidR="00611596" w:rsidRPr="004A28B9" w:rsidRDefault="00611596" w:rsidP="00611596">
      <w:r w:rsidRPr="004A28B9">
        <w:t>Результаты внутреннего расследования происшествий уровня «Л» оформляются в виде записей в Журнал регистрации результатов внутреннего расследования происшествий (внутреннее расследование уровня «Л») (</w:t>
      </w:r>
      <w:hyperlink w:anchor="_ПРИЛОЖЕНИЕ_8._форма_1" w:history="1">
        <w:r w:rsidRPr="007D021C">
          <w:rPr>
            <w:rStyle w:val="ad"/>
          </w:rPr>
          <w:t>Приложение 9</w:t>
        </w:r>
      </w:hyperlink>
      <w:r w:rsidRPr="004A28B9">
        <w:t xml:space="preserve">) в течение 5 рабочих дней </w:t>
      </w:r>
      <w:proofErr w:type="gramStart"/>
      <w:r w:rsidRPr="004A28B9">
        <w:t xml:space="preserve">с </w:t>
      </w:r>
      <w:r w:rsidR="00234645" w:rsidRPr="004A28B9">
        <w:t>даты</w:t>
      </w:r>
      <w:r w:rsidRPr="004A28B9">
        <w:t xml:space="preserve"> обнаружения</w:t>
      </w:r>
      <w:proofErr w:type="gramEnd"/>
      <w:r w:rsidRPr="004A28B9">
        <w:t xml:space="preserve"> происшествия.</w:t>
      </w:r>
    </w:p>
    <w:p w:rsidR="00611596" w:rsidRPr="004A28B9" w:rsidRDefault="00611596" w:rsidP="00611596"/>
    <w:p w:rsidR="00611596" w:rsidRPr="004A28B9" w:rsidRDefault="00611596" w:rsidP="00611596">
      <w:proofErr w:type="gramStart"/>
      <w:r w:rsidRPr="004A28B9">
        <w:t>Руководители структурных подразделений ОГ ежемесячно не позднее 5-го числа месяца следующего за отчетным, передают (в электронном, подписанном руководителем СП ОГ) руководителю службы ПБОТОС ОГ сводную информацию о результатах внутреннего расследования происшествий уровня «Л», их причинах, запланированных и выполненных корректирующих мероприятиях (</w:t>
      </w:r>
      <w:hyperlink w:anchor="_ПРИЛОЖЕНИЕ_8._форма_1" w:history="1">
        <w:r w:rsidRPr="007D021C">
          <w:rPr>
            <w:rStyle w:val="ad"/>
          </w:rPr>
          <w:t>Приложение 9</w:t>
        </w:r>
      </w:hyperlink>
      <w:r w:rsidRPr="004A28B9">
        <w:t>).</w:t>
      </w:r>
      <w:proofErr w:type="gramEnd"/>
    </w:p>
    <w:p w:rsidR="00611596" w:rsidRPr="004A28B9" w:rsidRDefault="00611596" w:rsidP="00611596"/>
    <w:p w:rsidR="00611596" w:rsidRPr="004A28B9" w:rsidRDefault="00611596" w:rsidP="00611596">
      <w:pPr>
        <w:rPr>
          <w:szCs w:val="24"/>
        </w:rPr>
      </w:pPr>
      <w:r w:rsidRPr="004A28B9">
        <w:rPr>
          <w:szCs w:val="24"/>
        </w:rPr>
        <w:t xml:space="preserve">Служба ПБОТОС ОГ обобщает данные результаты и ведет единый журнал в электронном виде. Журнал </w:t>
      </w:r>
      <w:r w:rsidRPr="004A28B9">
        <w:t>регистрации результатов внутреннего расследования происшествий уровня «Л» имеет рекомендованную форму, но</w:t>
      </w:r>
      <w:r w:rsidRPr="004A28B9">
        <w:rPr>
          <w:szCs w:val="24"/>
        </w:rPr>
        <w:t xml:space="preserve"> должен содержать, как минимум, столбцы, указанные в </w:t>
      </w:r>
      <w:hyperlink w:anchor="_ПРИЛОЖЕНИЕ_8._форма_1" w:history="1">
        <w:r w:rsidRPr="007D021C">
          <w:rPr>
            <w:rStyle w:val="ad"/>
            <w:szCs w:val="24"/>
          </w:rPr>
          <w:t>Приложении 9</w:t>
        </w:r>
      </w:hyperlink>
      <w:r w:rsidRPr="004A28B9">
        <w:rPr>
          <w:szCs w:val="24"/>
        </w:rPr>
        <w:t>. Журнал может быть дополнен новыми столбцами в зависимости от потребности ОГ.</w:t>
      </w:r>
    </w:p>
    <w:p w:rsidR="00611596" w:rsidRPr="004A28B9" w:rsidRDefault="00611596" w:rsidP="00611596">
      <w:pPr>
        <w:rPr>
          <w:szCs w:val="24"/>
        </w:rPr>
      </w:pPr>
    </w:p>
    <w:p w:rsidR="00D31137" w:rsidRPr="00611596" w:rsidRDefault="00AA126D" w:rsidP="00F14220">
      <w:pPr>
        <w:rPr>
          <w:i/>
        </w:rPr>
      </w:pPr>
      <w:r w:rsidRPr="004A28B9">
        <w:rPr>
          <w:szCs w:val="24"/>
        </w:rPr>
        <w:lastRenderedPageBreak/>
        <w:t xml:space="preserve">Срок хранения </w:t>
      </w:r>
      <w:r w:rsidR="00611596" w:rsidRPr="004A28B9">
        <w:rPr>
          <w:szCs w:val="24"/>
        </w:rPr>
        <w:t>материалов</w:t>
      </w:r>
      <w:r w:rsidR="00C27105" w:rsidRPr="004A28B9">
        <w:rPr>
          <w:szCs w:val="24"/>
        </w:rPr>
        <w:t>, в соответствующих СП</w:t>
      </w:r>
      <w:r w:rsidR="00611596" w:rsidRPr="004A28B9">
        <w:rPr>
          <w:szCs w:val="24"/>
        </w:rPr>
        <w:t>, содержащих информацию о результатах</w:t>
      </w:r>
      <w:r w:rsidR="00611596">
        <w:rPr>
          <w:szCs w:val="24"/>
        </w:rPr>
        <w:t xml:space="preserve"> </w:t>
      </w:r>
      <w:r w:rsidR="00611596" w:rsidRPr="009E20CD">
        <w:t xml:space="preserve">внутреннего расследования происшествий </w:t>
      </w:r>
      <w:r w:rsidR="00611596">
        <w:t xml:space="preserve">уровня «Л» </w:t>
      </w:r>
      <w:r w:rsidR="00611596" w:rsidRPr="009E20CD">
        <w:t>не менее 5 лет.</w:t>
      </w:r>
    </w:p>
    <w:p w:rsidR="00A875E0" w:rsidRPr="00A659EC" w:rsidRDefault="00A875E0" w:rsidP="00A659EC"/>
    <w:p w:rsidR="00594AB6" w:rsidRDefault="00594AB6" w:rsidP="00F14220">
      <w:pPr>
        <w:pStyle w:val="14"/>
        <w:keepNext w:val="0"/>
        <w:shd w:val="clear" w:color="000000" w:fill="auto"/>
        <w:tabs>
          <w:tab w:val="left" w:pos="360"/>
        </w:tabs>
        <w:spacing w:before="0" w:after="0"/>
        <w:rPr>
          <w:caps/>
          <w:snapToGrid w:val="0"/>
          <w:kern w:val="0"/>
        </w:rPr>
        <w:sectPr w:rsidR="00594AB6" w:rsidSect="006B307C">
          <w:headerReference w:type="default" r:id="rId32"/>
          <w:pgSz w:w="11906" w:h="16838" w:code="9"/>
          <w:pgMar w:top="510" w:right="1021" w:bottom="567" w:left="1247" w:header="737" w:footer="680" w:gutter="0"/>
          <w:cols w:space="708"/>
          <w:docGrid w:linePitch="360"/>
        </w:sectPr>
      </w:pPr>
      <w:bookmarkStart w:id="153" w:name="_Toc217795468"/>
      <w:bookmarkStart w:id="154" w:name="_Toc217970650"/>
      <w:bookmarkStart w:id="155" w:name="_Toc278816248"/>
      <w:bookmarkStart w:id="156" w:name="_Toc182895791"/>
      <w:bookmarkStart w:id="157" w:name="_Toc211659348"/>
      <w:bookmarkStart w:id="158" w:name="_Toc64443392"/>
      <w:bookmarkStart w:id="159" w:name="_Ref105829417"/>
      <w:bookmarkStart w:id="160" w:name="_Ref105848020"/>
      <w:bookmarkStart w:id="161" w:name="_Toc106715424"/>
    </w:p>
    <w:p w:rsidR="00594AB6" w:rsidRPr="005E2441" w:rsidRDefault="00594AB6" w:rsidP="00027A6C">
      <w:pPr>
        <w:pStyle w:val="1"/>
        <w:tabs>
          <w:tab w:val="clear" w:pos="426"/>
          <w:tab w:val="left" w:pos="0"/>
        </w:tabs>
        <w:rPr>
          <w:snapToGrid w:val="0"/>
        </w:rPr>
      </w:pPr>
      <w:bookmarkStart w:id="162" w:name="_Toc443735818"/>
      <w:bookmarkStart w:id="163" w:name="_Toc462673642"/>
      <w:bookmarkEnd w:id="153"/>
      <w:bookmarkEnd w:id="154"/>
      <w:bookmarkEnd w:id="155"/>
      <w:r>
        <w:rPr>
          <w:snapToGrid w:val="0"/>
        </w:rPr>
        <w:lastRenderedPageBreak/>
        <w:t>пОРЯДОК ПОДГОТОВКИ И доведения ИНФОРМАЦИИ ОБ ОБСТОЯТЕЛЬСТВАХ И ПРИЧИНАХ ПРОИСШЕСТВИЙ, Профилактических мероприяти</w:t>
      </w:r>
      <w:r w:rsidR="0028490B">
        <w:rPr>
          <w:snapToGrid w:val="0"/>
        </w:rPr>
        <w:t>ях</w:t>
      </w:r>
      <w:bookmarkEnd w:id="162"/>
      <w:bookmarkEnd w:id="163"/>
    </w:p>
    <w:p w:rsidR="00594AB6" w:rsidRDefault="00594AB6" w:rsidP="00027A6C">
      <w:pPr>
        <w:pStyle w:val="S5"/>
      </w:pPr>
    </w:p>
    <w:p w:rsidR="00594AB6" w:rsidRPr="005E2441" w:rsidRDefault="00594AB6" w:rsidP="00027A6C">
      <w:pPr>
        <w:pStyle w:val="S5"/>
      </w:pPr>
    </w:p>
    <w:p w:rsidR="00594AB6" w:rsidRPr="00F425C8" w:rsidRDefault="00594AB6" w:rsidP="005572AA">
      <w:pPr>
        <w:pStyle w:val="2b"/>
        <w:numPr>
          <w:ilvl w:val="1"/>
          <w:numId w:val="10"/>
        </w:numPr>
        <w:ind w:left="0" w:firstLine="0"/>
      </w:pPr>
      <w:bookmarkStart w:id="164" w:name="_Toc443735819"/>
      <w:bookmarkStart w:id="165" w:name="_Toc462673643"/>
      <w:r w:rsidRPr="00F425C8">
        <w:t>Молния</w:t>
      </w:r>
      <w:bookmarkEnd w:id="164"/>
      <w:bookmarkEnd w:id="165"/>
    </w:p>
    <w:p w:rsidR="00594AB6" w:rsidRDefault="00594AB6" w:rsidP="00027A6C">
      <w:pPr>
        <w:pStyle w:val="S5"/>
      </w:pPr>
    </w:p>
    <w:p w:rsidR="00594AB6" w:rsidRDefault="00594AB6" w:rsidP="00027A6C">
      <w:pPr>
        <w:pStyle w:val="S5"/>
      </w:pPr>
      <w:bookmarkStart w:id="166" w:name="_Toc348612409"/>
      <w:bookmarkStart w:id="167" w:name="_Toc349109022"/>
      <w:r w:rsidRPr="00BC583B">
        <w:t>С целью</w:t>
      </w:r>
      <w:r w:rsidR="00462B00">
        <w:t xml:space="preserve"> оперативного информирования работников и</w:t>
      </w:r>
      <w:r w:rsidRPr="00BC583B">
        <w:t xml:space="preserve"> предупреждения повторного возникновения </w:t>
      </w:r>
      <w:r w:rsidR="00462B00">
        <w:t xml:space="preserve">аналогичных </w:t>
      </w:r>
      <w:r w:rsidRPr="00BC583B">
        <w:t>происшествий</w:t>
      </w:r>
      <w:r>
        <w:t xml:space="preserve"> </w:t>
      </w:r>
      <w:r w:rsidRPr="00C302BC">
        <w:t>осуществляется подготовка, рассылка и доведение</w:t>
      </w:r>
      <w:r w:rsidRPr="00BC583B">
        <w:t xml:space="preserve"> до работников </w:t>
      </w:r>
      <w:r w:rsidR="00150B73">
        <w:t>ПАО</w:t>
      </w:r>
      <w:r w:rsidR="00AA418A">
        <w:t> «НК «Роснефть»</w:t>
      </w:r>
      <w:r w:rsidR="00462B00">
        <w:t>,</w:t>
      </w:r>
      <w:r>
        <w:t xml:space="preserve"> ОГ</w:t>
      </w:r>
      <w:r w:rsidRPr="00BC583B">
        <w:t xml:space="preserve"> и подрядных/субподрядных организаций Молний, содержащих информацию об обстоятельствах и возможных причинах происшествия</w:t>
      </w:r>
      <w:r>
        <w:t>, а также требования по выполнению первоочередных мероприятий по недопущению подобных происшествий</w:t>
      </w:r>
      <w:r w:rsidRPr="00BC583B">
        <w:t>.</w:t>
      </w:r>
      <w:bookmarkStart w:id="168" w:name="_Ref335949428"/>
      <w:bookmarkStart w:id="169" w:name="_Toc348612410"/>
      <w:bookmarkStart w:id="170" w:name="_Toc349109023"/>
      <w:bookmarkEnd w:id="166"/>
      <w:bookmarkEnd w:id="167"/>
    </w:p>
    <w:p w:rsidR="00594AB6" w:rsidRDefault="00594AB6" w:rsidP="00027A6C">
      <w:pPr>
        <w:pStyle w:val="S5"/>
      </w:pPr>
    </w:p>
    <w:p w:rsidR="00594AB6" w:rsidRDefault="00594AB6" w:rsidP="00027A6C">
      <w:pPr>
        <w:pStyle w:val="S5"/>
      </w:pPr>
      <w:r w:rsidRPr="00BC583B">
        <w:t>Молнии оформляются:</w:t>
      </w:r>
      <w:bookmarkEnd w:id="168"/>
      <w:bookmarkEnd w:id="169"/>
      <w:bookmarkEnd w:id="170"/>
    </w:p>
    <w:p w:rsidR="00594AB6" w:rsidRDefault="00594AB6" w:rsidP="005367AF">
      <w:pPr>
        <w:pStyle w:val="a"/>
        <w:numPr>
          <w:ilvl w:val="0"/>
          <w:numId w:val="16"/>
        </w:numPr>
        <w:tabs>
          <w:tab w:val="clear" w:pos="993"/>
          <w:tab w:val="left" w:pos="539"/>
        </w:tabs>
        <w:spacing w:before="120"/>
        <w:ind w:left="538" w:hanging="357"/>
      </w:pPr>
      <w:r>
        <w:t>по происшествиям</w:t>
      </w:r>
      <w:r w:rsidR="001D7584">
        <w:t xml:space="preserve"> уровня «К» </w:t>
      </w:r>
      <w:r w:rsidRPr="00BC583B">
        <w:rPr>
          <w:lang w:eastAsia="ru-RU"/>
        </w:rPr>
        <w:t>–</w:t>
      </w:r>
      <w:r w:rsidRPr="00BC583B">
        <w:t xml:space="preserve"> в обязательном порядке;</w:t>
      </w:r>
    </w:p>
    <w:p w:rsidR="00594AB6" w:rsidRPr="00A44F3D" w:rsidRDefault="00594AB6" w:rsidP="005367AF">
      <w:pPr>
        <w:pStyle w:val="a"/>
        <w:numPr>
          <w:ilvl w:val="0"/>
          <w:numId w:val="16"/>
        </w:numPr>
        <w:tabs>
          <w:tab w:val="clear" w:pos="993"/>
          <w:tab w:val="left" w:pos="539"/>
        </w:tabs>
        <w:spacing w:before="120"/>
        <w:ind w:left="538" w:hanging="357"/>
      </w:pPr>
      <w:r w:rsidRPr="00BC583B">
        <w:t xml:space="preserve">по остальным </w:t>
      </w:r>
      <w:r>
        <w:t xml:space="preserve">происшествиям </w:t>
      </w:r>
      <w:r w:rsidRPr="00A44F3D">
        <w:rPr>
          <w:lang w:eastAsia="ru-RU"/>
        </w:rPr>
        <w:t>–</w:t>
      </w:r>
      <w:r w:rsidRPr="00A44F3D">
        <w:t xml:space="preserve"> по решению </w:t>
      </w:r>
      <w:r w:rsidR="00BF3F01">
        <w:t>руководителя службы</w:t>
      </w:r>
      <w:r w:rsidR="00BF3F01" w:rsidRPr="00A44F3D">
        <w:t xml:space="preserve"> </w:t>
      </w:r>
      <w:r w:rsidR="00063CD9">
        <w:t>ПБОТ</w:t>
      </w:r>
      <w:r w:rsidR="00F34DB3">
        <w:t>ОС</w:t>
      </w:r>
      <w:r>
        <w:t xml:space="preserve"> </w:t>
      </w:r>
      <w:r w:rsidR="006914A4">
        <w:t>ББ/</w:t>
      </w:r>
      <w:r w:rsidR="00907472">
        <w:t>ФБ</w:t>
      </w:r>
      <w:r w:rsidR="0051725A">
        <w:t xml:space="preserve"> (в зависимости от ОГ, в котором произошло происшествие)</w:t>
      </w:r>
      <w:bookmarkStart w:id="171" w:name="_Ref335949919"/>
      <w:bookmarkStart w:id="172" w:name="_Toc348612411"/>
      <w:bookmarkStart w:id="173" w:name="_Toc349109024"/>
      <w:r w:rsidR="002665F9">
        <w:t xml:space="preserve">; по решению директора ДПБОТ (для происшествий в </w:t>
      </w:r>
      <w:r w:rsidR="00150B73">
        <w:t>ПАО</w:t>
      </w:r>
      <w:r w:rsidR="002665F9">
        <w:t xml:space="preserve"> «НК «Роснефть»).</w:t>
      </w:r>
    </w:p>
    <w:p w:rsidR="00594AB6" w:rsidRPr="008B5DF4" w:rsidRDefault="00594AB6" w:rsidP="008B5DF4"/>
    <w:p w:rsidR="00594AB6" w:rsidRDefault="00594AB6" w:rsidP="00F14220">
      <w:pPr>
        <w:pStyle w:val="a"/>
        <w:numPr>
          <w:ilvl w:val="0"/>
          <w:numId w:val="0"/>
        </w:numPr>
        <w:tabs>
          <w:tab w:val="clear" w:pos="993"/>
        </w:tabs>
      </w:pPr>
      <w:r w:rsidRPr="00A44F3D">
        <w:t xml:space="preserve">Молнии оформляются в формате MS </w:t>
      </w:r>
      <w:proofErr w:type="spellStart"/>
      <w:r w:rsidRPr="00A44F3D">
        <w:t>Word</w:t>
      </w:r>
      <w:proofErr w:type="spellEnd"/>
      <w:r w:rsidRPr="00A44F3D">
        <w:t xml:space="preserve"> не более чем на 1 странице в цветном варианте. В кратком описании происшествия не допускается указывать фамилию, имя, отчество</w:t>
      </w:r>
      <w:r w:rsidR="003C7D71">
        <w:t xml:space="preserve"> пострадавших и участников происшествия</w:t>
      </w:r>
      <w:r w:rsidRPr="00A44F3D">
        <w:t>. При</w:t>
      </w:r>
      <w:r w:rsidRPr="00BC583B">
        <w:t xml:space="preserve"> </w:t>
      </w:r>
      <w:r>
        <w:t>выборе</w:t>
      </w:r>
      <w:r w:rsidRPr="00BC583B">
        <w:t xml:space="preserve"> фотографий, которые будут содержаться в Молнии, следует руководствоваться соображениями морально-этического плана и не допускать изображений с наличием на них деталей, вызывающих шоковую реакцию у </w:t>
      </w:r>
      <w:r>
        <w:t xml:space="preserve">эмоционально </w:t>
      </w:r>
      <w:r w:rsidRPr="00BC583B">
        <w:t xml:space="preserve">неподготовленных людей. Следует избегать </w:t>
      </w:r>
      <w:r>
        <w:t>отражения</w:t>
      </w:r>
      <w:r w:rsidRPr="00BC583B">
        <w:t xml:space="preserve"> в Молнии каких-либо выводов. Шаблон Мол</w:t>
      </w:r>
      <w:r>
        <w:t xml:space="preserve">нии представлен в </w:t>
      </w:r>
      <w:hyperlink w:anchor="_ПРИЛОЖЕНИЕ_9._форма_1" w:history="1">
        <w:r w:rsidR="000C54D9" w:rsidRPr="007D021C">
          <w:rPr>
            <w:rStyle w:val="ad"/>
          </w:rPr>
          <w:t xml:space="preserve">Приложении </w:t>
        </w:r>
        <w:r w:rsidR="00887EBE" w:rsidRPr="007D021C">
          <w:rPr>
            <w:rStyle w:val="ad"/>
          </w:rPr>
          <w:t>10</w:t>
        </w:r>
      </w:hyperlink>
      <w:r w:rsidR="000C54D9" w:rsidRPr="008D6B41">
        <w:t xml:space="preserve"> </w:t>
      </w:r>
      <w:r w:rsidRPr="008D6B41">
        <w:t xml:space="preserve">к </w:t>
      </w:r>
      <w:r w:rsidR="00861844">
        <w:t>настоящему Положению</w:t>
      </w:r>
      <w:r w:rsidRPr="00BC583B">
        <w:t>.</w:t>
      </w:r>
      <w:bookmarkEnd w:id="171"/>
      <w:bookmarkEnd w:id="172"/>
      <w:bookmarkEnd w:id="173"/>
    </w:p>
    <w:p w:rsidR="00594AB6" w:rsidRDefault="00594AB6" w:rsidP="00F14220">
      <w:pPr>
        <w:pStyle w:val="a"/>
        <w:numPr>
          <w:ilvl w:val="0"/>
          <w:numId w:val="0"/>
        </w:numPr>
        <w:tabs>
          <w:tab w:val="clear" w:pos="993"/>
        </w:tabs>
      </w:pPr>
    </w:p>
    <w:p w:rsidR="00594AB6" w:rsidRDefault="00594AB6" w:rsidP="00F14220">
      <w:pPr>
        <w:pStyle w:val="a"/>
        <w:numPr>
          <w:ilvl w:val="0"/>
          <w:numId w:val="0"/>
        </w:numPr>
        <w:tabs>
          <w:tab w:val="clear" w:pos="993"/>
        </w:tabs>
      </w:pPr>
      <w:bookmarkStart w:id="174" w:name="_Toc348612412"/>
      <w:bookmarkStart w:id="175" w:name="_Toc349109025"/>
      <w:r w:rsidRPr="00BC583B">
        <w:t xml:space="preserve">Молния разрабатывается в течение </w:t>
      </w:r>
      <w:r w:rsidR="00C55FE0">
        <w:t>одного рабочего дня</w:t>
      </w:r>
      <w:r>
        <w:t>,</w:t>
      </w:r>
      <w:r w:rsidRPr="00BC583B">
        <w:t xml:space="preserve"> </w:t>
      </w:r>
      <w:proofErr w:type="gramStart"/>
      <w:r w:rsidRPr="00BC583B">
        <w:t xml:space="preserve">с </w:t>
      </w:r>
      <w:r w:rsidR="00AA126D">
        <w:t>даты</w:t>
      </w:r>
      <w:r w:rsidRPr="00BC583B">
        <w:t xml:space="preserve"> обнаружения</w:t>
      </w:r>
      <w:proofErr w:type="gramEnd"/>
      <w:r w:rsidRPr="00BC583B">
        <w:t xml:space="preserve"> факта происшествия</w:t>
      </w:r>
      <w:r>
        <w:t>,</w:t>
      </w:r>
      <w:r w:rsidRPr="00BC583B">
        <w:t xml:space="preserve"> службой </w:t>
      </w:r>
      <w:r>
        <w:t>ПБОТОС</w:t>
      </w:r>
      <w:r w:rsidR="00C01A48">
        <w:t xml:space="preserve"> ОГ</w:t>
      </w:r>
      <w:r w:rsidRPr="00BC583B">
        <w:t>, в котором произошло происшествие</w:t>
      </w:r>
      <w:r w:rsidR="00E43DA6">
        <w:t>,</w:t>
      </w:r>
      <w:r>
        <w:t xml:space="preserve"> и </w:t>
      </w:r>
      <w:r w:rsidRPr="00BC583B">
        <w:t>согласовывается с</w:t>
      </w:r>
      <w:r w:rsidR="001F6F74">
        <w:t>о</w:t>
      </w:r>
      <w:r w:rsidRPr="00BC583B">
        <w:t xml:space="preserve"> </w:t>
      </w:r>
      <w:r w:rsidR="001F6F74" w:rsidRPr="00BC583B">
        <w:t xml:space="preserve">службой </w:t>
      </w:r>
      <w:r w:rsidR="001F6F74">
        <w:t xml:space="preserve">ПБОТОС </w:t>
      </w:r>
      <w:r w:rsidR="006914A4">
        <w:t>ББ/</w:t>
      </w:r>
      <w:r w:rsidR="00907472">
        <w:t>ФБ</w:t>
      </w:r>
      <w:r w:rsidR="0051725A">
        <w:t xml:space="preserve"> (в зависимости от ОГ, в котором произошло происшествие)</w:t>
      </w:r>
      <w:r w:rsidR="00E43DA6">
        <w:t>,</w:t>
      </w:r>
      <w:r w:rsidR="006914A4">
        <w:t xml:space="preserve"> </w:t>
      </w:r>
      <w:r w:rsidR="006914A4" w:rsidRPr="006914A4">
        <w:t xml:space="preserve">(для происшествий </w:t>
      </w:r>
      <w:r w:rsidR="00344C3C">
        <w:t>внутреннего</w:t>
      </w:r>
      <w:r w:rsidR="006914A4" w:rsidRPr="006914A4">
        <w:t xml:space="preserve"> расследования</w:t>
      </w:r>
      <w:r w:rsidR="00344C3C">
        <w:t xml:space="preserve"> уровня «К»</w:t>
      </w:r>
      <w:r w:rsidR="006914A4" w:rsidRPr="006914A4">
        <w:t xml:space="preserve"> Молния дополнительно согласовывается с ДПБОТ</w:t>
      </w:r>
      <w:r w:rsidR="00E43DA6">
        <w:t xml:space="preserve">/ </w:t>
      </w:r>
      <w:proofErr w:type="spellStart"/>
      <w:r w:rsidR="00E43DA6">
        <w:t>ДЭБиТ</w:t>
      </w:r>
      <w:proofErr w:type="spellEnd"/>
      <w:r w:rsidR="006914A4" w:rsidRPr="006914A4">
        <w:t>)</w:t>
      </w:r>
      <w:r w:rsidRPr="00BC583B">
        <w:t xml:space="preserve">. Если происшествие произошло в </w:t>
      </w:r>
      <w:r w:rsidR="00150B73">
        <w:t>ПАО</w:t>
      </w:r>
      <w:r w:rsidR="00AA418A">
        <w:t> «НК «Роснефть»</w:t>
      </w:r>
      <w:r w:rsidRPr="00BC583B">
        <w:t xml:space="preserve">, то Молния разрабатывается </w:t>
      </w:r>
      <w:r w:rsidR="00684167">
        <w:t>ДПБОТ</w:t>
      </w:r>
      <w:r w:rsidRPr="00BC583B">
        <w:t>.</w:t>
      </w:r>
      <w:bookmarkEnd w:id="174"/>
      <w:bookmarkEnd w:id="175"/>
    </w:p>
    <w:p w:rsidR="001E1DED" w:rsidRDefault="001E1DED" w:rsidP="00F14220">
      <w:pPr>
        <w:pStyle w:val="a"/>
        <w:numPr>
          <w:ilvl w:val="0"/>
          <w:numId w:val="0"/>
        </w:numPr>
        <w:tabs>
          <w:tab w:val="clear" w:pos="993"/>
        </w:tabs>
      </w:pPr>
    </w:p>
    <w:p w:rsidR="001E1DED" w:rsidRPr="00E73AF2" w:rsidRDefault="001E1DED" w:rsidP="00F14220">
      <w:pPr>
        <w:pStyle w:val="a"/>
        <w:numPr>
          <w:ilvl w:val="0"/>
          <w:numId w:val="0"/>
        </w:numPr>
        <w:tabs>
          <w:tab w:val="clear" w:pos="993"/>
        </w:tabs>
      </w:pPr>
      <w:r>
        <w:t xml:space="preserve">Нумерация Молний </w:t>
      </w:r>
      <w:r w:rsidR="00B22466">
        <w:t>осуществляется службой ПБОТОС ББ/</w:t>
      </w:r>
      <w:r w:rsidR="00907472">
        <w:t>ФБ</w:t>
      </w:r>
      <w:r w:rsidR="0051725A">
        <w:t xml:space="preserve"> (в зависимости от ОГ, в котором произошло происшествие)</w:t>
      </w:r>
      <w:r w:rsidR="00B22466">
        <w:t xml:space="preserve">, исходя из порядкового номера происшествия в Журнале регистрации происшествий ДПБОТ. Допускается через знак «/» указывать порядковый номер происшествия в соответствие с </w:t>
      </w:r>
      <w:proofErr w:type="gramStart"/>
      <w:r w:rsidR="00B22466">
        <w:t>Журнале</w:t>
      </w:r>
      <w:proofErr w:type="gramEnd"/>
      <w:r w:rsidR="00B22466">
        <w:t xml:space="preserve"> регистрации происшествий службы ПБОТОС ББ/</w:t>
      </w:r>
      <w:r w:rsidR="00907472">
        <w:t>ФБ</w:t>
      </w:r>
      <w:r w:rsidR="0051725A">
        <w:t xml:space="preserve"> (в зависимости от ОГ, в котором произошло происшествие)</w:t>
      </w:r>
      <w:r w:rsidR="00B22466">
        <w:t>.</w:t>
      </w:r>
      <w:r w:rsidR="00724342">
        <w:t xml:space="preserve"> В этом случае</w:t>
      </w:r>
      <w:r w:rsidR="001C378B">
        <w:t xml:space="preserve"> после номера происшествия указы</w:t>
      </w:r>
      <w:r w:rsidR="00724342">
        <w:t>вается сокращенное наименование ББ/</w:t>
      </w:r>
      <w:r w:rsidR="00907472">
        <w:t>ФБ</w:t>
      </w:r>
      <w:r w:rsidR="00724342">
        <w:t xml:space="preserve">. </w:t>
      </w:r>
      <w:r w:rsidR="00B22466">
        <w:t>Для нумерации Молнии, работник</w:t>
      </w:r>
      <w:r w:rsidR="00B22466" w:rsidRPr="00B22466">
        <w:t xml:space="preserve"> </w:t>
      </w:r>
      <w:r w:rsidR="00B22466">
        <w:t>службы ПБОТОС ББ/</w:t>
      </w:r>
      <w:r w:rsidR="00907472">
        <w:t>ФБ</w:t>
      </w:r>
      <w:r w:rsidR="0051725A">
        <w:t xml:space="preserve"> (в зависимости от ОГ, в котором произошло происшествие)</w:t>
      </w:r>
      <w:r w:rsidR="00B22466">
        <w:t xml:space="preserve">, запрашивает по телефону или электронной почте порядковый номер происшествия в ДПБОТ. </w:t>
      </w:r>
    </w:p>
    <w:p w:rsidR="00594AB6" w:rsidRDefault="00594AB6" w:rsidP="00F14220">
      <w:pPr>
        <w:pStyle w:val="afff2"/>
      </w:pPr>
      <w:bookmarkStart w:id="176" w:name="_Toc348612413"/>
      <w:bookmarkStart w:id="177" w:name="_Toc349109026"/>
    </w:p>
    <w:p w:rsidR="001D7584" w:rsidRDefault="00594AB6" w:rsidP="00F14220">
      <w:r w:rsidRPr="00BC583B">
        <w:t>Согласованная версия Молнии рассылается</w:t>
      </w:r>
      <w:r>
        <w:t xml:space="preserve"> </w:t>
      </w:r>
      <w:r w:rsidR="008A53BA">
        <w:t xml:space="preserve">службой </w:t>
      </w:r>
      <w:r w:rsidR="00462B00">
        <w:t xml:space="preserve">ПБОТОС </w:t>
      </w:r>
      <w:r w:rsidR="006914A4">
        <w:t>ББ/</w:t>
      </w:r>
      <w:r w:rsidR="00907472">
        <w:t>ФБ</w:t>
      </w:r>
      <w:r w:rsidR="0051725A">
        <w:t xml:space="preserve"> (в зависимости от ОГ, в </w:t>
      </w:r>
      <w:proofErr w:type="gramStart"/>
      <w:r w:rsidR="0051725A">
        <w:t>котором</w:t>
      </w:r>
      <w:proofErr w:type="gramEnd"/>
      <w:r w:rsidR="0051725A">
        <w:t xml:space="preserve"> произошло происшествие)</w:t>
      </w:r>
      <w:r w:rsidR="007C0B1C">
        <w:t xml:space="preserve"> </w:t>
      </w:r>
      <w:r w:rsidR="00462B00">
        <w:t xml:space="preserve">в ОГ </w:t>
      </w:r>
      <w:r w:rsidR="006914A4">
        <w:t>блока</w:t>
      </w:r>
      <w:r w:rsidR="001D7584">
        <w:t xml:space="preserve">, </w:t>
      </w:r>
      <w:r w:rsidR="00462B00">
        <w:t>ДПБОТ</w:t>
      </w:r>
      <w:r w:rsidR="001D7584">
        <w:t xml:space="preserve"> и службы ПБОТОС других ББ/ФБ</w:t>
      </w:r>
      <w:r>
        <w:t>.</w:t>
      </w:r>
      <w:bookmarkEnd w:id="176"/>
      <w:bookmarkEnd w:id="177"/>
      <w:r w:rsidR="00462B00">
        <w:t xml:space="preserve"> </w:t>
      </w:r>
    </w:p>
    <w:p w:rsidR="00CD01E3" w:rsidRDefault="00CD01E3" w:rsidP="00F14220">
      <w:r>
        <w:t>Срок со</w:t>
      </w:r>
      <w:r w:rsidR="00C55FE0">
        <w:t xml:space="preserve">гласования и рассылки Молнии – </w:t>
      </w:r>
      <w:r w:rsidR="003D7E81">
        <w:t>1 рабочий</w:t>
      </w:r>
      <w:r>
        <w:t xml:space="preserve"> д</w:t>
      </w:r>
      <w:r w:rsidR="003D7E81">
        <w:t>ень</w:t>
      </w:r>
      <w:r w:rsidR="002D3AF1">
        <w:t>, после получения из ОГ</w:t>
      </w:r>
      <w:r>
        <w:t>.</w:t>
      </w:r>
    </w:p>
    <w:p w:rsidR="00CB5AA6" w:rsidRDefault="00CB5AA6" w:rsidP="00F14220"/>
    <w:p w:rsidR="00072635" w:rsidRDefault="00072635" w:rsidP="00072635">
      <w:r>
        <w:t xml:space="preserve">ДПБОТ и службы ПБОТОС ББ/ФБ проводят анализ применимости Молнии к деятельности ОГ </w:t>
      </w:r>
      <w:proofErr w:type="gramStart"/>
      <w:r>
        <w:t>соответствующих</w:t>
      </w:r>
      <w:proofErr w:type="gramEnd"/>
      <w:r>
        <w:t xml:space="preserve"> бизнес-блоков и направляют Молнию в ОГ блока в случае необходимости.</w:t>
      </w:r>
    </w:p>
    <w:p w:rsidR="00CB5AA6" w:rsidRDefault="00CB5AA6" w:rsidP="00072635"/>
    <w:p w:rsidR="002D3AF1" w:rsidRDefault="002D3AF1" w:rsidP="002D3AF1">
      <w:r>
        <w:t>Срок рассылки Молнии – 1 рабочий день, после получения от службы ПБОТОС ББ/ФБ (в зависимости от ОГ, в котором произошло происшествие).</w:t>
      </w:r>
    </w:p>
    <w:p w:rsidR="00594AB6" w:rsidRDefault="00594AB6" w:rsidP="00F14220"/>
    <w:p w:rsidR="00594AB6" w:rsidRPr="00BC583B" w:rsidRDefault="00594AB6" w:rsidP="00F14220">
      <w:r w:rsidRPr="00430BB4">
        <w:t xml:space="preserve">Линейные руководители, получившие Молнию, обеспечивают доведение ее содержания до подчиненных работников и подрядных/субподрядных организаций, осуществляющих деятельность на объектах </w:t>
      </w:r>
      <w:r w:rsidR="00065781">
        <w:t>Обще</w:t>
      </w:r>
      <w:proofErr w:type="gramStart"/>
      <w:r w:rsidR="00065781">
        <w:t xml:space="preserve">ств </w:t>
      </w:r>
      <w:r w:rsidRPr="00430BB4">
        <w:t>Гр</w:t>
      </w:r>
      <w:proofErr w:type="gramEnd"/>
      <w:r w:rsidRPr="00430BB4">
        <w:t>уппы, посредством любых применимых организационных мероприятий (производственные совещания, планерки, инструктажи и т.п.), методов и средств распространения информации (рассылка по электронной почте, телекоммуникация, информационные стенды и т.п.).</w:t>
      </w:r>
    </w:p>
    <w:p w:rsidR="00594AB6" w:rsidRDefault="00594AB6" w:rsidP="00F14220"/>
    <w:p w:rsidR="00594AB6" w:rsidRDefault="00594AB6" w:rsidP="00F14220">
      <w:r w:rsidRPr="00BC583B">
        <w:t>Линейны</w:t>
      </w:r>
      <w:r>
        <w:t>е руководители</w:t>
      </w:r>
      <w:r w:rsidRPr="00BC583B">
        <w:t xml:space="preserve"> обеспечивают размещение бумажной копии Молнии на досках объявлений, в приемных, конференц-залах, кабинетах и иных </w:t>
      </w:r>
      <w:r>
        <w:t xml:space="preserve">общедоступных </w:t>
      </w:r>
      <w:r w:rsidRPr="00BC583B">
        <w:t xml:space="preserve">местах соответствующего объекта, предназначенных для объявлений и наглядной агитации, на срок </w:t>
      </w:r>
      <w:r w:rsidR="00FA2054">
        <w:t>60</w:t>
      </w:r>
      <w:r w:rsidRPr="00BC583B">
        <w:t> (</w:t>
      </w:r>
      <w:r w:rsidR="00FA2054">
        <w:t>шестьдесят</w:t>
      </w:r>
      <w:r w:rsidRPr="00BC583B">
        <w:t>) календарных дней</w:t>
      </w:r>
      <w:r w:rsidR="00FC5411">
        <w:t xml:space="preserve"> </w:t>
      </w:r>
      <w:proofErr w:type="gramStart"/>
      <w:r w:rsidR="00FC5411">
        <w:t>с даты поступления</w:t>
      </w:r>
      <w:proofErr w:type="gramEnd"/>
      <w:r w:rsidR="00FC5411">
        <w:t xml:space="preserve"> Молнии</w:t>
      </w:r>
      <w:r w:rsidRPr="00BC583B">
        <w:t>.</w:t>
      </w:r>
    </w:p>
    <w:p w:rsidR="00594AB6" w:rsidRDefault="00594AB6" w:rsidP="00F14220"/>
    <w:p w:rsidR="00594AB6" w:rsidRPr="005323D5" w:rsidRDefault="005323D5" w:rsidP="00F14220">
      <w:pPr>
        <w:pStyle w:val="afb"/>
        <w:tabs>
          <w:tab w:val="left" w:pos="1560"/>
        </w:tabs>
        <w:rPr>
          <w:rFonts w:eastAsia="Calibri"/>
          <w:szCs w:val="22"/>
          <w:lang w:eastAsia="en-US"/>
        </w:rPr>
      </w:pPr>
      <w:r>
        <w:rPr>
          <w:rFonts w:eastAsia="Calibri"/>
          <w:szCs w:val="22"/>
          <w:lang w:eastAsia="en-US"/>
        </w:rPr>
        <w:t xml:space="preserve">В </w:t>
      </w:r>
      <w:r w:rsidRPr="005323D5">
        <w:rPr>
          <w:rFonts w:eastAsia="Calibri"/>
          <w:szCs w:val="22"/>
          <w:lang w:eastAsia="en-US"/>
        </w:rPr>
        <w:t xml:space="preserve">ОГ </w:t>
      </w:r>
      <w:r w:rsidR="00065781" w:rsidRPr="005323D5">
        <w:rPr>
          <w:rFonts w:eastAsia="Calibri"/>
          <w:szCs w:val="22"/>
          <w:lang w:eastAsia="en-US"/>
        </w:rPr>
        <w:t>долж</w:t>
      </w:r>
      <w:r w:rsidR="00065781">
        <w:rPr>
          <w:rFonts w:eastAsia="Calibri"/>
          <w:szCs w:val="22"/>
          <w:lang w:eastAsia="en-US"/>
        </w:rPr>
        <w:t>ен</w:t>
      </w:r>
      <w:r w:rsidRPr="005323D5">
        <w:rPr>
          <w:rFonts w:eastAsia="Calibri"/>
          <w:szCs w:val="22"/>
          <w:lang w:eastAsia="en-US"/>
        </w:rPr>
        <w:t xml:space="preserve"> быть разработан порядок доведения Молний до сведения подчиненных работников и подрядных организаций. </w:t>
      </w:r>
      <w:r>
        <w:rPr>
          <w:rFonts w:eastAsia="Calibri"/>
          <w:szCs w:val="22"/>
          <w:lang w:eastAsia="en-US"/>
        </w:rPr>
        <w:t xml:space="preserve">Ответственность за </w:t>
      </w:r>
      <w:r w:rsidRPr="005323D5">
        <w:rPr>
          <w:rFonts w:eastAsia="Calibri"/>
          <w:szCs w:val="22"/>
          <w:lang w:eastAsia="en-US"/>
        </w:rPr>
        <w:t>доведени</w:t>
      </w:r>
      <w:r>
        <w:rPr>
          <w:rFonts w:eastAsia="Calibri"/>
          <w:szCs w:val="22"/>
          <w:lang w:eastAsia="en-US"/>
        </w:rPr>
        <w:t>е</w:t>
      </w:r>
      <w:r w:rsidRPr="005323D5">
        <w:rPr>
          <w:rFonts w:eastAsia="Calibri"/>
          <w:szCs w:val="22"/>
          <w:lang w:eastAsia="en-US"/>
        </w:rPr>
        <w:t xml:space="preserve"> </w:t>
      </w:r>
      <w:r>
        <w:rPr>
          <w:rFonts w:eastAsia="Calibri"/>
          <w:szCs w:val="22"/>
          <w:lang w:eastAsia="en-US"/>
        </w:rPr>
        <w:t>м</w:t>
      </w:r>
      <w:r w:rsidRPr="005323D5">
        <w:rPr>
          <w:rFonts w:eastAsia="Calibri"/>
          <w:szCs w:val="22"/>
          <w:lang w:eastAsia="en-US"/>
        </w:rPr>
        <w:t xml:space="preserve">олний </w:t>
      </w:r>
      <w:r>
        <w:rPr>
          <w:rFonts w:eastAsia="Calibri"/>
          <w:szCs w:val="22"/>
          <w:lang w:eastAsia="en-US"/>
        </w:rPr>
        <w:t xml:space="preserve">несут </w:t>
      </w:r>
      <w:r w:rsidR="001A12E8">
        <w:rPr>
          <w:rFonts w:eastAsia="Calibri"/>
          <w:szCs w:val="22"/>
          <w:lang w:eastAsia="en-US"/>
        </w:rPr>
        <w:t>р</w:t>
      </w:r>
      <w:r w:rsidRPr="005323D5">
        <w:rPr>
          <w:rFonts w:eastAsia="Calibri"/>
          <w:szCs w:val="22"/>
          <w:lang w:eastAsia="en-US"/>
        </w:rPr>
        <w:t>уководители ОГ</w:t>
      </w:r>
      <w:r>
        <w:rPr>
          <w:rFonts w:eastAsia="Calibri"/>
          <w:szCs w:val="22"/>
          <w:lang w:eastAsia="en-US"/>
        </w:rPr>
        <w:t>.</w:t>
      </w:r>
    </w:p>
    <w:p w:rsidR="00594AB6" w:rsidRDefault="00594AB6" w:rsidP="00F14220"/>
    <w:p w:rsidR="00A85996" w:rsidRDefault="00A85996" w:rsidP="00F14220">
      <w:r>
        <w:t>Молнии хранятся в службе ПБОТОС ОГ, не менее двух лет.</w:t>
      </w:r>
    </w:p>
    <w:p w:rsidR="00A85996" w:rsidRDefault="00A85996" w:rsidP="00F14220"/>
    <w:p w:rsidR="00594AB6" w:rsidRPr="00817195" w:rsidRDefault="00594AB6" w:rsidP="00F14220"/>
    <w:p w:rsidR="00594AB6" w:rsidRDefault="00594AB6" w:rsidP="005572AA">
      <w:pPr>
        <w:pStyle w:val="2b"/>
        <w:numPr>
          <w:ilvl w:val="1"/>
          <w:numId w:val="10"/>
        </w:numPr>
        <w:ind w:left="0" w:firstLine="0"/>
      </w:pPr>
      <w:bookmarkStart w:id="178" w:name="_Toc443735820"/>
      <w:bookmarkStart w:id="179" w:name="_Toc462673644"/>
      <w:bookmarkStart w:id="180" w:name="_Toc217795469"/>
      <w:bookmarkStart w:id="181" w:name="_Toc217970651"/>
      <w:bookmarkStart w:id="182" w:name="_Toc278816249"/>
      <w:r>
        <w:t>уРОКИ, ИЗВЛЕЧЕННЫЕ ИЗ ПРОИСШЕСТВИЯ</w:t>
      </w:r>
      <w:bookmarkEnd w:id="178"/>
      <w:bookmarkEnd w:id="179"/>
    </w:p>
    <w:p w:rsidR="00594AB6" w:rsidRDefault="00594AB6" w:rsidP="00F14220">
      <w:pPr>
        <w:pStyle w:val="afff2"/>
      </w:pPr>
    </w:p>
    <w:p w:rsidR="00594AB6" w:rsidRDefault="00594AB6" w:rsidP="00F14220">
      <w:pPr>
        <w:pStyle w:val="afb"/>
        <w:tabs>
          <w:tab w:val="left" w:pos="1560"/>
        </w:tabs>
      </w:pPr>
      <w:r>
        <w:t>И</w:t>
      </w:r>
      <w:r w:rsidRPr="005630D1">
        <w:t xml:space="preserve">нформационный листок </w:t>
      </w:r>
      <w:r w:rsidRPr="005630D1">
        <w:rPr>
          <w:bCs/>
        </w:rPr>
        <w:t>«Уроки, извлеченные из происшествия»</w:t>
      </w:r>
      <w:r w:rsidR="00430BB4">
        <w:rPr>
          <w:bCs/>
        </w:rPr>
        <w:t xml:space="preserve"> (далее - Уроки)</w:t>
      </w:r>
      <w:r w:rsidR="0005526F">
        <w:rPr>
          <w:bCs/>
        </w:rPr>
        <w:t xml:space="preserve"> </w:t>
      </w:r>
      <w:r>
        <w:rPr>
          <w:bCs/>
        </w:rPr>
        <w:t xml:space="preserve"> </w:t>
      </w:r>
      <w:r w:rsidRPr="00BC583B">
        <w:t>оформля</w:t>
      </w:r>
      <w:r>
        <w:t>ется</w:t>
      </w:r>
      <w:r w:rsidRPr="00BC583B">
        <w:t xml:space="preserve"> в формате MS </w:t>
      </w:r>
      <w:proofErr w:type="spellStart"/>
      <w:r w:rsidRPr="00BC583B">
        <w:t>Word</w:t>
      </w:r>
      <w:proofErr w:type="spellEnd"/>
      <w:r w:rsidRPr="00BC583B">
        <w:t xml:space="preserve"> не более чем на 1 странице.</w:t>
      </w:r>
      <w:r>
        <w:t xml:space="preserve"> </w:t>
      </w:r>
      <w:r w:rsidRPr="004B6C19">
        <w:rPr>
          <w:bCs/>
        </w:rPr>
        <w:t xml:space="preserve">Имена участников происшествия </w:t>
      </w:r>
      <w:r>
        <w:rPr>
          <w:bCs/>
        </w:rPr>
        <w:t xml:space="preserve">в информационном листке </w:t>
      </w:r>
      <w:r w:rsidRPr="004B6C19">
        <w:rPr>
          <w:bCs/>
        </w:rPr>
        <w:t>не упоминаются</w:t>
      </w:r>
      <w:r>
        <w:rPr>
          <w:bCs/>
        </w:rPr>
        <w:t>.</w:t>
      </w:r>
      <w:r>
        <w:t xml:space="preserve"> </w:t>
      </w:r>
      <w:r w:rsidRPr="00BC583B">
        <w:t xml:space="preserve">При </w:t>
      </w:r>
      <w:r>
        <w:t>выборе</w:t>
      </w:r>
      <w:r w:rsidRPr="00BC583B">
        <w:t xml:space="preserve"> фотографий, которые будут содержаться в </w:t>
      </w:r>
      <w:r>
        <w:t>информационном листке</w:t>
      </w:r>
      <w:r w:rsidRPr="00BC583B">
        <w:t xml:space="preserve">, следует руководствоваться соображениями морально-этического плана и не допускать изображений с наличием на них деталей, вызывающих шоковую реакцию у </w:t>
      </w:r>
      <w:r>
        <w:t xml:space="preserve">эмоционально </w:t>
      </w:r>
      <w:r w:rsidRPr="00BC583B">
        <w:t>неподготовленных людей.</w:t>
      </w:r>
    </w:p>
    <w:p w:rsidR="00CB5AA6" w:rsidRDefault="00CB5AA6" w:rsidP="00F14220">
      <w:pPr>
        <w:pStyle w:val="afb"/>
        <w:tabs>
          <w:tab w:val="left" w:pos="1560"/>
        </w:tabs>
      </w:pPr>
    </w:p>
    <w:p w:rsidR="00A308D9" w:rsidRDefault="00A308D9" w:rsidP="00F14220">
      <w:pPr>
        <w:pStyle w:val="afb"/>
        <w:tabs>
          <w:tab w:val="left" w:pos="1560"/>
        </w:tabs>
      </w:pPr>
      <w:r>
        <w:t xml:space="preserve">Для подготовки Уроков используется </w:t>
      </w:r>
      <w:proofErr w:type="gramStart"/>
      <w:r>
        <w:t>информация</w:t>
      </w:r>
      <w:proofErr w:type="gramEnd"/>
      <w:r>
        <w:t xml:space="preserve"> содержащаяся в Акте </w:t>
      </w:r>
      <w:r w:rsidRPr="00053114">
        <w:t>внутреннего расследования происшествия</w:t>
      </w:r>
      <w:r>
        <w:t>.</w:t>
      </w:r>
    </w:p>
    <w:p w:rsidR="00045EA5" w:rsidRDefault="00045EA5" w:rsidP="00F14220">
      <w:pPr>
        <w:pStyle w:val="afb"/>
        <w:tabs>
          <w:tab w:val="left" w:pos="1560"/>
        </w:tabs>
      </w:pPr>
    </w:p>
    <w:p w:rsidR="00284EC3" w:rsidRDefault="0005526F" w:rsidP="0005526F">
      <w:pPr>
        <w:pStyle w:val="afb"/>
        <w:tabs>
          <w:tab w:val="left" w:pos="1560"/>
        </w:tabs>
      </w:pPr>
      <w:r>
        <w:t>Уроки оформляются для происшествий уровня расследования «К» и «О», включая ВПП</w:t>
      </w:r>
      <w:r w:rsidR="00045EA5">
        <w:t>.</w:t>
      </w:r>
    </w:p>
    <w:p w:rsidR="00CB5AA6" w:rsidRDefault="00CB5AA6" w:rsidP="0005526F">
      <w:pPr>
        <w:pStyle w:val="afb"/>
        <w:tabs>
          <w:tab w:val="left" w:pos="1560"/>
        </w:tabs>
      </w:pPr>
    </w:p>
    <w:p w:rsidR="0005526F" w:rsidRDefault="00284EC3" w:rsidP="0005526F">
      <w:pPr>
        <w:pStyle w:val="afb"/>
        <w:tabs>
          <w:tab w:val="left" w:pos="1560"/>
        </w:tabs>
      </w:pPr>
      <w:r>
        <w:t xml:space="preserve">Уроки оформляются службой ПБОТОС ОГ, в </w:t>
      </w:r>
      <w:proofErr w:type="gramStart"/>
      <w:r>
        <w:t>котором</w:t>
      </w:r>
      <w:proofErr w:type="gramEnd"/>
      <w:r>
        <w:t xml:space="preserve"> произошло происшествие, совместно с комиссией по расследованию происшествия в течение срока, отведённого на проведение внутреннего расследования происшествия.</w:t>
      </w:r>
      <w:r w:rsidR="0005526F">
        <w:t xml:space="preserve"> </w:t>
      </w:r>
    </w:p>
    <w:p w:rsidR="00594AB6" w:rsidRDefault="00594AB6" w:rsidP="00F14220">
      <w:pPr>
        <w:pStyle w:val="afb"/>
        <w:tabs>
          <w:tab w:val="left" w:pos="1560"/>
        </w:tabs>
        <w:rPr>
          <w:bCs/>
        </w:rPr>
      </w:pPr>
    </w:p>
    <w:p w:rsidR="00DD620F" w:rsidRDefault="00DD620F" w:rsidP="00F14220">
      <w:pPr>
        <w:pStyle w:val="afb"/>
        <w:tabs>
          <w:tab w:val="left" w:pos="1560"/>
        </w:tabs>
      </w:pPr>
      <w:proofErr w:type="gramStart"/>
      <w:r w:rsidRPr="005630D1">
        <w:t xml:space="preserve">В течение </w:t>
      </w:r>
      <w:r w:rsidR="00661083">
        <w:rPr>
          <w:bCs/>
        </w:rPr>
        <w:t>1-го</w:t>
      </w:r>
      <w:r w:rsidRPr="005630D1">
        <w:rPr>
          <w:bCs/>
        </w:rPr>
        <w:t xml:space="preserve"> </w:t>
      </w:r>
      <w:r w:rsidR="00661083">
        <w:rPr>
          <w:bCs/>
        </w:rPr>
        <w:t>рабочего дня</w:t>
      </w:r>
      <w:r w:rsidRPr="00A44F3D">
        <w:t xml:space="preserve"> после </w:t>
      </w:r>
      <w:r>
        <w:t xml:space="preserve">утверждения </w:t>
      </w:r>
      <w:r w:rsidR="00053114" w:rsidRPr="00053114">
        <w:t>Акт</w:t>
      </w:r>
      <w:r w:rsidR="00053114">
        <w:t>а</w:t>
      </w:r>
      <w:r w:rsidR="00053114" w:rsidRPr="00053114">
        <w:t xml:space="preserve"> внутреннего расследования происшествия</w:t>
      </w:r>
      <w:r>
        <w:t xml:space="preserve"> </w:t>
      </w:r>
      <w:r w:rsidRPr="00C302BC">
        <w:t xml:space="preserve">(за исключением </w:t>
      </w:r>
      <w:r>
        <w:t xml:space="preserve">случаев внутреннего </w:t>
      </w:r>
      <w:r w:rsidRPr="00C302BC">
        <w:t>расследован</w:t>
      </w:r>
      <w:r w:rsidRPr="00A44F3D">
        <w:t>и</w:t>
      </w:r>
      <w:r>
        <w:t>я</w:t>
      </w:r>
      <w:r w:rsidRPr="00A44F3D">
        <w:t xml:space="preserve"> </w:t>
      </w:r>
      <w:r w:rsidR="00A774CE">
        <w:t>уровня «Л»</w:t>
      </w:r>
      <w:r w:rsidRPr="00A44F3D">
        <w:t>)</w:t>
      </w:r>
      <w:r w:rsidR="00BB3649">
        <w:t>, включая ВПП</w:t>
      </w:r>
      <w:r w:rsidRPr="00A44F3D">
        <w:t xml:space="preserve">, </w:t>
      </w:r>
      <w:r>
        <w:t>служба ПБОТОС ОГ, в котором произошло происшествие</w:t>
      </w:r>
      <w:r w:rsidRPr="00A44F3D">
        <w:t xml:space="preserve">, </w:t>
      </w:r>
      <w:r w:rsidR="00284EC3">
        <w:t xml:space="preserve">направляет </w:t>
      </w:r>
      <w:r w:rsidRPr="00A44F3D">
        <w:t xml:space="preserve">информационный листок </w:t>
      </w:r>
      <w:r w:rsidRPr="00A44F3D">
        <w:rPr>
          <w:bCs/>
        </w:rPr>
        <w:t>«Уроки, извлеченные из происшествия» (</w:t>
      </w:r>
      <w:hyperlink w:anchor="_ПРИЛОЖЕНИЕ_7._бланк_2" w:history="1">
        <w:r w:rsidRPr="007D021C">
          <w:rPr>
            <w:rStyle w:val="ad"/>
            <w:bCs/>
          </w:rPr>
          <w:t>Приложение 7</w:t>
        </w:r>
      </w:hyperlink>
      <w:r w:rsidR="00284EC3">
        <w:rPr>
          <w:bCs/>
        </w:rPr>
        <w:t>)</w:t>
      </w:r>
      <w:r w:rsidRPr="00A44F3D">
        <w:rPr>
          <w:bCs/>
        </w:rPr>
        <w:t xml:space="preserve"> в </w:t>
      </w:r>
      <w:r>
        <w:t xml:space="preserve">службу ПБОТОС </w:t>
      </w:r>
      <w:r w:rsidR="008B1B96">
        <w:t>ББ/</w:t>
      </w:r>
      <w:r w:rsidR="00907472">
        <w:t>ФБ</w:t>
      </w:r>
      <w:r w:rsidR="0051725A">
        <w:t xml:space="preserve"> (в зависимости от ОГ, в котором произошло происшествие)</w:t>
      </w:r>
      <w:r w:rsidR="00E43DA6">
        <w:t>,</w:t>
      </w:r>
      <w:r>
        <w:t xml:space="preserve"> на согласование.</w:t>
      </w:r>
      <w:proofErr w:type="gramEnd"/>
    </w:p>
    <w:p w:rsidR="002810DA" w:rsidRDefault="002810DA" w:rsidP="00F14220">
      <w:pPr>
        <w:pStyle w:val="afb"/>
        <w:tabs>
          <w:tab w:val="left" w:pos="1560"/>
        </w:tabs>
      </w:pPr>
    </w:p>
    <w:p w:rsidR="002810DA" w:rsidRDefault="002810DA" w:rsidP="002810DA">
      <w:pPr>
        <w:pStyle w:val="afb"/>
        <w:tabs>
          <w:tab w:val="left" w:pos="1560"/>
        </w:tabs>
      </w:pPr>
      <w:r>
        <w:t xml:space="preserve">Нумерация Уроков осуществляется службой ПБОТОС ББ/ФБ (в зависимости от ОГ, в котором произошло происшествие), исходя из порядкового номера происшествия в Журнале регистрации происшествий ДПБОТ. Допускается через знак «/» указывать порядковый номер происшествия в соответствие с Журналом регистрации происшествий службы ПБОТОС ББ/ФБ (в зависимости от ОГ, в </w:t>
      </w:r>
      <w:proofErr w:type="gramStart"/>
      <w:r>
        <w:t>котором</w:t>
      </w:r>
      <w:proofErr w:type="gramEnd"/>
      <w:r>
        <w:t xml:space="preserve"> произошло происшествие). В этом случае после номера происшествия указывается сокращенное наименование ББ/ФБ.</w:t>
      </w:r>
    </w:p>
    <w:p w:rsidR="002810DA" w:rsidRDefault="002810DA" w:rsidP="002810DA">
      <w:pPr>
        <w:pStyle w:val="afb"/>
        <w:tabs>
          <w:tab w:val="left" w:pos="1560"/>
        </w:tabs>
      </w:pPr>
      <w:r>
        <w:t xml:space="preserve"> </w:t>
      </w:r>
    </w:p>
    <w:p w:rsidR="002810DA" w:rsidRDefault="002810DA" w:rsidP="002810DA">
      <w:pPr>
        <w:pStyle w:val="afb"/>
        <w:tabs>
          <w:tab w:val="left" w:pos="1560"/>
        </w:tabs>
      </w:pPr>
      <w:r>
        <w:t>Для нумерации Уроков, работник</w:t>
      </w:r>
      <w:r w:rsidRPr="00B22466">
        <w:t xml:space="preserve"> </w:t>
      </w:r>
      <w:r>
        <w:t>службы ПБОТОС ББ/ФБ (в зависимости от ОГ, в котором произошло происшествие), запрашивает по телефону или электронной почте порядковый номер происшествия в ДПБОТ.</w:t>
      </w:r>
    </w:p>
    <w:p w:rsidR="007C0B1C" w:rsidRDefault="007C0B1C" w:rsidP="00F14220">
      <w:pPr>
        <w:pStyle w:val="afb"/>
        <w:tabs>
          <w:tab w:val="left" w:pos="1560"/>
        </w:tabs>
      </w:pPr>
    </w:p>
    <w:p w:rsidR="007C0B1C" w:rsidRDefault="007C0B1C" w:rsidP="007C0B1C">
      <w:r w:rsidRPr="00BC583B">
        <w:t xml:space="preserve">Согласованная версия </w:t>
      </w:r>
      <w:r>
        <w:t>Уроков</w:t>
      </w:r>
      <w:r w:rsidRPr="00BC583B">
        <w:t xml:space="preserve"> рассылается</w:t>
      </w:r>
      <w:r>
        <w:t xml:space="preserve"> службой ПБОТОС ББ/ФБ (в зависимости от ОГ, в </w:t>
      </w:r>
      <w:proofErr w:type="gramStart"/>
      <w:r>
        <w:t>котором</w:t>
      </w:r>
      <w:proofErr w:type="gramEnd"/>
      <w:r>
        <w:t xml:space="preserve"> произошло происшествие) в ОГ блока, ДПБОТ и службы ПБОТОС других ББ/ФБ.</w:t>
      </w:r>
    </w:p>
    <w:p w:rsidR="007C0B1C" w:rsidRDefault="007C0B1C" w:rsidP="007C0B1C"/>
    <w:p w:rsidR="007C0B1C" w:rsidRDefault="00982F22" w:rsidP="007C0B1C">
      <w:pPr>
        <w:rPr>
          <w:bCs/>
        </w:rPr>
      </w:pPr>
      <w:r>
        <w:t>Рассылка У</w:t>
      </w:r>
      <w:r w:rsidR="007C0B1C">
        <w:t xml:space="preserve">роков проводится совместно с рассылкой </w:t>
      </w:r>
      <w:r w:rsidR="007C0B1C" w:rsidRPr="00B91104">
        <w:rPr>
          <w:bCs/>
        </w:rPr>
        <w:t>План</w:t>
      </w:r>
      <w:r w:rsidR="007C0B1C">
        <w:rPr>
          <w:bCs/>
        </w:rPr>
        <w:t>а</w:t>
      </w:r>
      <w:r w:rsidR="007C0B1C" w:rsidRPr="00B91104">
        <w:rPr>
          <w:bCs/>
        </w:rPr>
        <w:t xml:space="preserve"> </w:t>
      </w:r>
      <w:r w:rsidR="007C0B1C">
        <w:rPr>
          <w:bCs/>
        </w:rPr>
        <w:t>мероприятий</w:t>
      </w:r>
      <w:r w:rsidR="007C0B1C" w:rsidRPr="00B91104">
        <w:rPr>
          <w:bCs/>
        </w:rPr>
        <w:t xml:space="preserve"> по результатам расследования</w:t>
      </w:r>
      <w:r w:rsidR="007C0B1C">
        <w:rPr>
          <w:bCs/>
        </w:rPr>
        <w:t xml:space="preserve"> </w:t>
      </w:r>
      <w:r w:rsidR="007C0B1C" w:rsidRPr="00B91104">
        <w:rPr>
          <w:bCs/>
        </w:rPr>
        <w:t>и анализа причин происшествия</w:t>
      </w:r>
      <w:r w:rsidR="007C0B1C">
        <w:rPr>
          <w:bCs/>
        </w:rPr>
        <w:t>, требования по оформлению которого приведены в разделе 6.3 настоящего документа.</w:t>
      </w:r>
    </w:p>
    <w:p w:rsidR="00CB5AA6" w:rsidRDefault="00CB5AA6" w:rsidP="007C0B1C"/>
    <w:p w:rsidR="005F39F5" w:rsidRDefault="007C0B1C" w:rsidP="005F39F5">
      <w:pPr>
        <w:pStyle w:val="afb"/>
        <w:tabs>
          <w:tab w:val="left" w:pos="1560"/>
        </w:tabs>
        <w:rPr>
          <w:bCs/>
        </w:rPr>
      </w:pPr>
      <w:r>
        <w:t>Срок согласования и рассылки Уроков</w:t>
      </w:r>
      <w:r w:rsidR="005F39F5">
        <w:t xml:space="preserve"> </w:t>
      </w:r>
      <w:r>
        <w:t xml:space="preserve">– </w:t>
      </w:r>
      <w:r w:rsidR="00072635">
        <w:rPr>
          <w:bCs/>
        </w:rPr>
        <w:t>3</w:t>
      </w:r>
      <w:r w:rsidR="005F39F5" w:rsidRPr="0074532F">
        <w:rPr>
          <w:bCs/>
        </w:rPr>
        <w:t xml:space="preserve"> рабочих дня после получения Урока из ОГ.</w:t>
      </w:r>
    </w:p>
    <w:p w:rsidR="005F39F5" w:rsidRDefault="005F39F5" w:rsidP="005F39F5">
      <w:pPr>
        <w:pStyle w:val="afb"/>
        <w:tabs>
          <w:tab w:val="left" w:pos="1560"/>
        </w:tabs>
        <w:rPr>
          <w:bCs/>
        </w:rPr>
      </w:pPr>
    </w:p>
    <w:p w:rsidR="005F39F5" w:rsidRDefault="005F39F5" w:rsidP="005F39F5">
      <w:r>
        <w:t xml:space="preserve">ДПБОТ и службы ПБОТОС ББ/ФБ проводят анализ применимости Уроков к деятельности ОГ соответствующих </w:t>
      </w:r>
      <w:proofErr w:type="gramStart"/>
      <w:r>
        <w:t>бизнес-блоков</w:t>
      </w:r>
      <w:proofErr w:type="gramEnd"/>
      <w:r>
        <w:t xml:space="preserve"> и направляют Уроки в ОГ блока в случае необходимости.</w:t>
      </w:r>
    </w:p>
    <w:p w:rsidR="005F39F5" w:rsidRDefault="005F39F5" w:rsidP="005F39F5"/>
    <w:p w:rsidR="00296C15" w:rsidRDefault="002810DA" w:rsidP="007C0B1C">
      <w:pPr>
        <w:pStyle w:val="afb"/>
        <w:tabs>
          <w:tab w:val="left" w:pos="1560"/>
        </w:tabs>
      </w:pPr>
      <w:r>
        <w:t xml:space="preserve">Рассылка Уроков проводится совместно с рассылкой </w:t>
      </w:r>
      <w:r w:rsidRPr="00B91104">
        <w:rPr>
          <w:bCs/>
        </w:rPr>
        <w:t>План</w:t>
      </w:r>
      <w:r>
        <w:rPr>
          <w:bCs/>
        </w:rPr>
        <w:t>а</w:t>
      </w:r>
      <w:r w:rsidRPr="00B91104">
        <w:rPr>
          <w:bCs/>
        </w:rPr>
        <w:t xml:space="preserve"> </w:t>
      </w:r>
      <w:r>
        <w:rPr>
          <w:bCs/>
        </w:rPr>
        <w:t>мероприятий</w:t>
      </w:r>
      <w:r w:rsidRPr="00B91104">
        <w:rPr>
          <w:bCs/>
        </w:rPr>
        <w:t xml:space="preserve"> по результатам расследования</w:t>
      </w:r>
      <w:r>
        <w:rPr>
          <w:bCs/>
        </w:rPr>
        <w:t xml:space="preserve"> </w:t>
      </w:r>
      <w:r w:rsidRPr="00B91104">
        <w:rPr>
          <w:bCs/>
        </w:rPr>
        <w:t>и анализа причин происшествия</w:t>
      </w:r>
      <w:r>
        <w:rPr>
          <w:bCs/>
        </w:rPr>
        <w:t xml:space="preserve"> </w:t>
      </w:r>
      <w:r>
        <w:t>в течение 3-х рабочих дней после получения от службы ПБОТОС ББ/ФБ (в зависимости от ОГ, в котором произошло происшествие).</w:t>
      </w:r>
    </w:p>
    <w:p w:rsidR="00594AB6" w:rsidRPr="00263781" w:rsidRDefault="00594AB6" w:rsidP="00F14220">
      <w:pPr>
        <w:pStyle w:val="afb"/>
        <w:tabs>
          <w:tab w:val="left" w:pos="1560"/>
        </w:tabs>
      </w:pPr>
    </w:p>
    <w:p w:rsidR="00D712B8" w:rsidRDefault="00D712B8" w:rsidP="00D712B8">
      <w:r w:rsidRPr="00BC583B">
        <w:t xml:space="preserve">Руководители </w:t>
      </w:r>
      <w:r>
        <w:t>ОГ</w:t>
      </w:r>
      <w:r w:rsidRPr="00BC583B">
        <w:t xml:space="preserve"> несут ответственность за организацию </w:t>
      </w:r>
      <w:r>
        <w:t>доведения</w:t>
      </w:r>
      <w:r w:rsidRPr="00BC583B">
        <w:t xml:space="preserve"> </w:t>
      </w:r>
      <w:r w:rsidRPr="00740AA3">
        <w:t>«Урок</w:t>
      </w:r>
      <w:r>
        <w:t>ов</w:t>
      </w:r>
      <w:r w:rsidRPr="00740AA3">
        <w:t>, извлеченны</w:t>
      </w:r>
      <w:r>
        <w:t>х</w:t>
      </w:r>
      <w:r w:rsidRPr="00740AA3">
        <w:t xml:space="preserve"> из происшестви</w:t>
      </w:r>
      <w:r>
        <w:t>я</w:t>
      </w:r>
      <w:r w:rsidRPr="00740AA3">
        <w:t xml:space="preserve">» </w:t>
      </w:r>
      <w:r>
        <w:t xml:space="preserve">до сведения </w:t>
      </w:r>
      <w:r w:rsidRPr="00BC583B">
        <w:t>под</w:t>
      </w:r>
      <w:r>
        <w:t>чиненных работников и подрядных</w:t>
      </w:r>
      <w:r w:rsidRPr="00BC583B">
        <w:t xml:space="preserve"> организаций</w:t>
      </w:r>
      <w:r>
        <w:t xml:space="preserve"> (при необходимости).</w:t>
      </w:r>
    </w:p>
    <w:p w:rsidR="009D2318" w:rsidRDefault="009D2318" w:rsidP="00F14220"/>
    <w:p w:rsidR="009D2318" w:rsidRDefault="009D2318" w:rsidP="00F14220">
      <w:proofErr w:type="gramStart"/>
      <w:r w:rsidRPr="00BC583B">
        <w:t>Линейны</w:t>
      </w:r>
      <w:r>
        <w:t>е руководители</w:t>
      </w:r>
      <w:r w:rsidRPr="00BC583B">
        <w:t xml:space="preserve"> обеспечивают</w:t>
      </w:r>
      <w:r w:rsidR="00D712B8">
        <w:t xml:space="preserve"> ознакомление с </w:t>
      </w:r>
      <w:r w:rsidR="00D712B8" w:rsidRPr="005630D1">
        <w:t>обстоятельств</w:t>
      </w:r>
      <w:r w:rsidR="00D712B8">
        <w:t>ами</w:t>
      </w:r>
      <w:r w:rsidR="00D712B8" w:rsidRPr="005630D1">
        <w:t xml:space="preserve"> и причин</w:t>
      </w:r>
      <w:r w:rsidR="00D712B8">
        <w:t xml:space="preserve">ами происшествий </w:t>
      </w:r>
      <w:r w:rsidR="00D712B8" w:rsidRPr="00430BB4">
        <w:t>посредством любых применимых организационных мероприятий (производственные совещания, планерки, инструктажи и т.п.)</w:t>
      </w:r>
      <w:r w:rsidR="00D712B8">
        <w:t xml:space="preserve">, а также </w:t>
      </w:r>
      <w:r w:rsidRPr="00BC583B">
        <w:t xml:space="preserve">размещение бумажной копии </w:t>
      </w:r>
      <w:r w:rsidR="008C2509">
        <w:t>«</w:t>
      </w:r>
      <w:r>
        <w:t>Уроков, извлеченных из происшествий</w:t>
      </w:r>
      <w:r w:rsidR="008C2509">
        <w:t>»</w:t>
      </w:r>
      <w:r w:rsidRPr="00BC583B">
        <w:t xml:space="preserve"> на досках объявлений, в приемных, конференц-залах, кабинетах и иных </w:t>
      </w:r>
      <w:r>
        <w:t xml:space="preserve">общедоступных </w:t>
      </w:r>
      <w:r w:rsidRPr="00BC583B">
        <w:t xml:space="preserve">местах соответствующего объекта, предназначенных для объявлений и наглядной агитации, на срок </w:t>
      </w:r>
      <w:r w:rsidR="00FA2054">
        <w:t>60</w:t>
      </w:r>
      <w:r w:rsidR="00FA2054" w:rsidRPr="00BC583B">
        <w:t> (</w:t>
      </w:r>
      <w:r w:rsidR="00FA2054">
        <w:t>шестьдесят</w:t>
      </w:r>
      <w:r w:rsidR="00FA2054" w:rsidRPr="00BC583B">
        <w:t>)</w:t>
      </w:r>
      <w:r w:rsidRPr="00BC583B">
        <w:t xml:space="preserve"> календарных дней</w:t>
      </w:r>
      <w:r>
        <w:t xml:space="preserve"> с </w:t>
      </w:r>
      <w:r w:rsidR="008C2509">
        <w:t>даты</w:t>
      </w:r>
      <w:r>
        <w:t xml:space="preserve"> поступления в ОГ</w:t>
      </w:r>
      <w:r w:rsidRPr="00BC583B">
        <w:t>.</w:t>
      </w:r>
      <w:proofErr w:type="gramEnd"/>
    </w:p>
    <w:p w:rsidR="009D2318" w:rsidRDefault="009D2318" w:rsidP="00F14220"/>
    <w:p w:rsidR="00A85996" w:rsidRDefault="00A85996" w:rsidP="00F14220">
      <w:proofErr w:type="gramStart"/>
      <w:r w:rsidRPr="00740AA3">
        <w:t>Уроки, извлеченные из происшествия</w:t>
      </w:r>
      <w:r>
        <w:t xml:space="preserve"> хранятся</w:t>
      </w:r>
      <w:proofErr w:type="gramEnd"/>
      <w:r>
        <w:t xml:space="preserve"> в службе ПБОТОС ОГ, не менее двух лет.</w:t>
      </w:r>
    </w:p>
    <w:p w:rsidR="00A85996" w:rsidRPr="00A43291" w:rsidRDefault="00A85996" w:rsidP="00F14220"/>
    <w:p w:rsidR="00594AB6" w:rsidRDefault="00594AB6" w:rsidP="00F14220"/>
    <w:p w:rsidR="004C2E6D" w:rsidRDefault="004C2E6D" w:rsidP="005572AA">
      <w:pPr>
        <w:pStyle w:val="2b"/>
        <w:numPr>
          <w:ilvl w:val="1"/>
          <w:numId w:val="10"/>
        </w:numPr>
        <w:ind w:left="0" w:firstLine="0"/>
      </w:pPr>
      <w:bookmarkStart w:id="183" w:name="_Toc443735821"/>
      <w:bookmarkStart w:id="184" w:name="_Toc462673645"/>
      <w:r>
        <w:t>План мероприятий по результатам расследования происшествия</w:t>
      </w:r>
      <w:bookmarkEnd w:id="183"/>
      <w:bookmarkEnd w:id="184"/>
    </w:p>
    <w:p w:rsidR="004C2E6D" w:rsidRDefault="004C2E6D" w:rsidP="004C2E6D">
      <w:pPr>
        <w:pStyle w:val="afff2"/>
      </w:pPr>
    </w:p>
    <w:p w:rsidR="004C2E6D" w:rsidRDefault="004C2E6D" w:rsidP="004C2E6D">
      <w:pPr>
        <w:pStyle w:val="afb"/>
        <w:tabs>
          <w:tab w:val="left" w:pos="1560"/>
        </w:tabs>
      </w:pPr>
      <w:r>
        <w:rPr>
          <w:bCs/>
        </w:rPr>
        <w:t>Подготовку «</w:t>
      </w:r>
      <w:r w:rsidRPr="00B91104">
        <w:rPr>
          <w:bCs/>
        </w:rPr>
        <w:t>План</w:t>
      </w:r>
      <w:r>
        <w:rPr>
          <w:bCs/>
        </w:rPr>
        <w:t>а</w:t>
      </w:r>
      <w:r w:rsidRPr="00B91104">
        <w:rPr>
          <w:bCs/>
        </w:rPr>
        <w:t xml:space="preserve"> </w:t>
      </w:r>
      <w:r>
        <w:rPr>
          <w:bCs/>
        </w:rPr>
        <w:t>мероприятий</w:t>
      </w:r>
      <w:r w:rsidRPr="00B91104">
        <w:rPr>
          <w:bCs/>
        </w:rPr>
        <w:t xml:space="preserve"> по результатам расследования</w:t>
      </w:r>
      <w:r>
        <w:rPr>
          <w:bCs/>
        </w:rPr>
        <w:t xml:space="preserve"> </w:t>
      </w:r>
      <w:r w:rsidRPr="00B91104">
        <w:rPr>
          <w:bCs/>
        </w:rPr>
        <w:t>и анализа причин происшествия</w:t>
      </w:r>
      <w:r>
        <w:rPr>
          <w:bCs/>
        </w:rPr>
        <w:t>» по ОГ, в котором произошло происшествие, осуществляет комиссия, проводившая расследование происшествия</w:t>
      </w:r>
      <w:r>
        <w:t xml:space="preserve">. </w:t>
      </w:r>
    </w:p>
    <w:p w:rsidR="004C2E6D" w:rsidRDefault="004C2E6D" w:rsidP="004C2E6D">
      <w:pPr>
        <w:pStyle w:val="afb"/>
        <w:tabs>
          <w:tab w:val="left" w:pos="1560"/>
        </w:tabs>
      </w:pPr>
    </w:p>
    <w:p w:rsidR="004C2E6D" w:rsidRDefault="004C2E6D" w:rsidP="004C2E6D">
      <w:pPr>
        <w:pStyle w:val="afb"/>
        <w:tabs>
          <w:tab w:val="left" w:pos="1560"/>
        </w:tabs>
      </w:pPr>
      <w:r>
        <w:lastRenderedPageBreak/>
        <w:t xml:space="preserve">Для происшествий </w:t>
      </w:r>
      <w:r w:rsidR="00556F7E">
        <w:t xml:space="preserve">уровня </w:t>
      </w:r>
      <w:r>
        <w:t>расследования</w:t>
      </w:r>
      <w:r w:rsidR="00556F7E">
        <w:t xml:space="preserve"> «К» и «О»</w:t>
      </w:r>
      <w:r>
        <w:t xml:space="preserve"> </w:t>
      </w:r>
      <w:r>
        <w:rPr>
          <w:bCs/>
        </w:rPr>
        <w:t>«</w:t>
      </w:r>
      <w:r w:rsidRPr="00B91104">
        <w:rPr>
          <w:bCs/>
        </w:rPr>
        <w:t xml:space="preserve">План </w:t>
      </w:r>
      <w:r>
        <w:rPr>
          <w:bCs/>
        </w:rPr>
        <w:t>мероприятий</w:t>
      </w:r>
      <w:r w:rsidRPr="00B91104">
        <w:rPr>
          <w:bCs/>
        </w:rPr>
        <w:t xml:space="preserve"> по результатам расследования</w:t>
      </w:r>
      <w:r>
        <w:rPr>
          <w:bCs/>
        </w:rPr>
        <w:t xml:space="preserve"> </w:t>
      </w:r>
      <w:r w:rsidRPr="00B91104">
        <w:rPr>
          <w:bCs/>
        </w:rPr>
        <w:t>и анализа причин происшествия</w:t>
      </w:r>
      <w:r>
        <w:rPr>
          <w:bCs/>
        </w:rPr>
        <w:t xml:space="preserve">» входит в состав </w:t>
      </w:r>
      <w:r w:rsidR="00053114" w:rsidRPr="00053114">
        <w:t>Акт</w:t>
      </w:r>
      <w:r w:rsidR="00053114">
        <w:t>а</w:t>
      </w:r>
      <w:r w:rsidR="00053114" w:rsidRPr="00053114">
        <w:t xml:space="preserve"> внутреннего расследования происшествия</w:t>
      </w:r>
      <w:r w:rsidR="00201253">
        <w:t>.</w:t>
      </w:r>
    </w:p>
    <w:p w:rsidR="00201253" w:rsidRDefault="00201253" w:rsidP="004C2E6D">
      <w:pPr>
        <w:pStyle w:val="afb"/>
        <w:tabs>
          <w:tab w:val="left" w:pos="1560"/>
        </w:tabs>
      </w:pPr>
    </w:p>
    <w:p w:rsidR="00201253" w:rsidRDefault="008479D6" w:rsidP="004C2E6D">
      <w:pPr>
        <w:pStyle w:val="afb"/>
        <w:tabs>
          <w:tab w:val="left" w:pos="1560"/>
        </w:tabs>
      </w:pPr>
      <w:r w:rsidRPr="005630D1">
        <w:t xml:space="preserve">В течение </w:t>
      </w:r>
      <w:r w:rsidR="00982F22">
        <w:rPr>
          <w:bCs/>
        </w:rPr>
        <w:t>1-го</w:t>
      </w:r>
      <w:r w:rsidRPr="005630D1">
        <w:rPr>
          <w:bCs/>
        </w:rPr>
        <w:t xml:space="preserve"> </w:t>
      </w:r>
      <w:r w:rsidR="00982F22">
        <w:rPr>
          <w:bCs/>
        </w:rPr>
        <w:t>рабочего дня</w:t>
      </w:r>
      <w:r w:rsidRPr="00A44F3D">
        <w:t xml:space="preserve"> после </w:t>
      </w:r>
      <w:r>
        <w:t xml:space="preserve">утверждения </w:t>
      </w:r>
      <w:r w:rsidR="00053114" w:rsidRPr="00053114">
        <w:t>Акт</w:t>
      </w:r>
      <w:r w:rsidR="00053114">
        <w:t>а</w:t>
      </w:r>
      <w:r w:rsidR="00053114" w:rsidRPr="00053114">
        <w:t xml:space="preserve"> внутреннего расследования происшествия</w:t>
      </w:r>
      <w:r>
        <w:t xml:space="preserve"> </w:t>
      </w:r>
      <w:r w:rsidRPr="00C302BC">
        <w:t xml:space="preserve">(за исключением </w:t>
      </w:r>
      <w:r>
        <w:t xml:space="preserve">случаев внутреннего </w:t>
      </w:r>
      <w:r w:rsidRPr="00C302BC">
        <w:t>расследован</w:t>
      </w:r>
      <w:r w:rsidRPr="00A44F3D">
        <w:t>и</w:t>
      </w:r>
      <w:r>
        <w:t>я</w:t>
      </w:r>
      <w:r w:rsidRPr="00A44F3D">
        <w:t xml:space="preserve"> </w:t>
      </w:r>
      <w:r>
        <w:t>уровня «Л»</w:t>
      </w:r>
      <w:r w:rsidRPr="00A44F3D">
        <w:t>)</w:t>
      </w:r>
      <w:r w:rsidR="00201253" w:rsidRPr="00A44F3D">
        <w:t xml:space="preserve">, </w:t>
      </w:r>
      <w:r w:rsidR="00201253">
        <w:t>служба ПБОТОС ОГ, в котором произошло происшествие</w:t>
      </w:r>
      <w:r w:rsidR="00201253" w:rsidRPr="00A44F3D">
        <w:t xml:space="preserve">, </w:t>
      </w:r>
      <w:r w:rsidR="00201253" w:rsidRPr="00A44F3D">
        <w:rPr>
          <w:bCs/>
        </w:rPr>
        <w:t xml:space="preserve">направляет в </w:t>
      </w:r>
      <w:r w:rsidR="00201253">
        <w:t>службу ПБОТОС ББ/</w:t>
      </w:r>
      <w:r w:rsidR="00907472">
        <w:t>ФБ</w:t>
      </w:r>
      <w:r w:rsidR="0051725A">
        <w:t xml:space="preserve"> (в зависимости от ОГ, в котором произошло происшествие)</w:t>
      </w:r>
      <w:r w:rsidR="00D15BDD">
        <w:t>,</w:t>
      </w:r>
      <w:r w:rsidR="00201253">
        <w:t xml:space="preserve"> </w:t>
      </w:r>
      <w:r w:rsidR="00201253" w:rsidRPr="00A44F3D">
        <w:rPr>
          <w:bCs/>
        </w:rPr>
        <w:t>«План мероприятий по результатам расследования и анализа причин происшествия»</w:t>
      </w:r>
      <w:r w:rsidR="00887EBE">
        <w:rPr>
          <w:bCs/>
        </w:rPr>
        <w:t xml:space="preserve"> </w:t>
      </w:r>
      <w:r w:rsidR="00887EBE" w:rsidRPr="00A44F3D">
        <w:rPr>
          <w:bCs/>
        </w:rPr>
        <w:t>(</w:t>
      </w:r>
      <w:hyperlink w:anchor="_ПРИЛОЖЕНИЕ_8._бланк_1" w:history="1">
        <w:r w:rsidR="00887EBE" w:rsidRPr="007D021C">
          <w:rPr>
            <w:rStyle w:val="ad"/>
            <w:bCs/>
          </w:rPr>
          <w:t>Приложение 8</w:t>
        </w:r>
      </w:hyperlink>
      <w:r w:rsidR="00887EBE" w:rsidRPr="00A44F3D">
        <w:rPr>
          <w:bCs/>
        </w:rPr>
        <w:t>)</w:t>
      </w:r>
      <w:r w:rsidR="00201253">
        <w:t>.</w:t>
      </w:r>
    </w:p>
    <w:p w:rsidR="004C2E6D" w:rsidRDefault="004C2E6D" w:rsidP="004C2E6D">
      <w:pPr>
        <w:pStyle w:val="afb"/>
        <w:tabs>
          <w:tab w:val="left" w:pos="1560"/>
        </w:tabs>
        <w:rPr>
          <w:bCs/>
        </w:rPr>
      </w:pPr>
    </w:p>
    <w:p w:rsidR="00F1020C" w:rsidRDefault="00982F22" w:rsidP="00F1020C">
      <w:pPr>
        <w:pStyle w:val="afb"/>
        <w:tabs>
          <w:tab w:val="left" w:pos="1560"/>
        </w:tabs>
        <w:rPr>
          <w:bCs/>
        </w:rPr>
      </w:pPr>
      <w:r>
        <w:rPr>
          <w:bCs/>
        </w:rPr>
        <w:t>С</w:t>
      </w:r>
      <w:r w:rsidR="00F1020C">
        <w:rPr>
          <w:bCs/>
        </w:rPr>
        <w:t>лужба ПБОТОС ББ/ФБ</w:t>
      </w:r>
      <w:r w:rsidR="0051725A">
        <w:rPr>
          <w:bCs/>
        </w:rPr>
        <w:t xml:space="preserve"> (в зависимости от ОГ, в </w:t>
      </w:r>
      <w:proofErr w:type="gramStart"/>
      <w:r w:rsidR="0051725A">
        <w:rPr>
          <w:bCs/>
        </w:rPr>
        <w:t>котором</w:t>
      </w:r>
      <w:proofErr w:type="gramEnd"/>
      <w:r w:rsidR="0051725A">
        <w:rPr>
          <w:bCs/>
        </w:rPr>
        <w:t xml:space="preserve"> произошло происшествие)</w:t>
      </w:r>
      <w:r w:rsidR="00F1020C">
        <w:t>, осуществляет</w:t>
      </w:r>
      <w:r w:rsidR="00F1020C">
        <w:rPr>
          <w:bCs/>
        </w:rPr>
        <w:t xml:space="preserve"> подготовку раздела «По блоку» «</w:t>
      </w:r>
      <w:r w:rsidR="00F1020C" w:rsidRPr="00B91104">
        <w:rPr>
          <w:bCs/>
        </w:rPr>
        <w:t>План</w:t>
      </w:r>
      <w:r w:rsidR="00F1020C">
        <w:rPr>
          <w:bCs/>
        </w:rPr>
        <w:t>а</w:t>
      </w:r>
      <w:r w:rsidR="00F1020C" w:rsidRPr="00B91104">
        <w:rPr>
          <w:bCs/>
        </w:rPr>
        <w:t xml:space="preserve"> </w:t>
      </w:r>
      <w:r w:rsidR="00F1020C">
        <w:rPr>
          <w:bCs/>
        </w:rPr>
        <w:t>мероприятий</w:t>
      </w:r>
      <w:r w:rsidR="00F1020C" w:rsidRPr="00B91104">
        <w:rPr>
          <w:bCs/>
        </w:rPr>
        <w:t xml:space="preserve"> по результатам расследования</w:t>
      </w:r>
      <w:r w:rsidR="00F1020C">
        <w:rPr>
          <w:bCs/>
        </w:rPr>
        <w:t xml:space="preserve"> </w:t>
      </w:r>
      <w:r w:rsidR="00F1020C" w:rsidRPr="00B91104">
        <w:rPr>
          <w:bCs/>
        </w:rPr>
        <w:t>и анализа причин происшествия</w:t>
      </w:r>
      <w:r>
        <w:rPr>
          <w:bCs/>
        </w:rPr>
        <w:t>»</w:t>
      </w:r>
    </w:p>
    <w:p w:rsidR="00982F22" w:rsidRDefault="00982F22" w:rsidP="00F1020C">
      <w:pPr>
        <w:pStyle w:val="afb"/>
        <w:tabs>
          <w:tab w:val="left" w:pos="1560"/>
        </w:tabs>
        <w:rPr>
          <w:bCs/>
        </w:rPr>
      </w:pPr>
    </w:p>
    <w:p w:rsidR="00982F22" w:rsidRDefault="00982F22" w:rsidP="00982F22">
      <w:r w:rsidRPr="00BC583B">
        <w:t xml:space="preserve">Согласованная версия </w:t>
      </w:r>
      <w:r>
        <w:t>Плана мероприятий</w:t>
      </w:r>
      <w:r w:rsidRPr="00BC583B">
        <w:t xml:space="preserve"> рассылается</w:t>
      </w:r>
      <w:r>
        <w:t xml:space="preserve"> службой ПБОТОС ББ/ФБ (в зависимости от ОГ, в </w:t>
      </w:r>
      <w:proofErr w:type="gramStart"/>
      <w:r>
        <w:t>котором</w:t>
      </w:r>
      <w:proofErr w:type="gramEnd"/>
      <w:r>
        <w:t xml:space="preserve"> произошло происшествие) в ОГ блока, ДПБОТ и службы ПБОТОС других ББ/ФБ.</w:t>
      </w:r>
    </w:p>
    <w:p w:rsidR="00982F22" w:rsidRDefault="00982F22" w:rsidP="00982F22">
      <w:r>
        <w:t xml:space="preserve"> </w:t>
      </w:r>
    </w:p>
    <w:p w:rsidR="00982F22" w:rsidRDefault="00982F22" w:rsidP="00982F22">
      <w:pPr>
        <w:rPr>
          <w:bCs/>
        </w:rPr>
      </w:pPr>
      <w:r>
        <w:t xml:space="preserve">Рассылка </w:t>
      </w:r>
      <w:r w:rsidRPr="00B91104">
        <w:rPr>
          <w:bCs/>
        </w:rPr>
        <w:t>План</w:t>
      </w:r>
      <w:r>
        <w:rPr>
          <w:bCs/>
        </w:rPr>
        <w:t>а</w:t>
      </w:r>
      <w:r w:rsidRPr="00B91104">
        <w:rPr>
          <w:bCs/>
        </w:rPr>
        <w:t xml:space="preserve"> </w:t>
      </w:r>
      <w:r>
        <w:rPr>
          <w:bCs/>
        </w:rPr>
        <w:t>мероприятий</w:t>
      </w:r>
      <w:r w:rsidRPr="00B91104">
        <w:rPr>
          <w:bCs/>
        </w:rPr>
        <w:t xml:space="preserve"> по результатам расследования</w:t>
      </w:r>
      <w:r>
        <w:rPr>
          <w:bCs/>
        </w:rPr>
        <w:t xml:space="preserve"> </w:t>
      </w:r>
      <w:r w:rsidRPr="00B91104">
        <w:rPr>
          <w:bCs/>
        </w:rPr>
        <w:t>и анализа причин происшествия</w:t>
      </w:r>
      <w:r>
        <w:rPr>
          <w:bCs/>
        </w:rPr>
        <w:t xml:space="preserve"> </w:t>
      </w:r>
      <w:r w:rsidR="006F72D9">
        <w:t>проводится совместно с рассылкой Уроков</w:t>
      </w:r>
      <w:r>
        <w:rPr>
          <w:bCs/>
        </w:rPr>
        <w:t>.</w:t>
      </w:r>
    </w:p>
    <w:p w:rsidR="00982F22" w:rsidRDefault="00982F22" w:rsidP="00982F22"/>
    <w:p w:rsidR="00982F22" w:rsidRDefault="00982F22" w:rsidP="00982F22">
      <w:pPr>
        <w:pStyle w:val="afb"/>
        <w:tabs>
          <w:tab w:val="left" w:pos="1560"/>
        </w:tabs>
        <w:rPr>
          <w:bCs/>
        </w:rPr>
      </w:pPr>
      <w:r>
        <w:t xml:space="preserve">Срок согласования и рассылки </w:t>
      </w:r>
      <w:r w:rsidR="006F72D9" w:rsidRPr="00B91104">
        <w:rPr>
          <w:bCs/>
        </w:rPr>
        <w:t>План</w:t>
      </w:r>
      <w:r w:rsidR="006F72D9">
        <w:rPr>
          <w:bCs/>
        </w:rPr>
        <w:t>а</w:t>
      </w:r>
      <w:r w:rsidR="006F72D9" w:rsidRPr="00B91104">
        <w:rPr>
          <w:bCs/>
        </w:rPr>
        <w:t xml:space="preserve"> </w:t>
      </w:r>
      <w:r w:rsidR="006F72D9">
        <w:rPr>
          <w:bCs/>
        </w:rPr>
        <w:t>мероприятий</w:t>
      </w:r>
      <w:r w:rsidR="006F72D9" w:rsidRPr="00B91104">
        <w:rPr>
          <w:bCs/>
        </w:rPr>
        <w:t xml:space="preserve"> по результатам расследования</w:t>
      </w:r>
      <w:r w:rsidR="006F72D9">
        <w:rPr>
          <w:bCs/>
        </w:rPr>
        <w:t xml:space="preserve"> </w:t>
      </w:r>
      <w:r w:rsidR="006F72D9" w:rsidRPr="00B91104">
        <w:rPr>
          <w:bCs/>
        </w:rPr>
        <w:t>и анализа причин происшествия</w:t>
      </w:r>
      <w:r w:rsidR="006F72D9">
        <w:rPr>
          <w:bCs/>
        </w:rPr>
        <w:t xml:space="preserve"> </w:t>
      </w:r>
      <w:r>
        <w:t xml:space="preserve">– </w:t>
      </w:r>
      <w:r w:rsidR="00072635">
        <w:rPr>
          <w:bCs/>
        </w:rPr>
        <w:t>3</w:t>
      </w:r>
      <w:r w:rsidRPr="0074532F">
        <w:rPr>
          <w:bCs/>
        </w:rPr>
        <w:t xml:space="preserve"> рабочих дня после получения </w:t>
      </w:r>
      <w:r w:rsidR="006F72D9">
        <w:rPr>
          <w:bCs/>
        </w:rPr>
        <w:t>Плана мероприятий</w:t>
      </w:r>
      <w:r w:rsidRPr="0074532F">
        <w:rPr>
          <w:bCs/>
        </w:rPr>
        <w:t xml:space="preserve"> из ОГ.</w:t>
      </w:r>
    </w:p>
    <w:p w:rsidR="00982F22" w:rsidRDefault="00982F22" w:rsidP="00982F22">
      <w:pPr>
        <w:pStyle w:val="afb"/>
        <w:tabs>
          <w:tab w:val="left" w:pos="1560"/>
        </w:tabs>
        <w:rPr>
          <w:bCs/>
        </w:rPr>
      </w:pPr>
    </w:p>
    <w:p w:rsidR="00982F22" w:rsidRDefault="00982F22" w:rsidP="00982F22">
      <w:r>
        <w:t xml:space="preserve">ДПБОТ и службы ПБОТОС ББ/ФБ проводят анализ применимости </w:t>
      </w:r>
      <w:r w:rsidR="006F72D9" w:rsidRPr="00B91104">
        <w:rPr>
          <w:bCs/>
        </w:rPr>
        <w:t>План</w:t>
      </w:r>
      <w:r w:rsidR="006F72D9">
        <w:rPr>
          <w:bCs/>
        </w:rPr>
        <w:t>а</w:t>
      </w:r>
      <w:r w:rsidR="006F72D9" w:rsidRPr="00B91104">
        <w:rPr>
          <w:bCs/>
        </w:rPr>
        <w:t xml:space="preserve"> </w:t>
      </w:r>
      <w:r w:rsidR="006F72D9">
        <w:rPr>
          <w:bCs/>
        </w:rPr>
        <w:t>мероприятий</w:t>
      </w:r>
      <w:r w:rsidR="006F72D9" w:rsidRPr="00B91104">
        <w:rPr>
          <w:bCs/>
        </w:rPr>
        <w:t xml:space="preserve"> по результатам расследования</w:t>
      </w:r>
      <w:r w:rsidR="006F72D9">
        <w:rPr>
          <w:bCs/>
        </w:rPr>
        <w:t xml:space="preserve"> </w:t>
      </w:r>
      <w:r w:rsidR="006F72D9" w:rsidRPr="00B91104">
        <w:rPr>
          <w:bCs/>
        </w:rPr>
        <w:t>и анализа причин происшествия</w:t>
      </w:r>
      <w:r>
        <w:t xml:space="preserve"> к деятельности ОГ соответствующих </w:t>
      </w:r>
      <w:proofErr w:type="gramStart"/>
      <w:r>
        <w:t>бизнес-блоков</w:t>
      </w:r>
      <w:proofErr w:type="gramEnd"/>
      <w:r w:rsidR="006F72D9">
        <w:t xml:space="preserve">, </w:t>
      </w:r>
      <w:r>
        <w:t xml:space="preserve"> </w:t>
      </w:r>
      <w:r w:rsidR="001A11B8">
        <w:t>осуществляю</w:t>
      </w:r>
      <w:r w:rsidR="006F72D9">
        <w:t>т</w:t>
      </w:r>
      <w:r w:rsidR="006F72D9">
        <w:rPr>
          <w:bCs/>
        </w:rPr>
        <w:t xml:space="preserve"> подготовку раздела «По блоку» </w:t>
      </w:r>
      <w:r>
        <w:t xml:space="preserve">и направляют </w:t>
      </w:r>
      <w:r w:rsidR="006F72D9">
        <w:t>План мероприятий</w:t>
      </w:r>
      <w:r>
        <w:t xml:space="preserve"> в ОГ блока в случае необходимости.</w:t>
      </w:r>
    </w:p>
    <w:p w:rsidR="00982F22" w:rsidRDefault="00982F22" w:rsidP="00982F22"/>
    <w:p w:rsidR="00982F22" w:rsidRDefault="00982F22" w:rsidP="00982F22">
      <w:pPr>
        <w:pStyle w:val="afb"/>
        <w:tabs>
          <w:tab w:val="left" w:pos="1560"/>
        </w:tabs>
      </w:pPr>
      <w:r>
        <w:t xml:space="preserve">Рассылка </w:t>
      </w:r>
      <w:r w:rsidRPr="00B91104">
        <w:rPr>
          <w:bCs/>
        </w:rPr>
        <w:t>План</w:t>
      </w:r>
      <w:r>
        <w:rPr>
          <w:bCs/>
        </w:rPr>
        <w:t>а</w:t>
      </w:r>
      <w:r w:rsidRPr="00B91104">
        <w:rPr>
          <w:bCs/>
        </w:rPr>
        <w:t xml:space="preserve"> </w:t>
      </w:r>
      <w:r>
        <w:rPr>
          <w:bCs/>
        </w:rPr>
        <w:t>мероприятий</w:t>
      </w:r>
      <w:r w:rsidRPr="00B91104">
        <w:rPr>
          <w:bCs/>
        </w:rPr>
        <w:t xml:space="preserve"> по результатам расследования</w:t>
      </w:r>
      <w:r>
        <w:rPr>
          <w:bCs/>
        </w:rPr>
        <w:t xml:space="preserve"> </w:t>
      </w:r>
      <w:r w:rsidRPr="00B91104">
        <w:rPr>
          <w:bCs/>
        </w:rPr>
        <w:t>и анализа причин происшествия</w:t>
      </w:r>
      <w:r>
        <w:rPr>
          <w:bCs/>
        </w:rPr>
        <w:t xml:space="preserve"> </w:t>
      </w:r>
      <w:r w:rsidR="00E064F9">
        <w:t>проводится совместно с рассылкой</w:t>
      </w:r>
      <w:r w:rsidR="00072635">
        <w:t xml:space="preserve"> Уроков</w:t>
      </w:r>
      <w:r w:rsidR="002810DA">
        <w:t xml:space="preserve"> в течение 3-х рабочих дней после получения от службы ПБОТОС ББ/ФБ (в зависимости от ОГ, в котором произошло происшествие).</w:t>
      </w:r>
    </w:p>
    <w:p w:rsidR="00CB5AA6" w:rsidRDefault="00CB5AA6" w:rsidP="00982F22">
      <w:pPr>
        <w:pStyle w:val="afb"/>
        <w:tabs>
          <w:tab w:val="left" w:pos="1560"/>
        </w:tabs>
        <w:rPr>
          <w:bCs/>
        </w:rPr>
      </w:pPr>
    </w:p>
    <w:p w:rsidR="00E064F9" w:rsidRDefault="00E064F9" w:rsidP="00982F22">
      <w:pPr>
        <w:pStyle w:val="afb"/>
        <w:tabs>
          <w:tab w:val="left" w:pos="1560"/>
        </w:tabs>
      </w:pPr>
      <w:r>
        <w:rPr>
          <w:bCs/>
        </w:rPr>
        <w:t xml:space="preserve">Копия Уроков и </w:t>
      </w:r>
      <w:r w:rsidRPr="00B91104">
        <w:rPr>
          <w:bCs/>
        </w:rPr>
        <w:t>План</w:t>
      </w:r>
      <w:r>
        <w:rPr>
          <w:bCs/>
        </w:rPr>
        <w:t>а</w:t>
      </w:r>
      <w:r w:rsidRPr="00B91104">
        <w:rPr>
          <w:bCs/>
        </w:rPr>
        <w:t xml:space="preserve"> </w:t>
      </w:r>
      <w:r>
        <w:rPr>
          <w:bCs/>
        </w:rPr>
        <w:t>мероприятий</w:t>
      </w:r>
      <w:r w:rsidRPr="00B91104">
        <w:rPr>
          <w:bCs/>
        </w:rPr>
        <w:t xml:space="preserve"> по результатам расследования</w:t>
      </w:r>
      <w:r>
        <w:rPr>
          <w:bCs/>
        </w:rPr>
        <w:t xml:space="preserve"> </w:t>
      </w:r>
      <w:r w:rsidRPr="00B91104">
        <w:rPr>
          <w:bCs/>
        </w:rPr>
        <w:t>и анализа причин происшествия</w:t>
      </w:r>
      <w:r>
        <w:rPr>
          <w:bCs/>
        </w:rPr>
        <w:t xml:space="preserve"> направляется службой </w:t>
      </w:r>
      <w:r>
        <w:t>ПБОТОС ББ/ФБ в ДПБОТ.</w:t>
      </w:r>
    </w:p>
    <w:p w:rsidR="00CB5AA6" w:rsidRDefault="00CB5AA6" w:rsidP="00982F22">
      <w:pPr>
        <w:pStyle w:val="afb"/>
        <w:tabs>
          <w:tab w:val="left" w:pos="1560"/>
        </w:tabs>
      </w:pPr>
    </w:p>
    <w:p w:rsidR="00F37522" w:rsidRDefault="00F37522" w:rsidP="00982F22">
      <w:pPr>
        <w:pStyle w:val="afb"/>
        <w:tabs>
          <w:tab w:val="left" w:pos="1560"/>
        </w:tabs>
        <w:rPr>
          <w:bCs/>
        </w:rPr>
      </w:pPr>
      <w:r>
        <w:t>В случае принятия решения о не</w:t>
      </w:r>
      <w:r w:rsidR="00CD186D">
        <w:t xml:space="preserve"> </w:t>
      </w:r>
      <w:r>
        <w:t xml:space="preserve">направлении Уроков </w:t>
      </w:r>
      <w:r>
        <w:rPr>
          <w:bCs/>
        </w:rPr>
        <w:t xml:space="preserve">и </w:t>
      </w:r>
      <w:r w:rsidRPr="00B91104">
        <w:rPr>
          <w:bCs/>
        </w:rPr>
        <w:t>План</w:t>
      </w:r>
      <w:r>
        <w:rPr>
          <w:bCs/>
        </w:rPr>
        <w:t>а</w:t>
      </w:r>
      <w:r w:rsidRPr="00B91104">
        <w:rPr>
          <w:bCs/>
        </w:rPr>
        <w:t xml:space="preserve"> </w:t>
      </w:r>
      <w:r>
        <w:rPr>
          <w:bCs/>
        </w:rPr>
        <w:t>мероприятий</w:t>
      </w:r>
      <w:r w:rsidRPr="00B91104">
        <w:rPr>
          <w:bCs/>
        </w:rPr>
        <w:t xml:space="preserve"> по результатам расследования</w:t>
      </w:r>
      <w:r>
        <w:rPr>
          <w:bCs/>
        </w:rPr>
        <w:t xml:space="preserve"> </w:t>
      </w:r>
      <w:r w:rsidRPr="00B91104">
        <w:rPr>
          <w:bCs/>
        </w:rPr>
        <w:t>и анализа причин происшествия</w:t>
      </w:r>
      <w:r>
        <w:rPr>
          <w:bCs/>
        </w:rPr>
        <w:t xml:space="preserve"> в ОГ блока, служба </w:t>
      </w:r>
      <w:r>
        <w:t>ПБОТОС ББ/ФБ информирует о данном решении ДПБОТ по электронной почте.</w:t>
      </w:r>
    </w:p>
    <w:p w:rsidR="00982F22" w:rsidRDefault="00982F22" w:rsidP="00F1020C">
      <w:pPr>
        <w:pStyle w:val="afb"/>
        <w:tabs>
          <w:tab w:val="left" w:pos="1560"/>
        </w:tabs>
        <w:rPr>
          <w:bCs/>
        </w:rPr>
      </w:pPr>
    </w:p>
    <w:p w:rsidR="004C2E6D" w:rsidRDefault="004C2E6D" w:rsidP="004C2E6D">
      <w:pPr>
        <w:pStyle w:val="afb"/>
        <w:tabs>
          <w:tab w:val="left" w:pos="1560"/>
        </w:tabs>
      </w:pPr>
      <w:r>
        <w:t>Руководитель ОГ</w:t>
      </w:r>
      <w:r w:rsidRPr="005630D1">
        <w:t xml:space="preserve"> должен обеспечить </w:t>
      </w:r>
      <w:r w:rsidR="00201253">
        <w:t>внедрение</w:t>
      </w:r>
      <w:r w:rsidRPr="005630D1">
        <w:t xml:space="preserve"> предложенных</w:t>
      </w:r>
      <w:r>
        <w:t>,</w:t>
      </w:r>
      <w:r w:rsidRPr="005630D1">
        <w:t xml:space="preserve"> по результатам расследования</w:t>
      </w:r>
      <w:r>
        <w:t>,</w:t>
      </w:r>
      <w:r w:rsidRPr="005630D1">
        <w:t xml:space="preserve"> корректирующих мер</w:t>
      </w:r>
      <w:r>
        <w:t>.</w:t>
      </w:r>
    </w:p>
    <w:p w:rsidR="00D712B8" w:rsidRDefault="00D712B8" w:rsidP="004C2E6D">
      <w:pPr>
        <w:pStyle w:val="afb"/>
        <w:tabs>
          <w:tab w:val="left" w:pos="1560"/>
        </w:tabs>
      </w:pPr>
    </w:p>
    <w:p w:rsidR="00D712B8" w:rsidRPr="00BC583B" w:rsidRDefault="00D712B8" w:rsidP="00D712B8">
      <w:r w:rsidRPr="00430BB4">
        <w:t xml:space="preserve">Линейные руководители, получившие </w:t>
      </w:r>
      <w:r w:rsidRPr="00B91104">
        <w:rPr>
          <w:bCs/>
        </w:rPr>
        <w:t xml:space="preserve">План </w:t>
      </w:r>
      <w:r>
        <w:rPr>
          <w:bCs/>
        </w:rPr>
        <w:t>мероприятий</w:t>
      </w:r>
      <w:r w:rsidRPr="00B91104">
        <w:rPr>
          <w:bCs/>
        </w:rPr>
        <w:t xml:space="preserve"> по результатам расследования</w:t>
      </w:r>
      <w:r>
        <w:rPr>
          <w:bCs/>
        </w:rPr>
        <w:t xml:space="preserve"> </w:t>
      </w:r>
      <w:r w:rsidRPr="00B91104">
        <w:rPr>
          <w:bCs/>
        </w:rPr>
        <w:t>и анализа причин происшествия</w:t>
      </w:r>
      <w:r w:rsidRPr="00430BB4">
        <w:t xml:space="preserve">, обеспечивают </w:t>
      </w:r>
      <w:r>
        <w:t>проведение анализа</w:t>
      </w:r>
      <w:r w:rsidRPr="005630D1">
        <w:t xml:space="preserve"> и </w:t>
      </w:r>
      <w:r>
        <w:t>внедрения</w:t>
      </w:r>
      <w:r w:rsidRPr="005630D1">
        <w:t xml:space="preserve"> предложенных</w:t>
      </w:r>
      <w:r>
        <w:t>,</w:t>
      </w:r>
      <w:r w:rsidRPr="005630D1">
        <w:t xml:space="preserve"> по результатам расследования</w:t>
      </w:r>
      <w:r>
        <w:t>,</w:t>
      </w:r>
      <w:r w:rsidRPr="005630D1">
        <w:t xml:space="preserve"> </w:t>
      </w:r>
      <w:r w:rsidR="00284FD3">
        <w:t>мероприятий</w:t>
      </w:r>
      <w:r w:rsidRPr="00430BB4">
        <w:t>.</w:t>
      </w:r>
    </w:p>
    <w:p w:rsidR="00D712B8" w:rsidRDefault="00D712B8" w:rsidP="004C2E6D">
      <w:pPr>
        <w:pStyle w:val="afb"/>
        <w:tabs>
          <w:tab w:val="left" w:pos="1560"/>
        </w:tabs>
      </w:pPr>
    </w:p>
    <w:p w:rsidR="000D3EDA" w:rsidRDefault="000D3EDA" w:rsidP="000D3EDA">
      <w:r>
        <w:t xml:space="preserve">Для происшествий </w:t>
      </w:r>
      <w:r w:rsidR="00556F7E">
        <w:t>уровня</w:t>
      </w:r>
      <w:r>
        <w:t xml:space="preserve"> расследования</w:t>
      </w:r>
      <w:r w:rsidR="00556F7E">
        <w:t xml:space="preserve"> «Л»</w:t>
      </w:r>
      <w:r>
        <w:t xml:space="preserve"> мероприятия по результатам  расследования должны быть документированы.</w:t>
      </w:r>
    </w:p>
    <w:p w:rsidR="00CB5AA6" w:rsidRDefault="00CB5AA6" w:rsidP="000D3EDA"/>
    <w:p w:rsidR="000D3EDA" w:rsidRDefault="000D3EDA" w:rsidP="000D3EDA">
      <w:r>
        <w:lastRenderedPageBreak/>
        <w:t>Рекомендуемая форма регистрации мероприятий по результатам  расследования (</w:t>
      </w:r>
      <w:r w:rsidR="00556F7E">
        <w:t>внутреннее расследование уровня «Л»</w:t>
      </w:r>
      <w:r>
        <w:t xml:space="preserve">) приведена в </w:t>
      </w:r>
      <w:hyperlink w:anchor="_ПРИЛОЖЕНИЕ_8._форма_1" w:history="1">
        <w:r w:rsidRPr="007D021C">
          <w:rPr>
            <w:rStyle w:val="ad"/>
          </w:rPr>
          <w:t xml:space="preserve">Приложении </w:t>
        </w:r>
        <w:r w:rsidR="00887EBE" w:rsidRPr="007D021C">
          <w:rPr>
            <w:rStyle w:val="ad"/>
          </w:rPr>
          <w:t>9</w:t>
        </w:r>
      </w:hyperlink>
      <w:r>
        <w:t>.</w:t>
      </w:r>
    </w:p>
    <w:p w:rsidR="009D6302" w:rsidRDefault="009D6302" w:rsidP="000D3EDA"/>
    <w:p w:rsidR="000D3EDA" w:rsidRDefault="000D3EDA" w:rsidP="00F14220">
      <w:pPr>
        <w:sectPr w:rsidR="000D3EDA" w:rsidSect="00D61323">
          <w:headerReference w:type="even" r:id="rId33"/>
          <w:headerReference w:type="default" r:id="rId34"/>
          <w:headerReference w:type="first" r:id="rId35"/>
          <w:footnotePr>
            <w:numFmt w:val="chicago"/>
          </w:footnotePr>
          <w:pgSz w:w="11906" w:h="16838" w:code="9"/>
          <w:pgMar w:top="510" w:right="1021" w:bottom="567" w:left="1247" w:header="737" w:footer="680" w:gutter="0"/>
          <w:cols w:space="708"/>
          <w:docGrid w:linePitch="360"/>
        </w:sectPr>
      </w:pPr>
    </w:p>
    <w:p w:rsidR="00594AB6" w:rsidRPr="005630D1" w:rsidRDefault="00594AB6" w:rsidP="00C95D08">
      <w:pPr>
        <w:pStyle w:val="1"/>
        <w:tabs>
          <w:tab w:val="clear" w:pos="426"/>
          <w:tab w:val="left" w:pos="0"/>
        </w:tabs>
      </w:pPr>
      <w:bookmarkStart w:id="185" w:name="_Toc217970656"/>
      <w:bookmarkStart w:id="186" w:name="_Toc278816255"/>
      <w:bookmarkStart w:id="187" w:name="_Toc443735822"/>
      <w:bookmarkStart w:id="188" w:name="_Toc462673646"/>
      <w:bookmarkEnd w:id="156"/>
      <w:bookmarkEnd w:id="157"/>
      <w:bookmarkEnd w:id="180"/>
      <w:bookmarkEnd w:id="181"/>
      <w:bookmarkEnd w:id="182"/>
      <w:r w:rsidRPr="005630D1">
        <w:lastRenderedPageBreak/>
        <w:t xml:space="preserve">МОНИТОРИНГ РЕАЛИЗАЦИИ КОРРЕКТИРУЮЩИХ </w:t>
      </w:r>
      <w:r>
        <w:t xml:space="preserve">и предупреждающих </w:t>
      </w:r>
      <w:r w:rsidRPr="005630D1">
        <w:t>МЕР</w:t>
      </w:r>
      <w:bookmarkEnd w:id="185"/>
      <w:bookmarkEnd w:id="186"/>
      <w:r w:rsidR="002665F9">
        <w:t>оприятий/ действий</w:t>
      </w:r>
      <w:r w:rsidR="00207FF2">
        <w:t xml:space="preserve"> по результатам </w:t>
      </w:r>
      <w:r w:rsidR="009D6302">
        <w:t xml:space="preserve">ВНУТРЕННЕГО </w:t>
      </w:r>
      <w:r w:rsidR="00207FF2">
        <w:t>расследования происшествий</w:t>
      </w:r>
      <w:bookmarkEnd w:id="187"/>
      <w:bookmarkEnd w:id="188"/>
    </w:p>
    <w:p w:rsidR="00594AB6" w:rsidRDefault="00594AB6" w:rsidP="00F14220"/>
    <w:p w:rsidR="00F46A07" w:rsidRDefault="00F46A07" w:rsidP="00F14220"/>
    <w:p w:rsidR="00594AB6" w:rsidRDefault="00594AB6" w:rsidP="00F14220">
      <w:r>
        <w:t>Руководитель ОГ</w:t>
      </w:r>
      <w:r w:rsidRPr="005630D1">
        <w:t xml:space="preserve"> должен обеспечить реализацию разработанных и утвержденных</w:t>
      </w:r>
      <w:r>
        <w:t>,</w:t>
      </w:r>
      <w:r w:rsidRPr="005630D1">
        <w:t xml:space="preserve"> в </w:t>
      </w:r>
      <w:r w:rsidR="009D6302">
        <w:rPr>
          <w:bCs/>
        </w:rPr>
        <w:t>«</w:t>
      </w:r>
      <w:r w:rsidR="009D6302" w:rsidRPr="00B91104">
        <w:rPr>
          <w:bCs/>
        </w:rPr>
        <w:t>План</w:t>
      </w:r>
      <w:r w:rsidR="009D6302">
        <w:rPr>
          <w:bCs/>
        </w:rPr>
        <w:t>е</w:t>
      </w:r>
      <w:r w:rsidR="009D6302" w:rsidRPr="00B91104">
        <w:rPr>
          <w:bCs/>
        </w:rPr>
        <w:t xml:space="preserve"> </w:t>
      </w:r>
      <w:r w:rsidR="009D6302">
        <w:rPr>
          <w:bCs/>
        </w:rPr>
        <w:t>мероприятий</w:t>
      </w:r>
      <w:r w:rsidR="009D6302" w:rsidRPr="00B91104">
        <w:rPr>
          <w:bCs/>
        </w:rPr>
        <w:t xml:space="preserve"> по результатам расследования</w:t>
      </w:r>
      <w:r w:rsidR="009D6302">
        <w:rPr>
          <w:bCs/>
        </w:rPr>
        <w:t xml:space="preserve"> </w:t>
      </w:r>
      <w:r w:rsidR="009D6302" w:rsidRPr="00B91104">
        <w:rPr>
          <w:bCs/>
        </w:rPr>
        <w:t>и анализа причин происшествия</w:t>
      </w:r>
      <w:r w:rsidR="009D6302">
        <w:rPr>
          <w:bCs/>
        </w:rPr>
        <w:t>»</w:t>
      </w:r>
      <w:r>
        <w:t>,</w:t>
      </w:r>
      <w:r w:rsidRPr="005630D1">
        <w:t xml:space="preserve"> корректирующих</w:t>
      </w:r>
      <w:r>
        <w:t xml:space="preserve"> и предупреждающих</w:t>
      </w:r>
      <w:r w:rsidRPr="005630D1">
        <w:t xml:space="preserve"> </w:t>
      </w:r>
      <w:r w:rsidR="002665F9">
        <w:t>мероприятий/ действий</w:t>
      </w:r>
      <w:r w:rsidRPr="005630D1">
        <w:t xml:space="preserve">. С целью своевременности реализации </w:t>
      </w:r>
      <w:r w:rsidR="002665F9">
        <w:t>мероприятий/ действий</w:t>
      </w:r>
      <w:r w:rsidR="002665F9" w:rsidRPr="005630D1">
        <w:t xml:space="preserve"> </w:t>
      </w:r>
      <w:r w:rsidRPr="005630D1">
        <w:t xml:space="preserve">в </w:t>
      </w:r>
      <w:r>
        <w:t>ОГ</w:t>
      </w:r>
      <w:r w:rsidRPr="005630D1">
        <w:t xml:space="preserve"> должен быть организован соответствующий мониторинг и постановка на контроль данных мероприятий.</w:t>
      </w:r>
    </w:p>
    <w:p w:rsidR="00594AB6" w:rsidRDefault="00594AB6" w:rsidP="00F14220"/>
    <w:p w:rsidR="00594AB6" w:rsidRPr="005630D1" w:rsidRDefault="00594AB6" w:rsidP="00F14220">
      <w:proofErr w:type="gramStart"/>
      <w:r>
        <w:t xml:space="preserve">Сведения о фактически проведенных мероприятиях по ликвидации экологических последствий учитываются в сводном перечне происшествий и сведений о выполненных работах по их ликвидации по форме 1\ЭКО, установленной </w:t>
      </w:r>
      <w:r w:rsidRPr="00C95D08">
        <w:t>Приложением 13</w:t>
      </w:r>
      <w:r>
        <w:t xml:space="preserve"> Стандарта Компании </w:t>
      </w:r>
      <w:r>
        <w:rPr>
          <w:bCs/>
        </w:rPr>
        <w:t>«Табель срочных донесений по вопросам гражданской обороны, предупреждению, ликвидации чрезвычайных ситуаций, пожарной и экологической безопасности» № П3</w:t>
      </w:r>
      <w:r w:rsidRPr="00D1654A">
        <w:rPr>
          <w:bCs/>
        </w:rPr>
        <w:t xml:space="preserve">-05 </w:t>
      </w:r>
      <w:r>
        <w:rPr>
          <w:bCs/>
          <w:lang w:val="en-US"/>
        </w:rPr>
        <w:t>C</w:t>
      </w:r>
      <w:r w:rsidRPr="00D1654A">
        <w:rPr>
          <w:bCs/>
        </w:rPr>
        <w:t>-0227</w:t>
      </w:r>
      <w:r>
        <w:rPr>
          <w:bCs/>
        </w:rPr>
        <w:t>.</w:t>
      </w:r>
      <w:proofErr w:type="gramEnd"/>
    </w:p>
    <w:p w:rsidR="00594AB6" w:rsidRDefault="00594AB6" w:rsidP="00F14220"/>
    <w:p w:rsidR="009D7F1C" w:rsidRDefault="0010561B" w:rsidP="009D7F1C">
      <w:pPr>
        <w:rPr>
          <w:bCs/>
        </w:rPr>
      </w:pPr>
      <w:r>
        <w:rPr>
          <w:bCs/>
        </w:rPr>
        <w:t>Руководители</w:t>
      </w:r>
      <w:r w:rsidR="00CB1FE1" w:rsidRPr="00CB1FE1">
        <w:rPr>
          <w:bCs/>
        </w:rPr>
        <w:t xml:space="preserve"> ОГ</w:t>
      </w:r>
      <w:r w:rsidR="00A9187D">
        <w:rPr>
          <w:bCs/>
        </w:rPr>
        <w:t xml:space="preserve"> </w:t>
      </w:r>
      <w:r>
        <w:rPr>
          <w:bCs/>
        </w:rPr>
        <w:t xml:space="preserve"> </w:t>
      </w:r>
      <w:r w:rsidR="00A9187D">
        <w:t>ежемесячно,</w:t>
      </w:r>
      <w:r w:rsidR="00205F88">
        <w:t xml:space="preserve"> не позднее 5-го числа</w:t>
      </w:r>
      <w:r w:rsidR="00A9187D" w:rsidRPr="00A9187D">
        <w:t xml:space="preserve"> </w:t>
      </w:r>
      <w:r w:rsidR="00A9187D">
        <w:t>месяца</w:t>
      </w:r>
      <w:r w:rsidR="00205F88">
        <w:t>, с</w:t>
      </w:r>
      <w:r>
        <w:t xml:space="preserve">ледующего </w:t>
      </w:r>
      <w:proofErr w:type="gramStart"/>
      <w:r>
        <w:t>за</w:t>
      </w:r>
      <w:proofErr w:type="gramEnd"/>
      <w:r>
        <w:t xml:space="preserve"> </w:t>
      </w:r>
      <w:proofErr w:type="gramStart"/>
      <w:r>
        <w:t>отчетным</w:t>
      </w:r>
      <w:proofErr w:type="gramEnd"/>
      <w:r>
        <w:t>, направляю</w:t>
      </w:r>
      <w:r w:rsidR="00205F88">
        <w:t>т информацию о статусе выполнения корректирующих</w:t>
      </w:r>
      <w:r>
        <w:t xml:space="preserve"> и предупреждающих</w:t>
      </w:r>
      <w:r w:rsidR="00205F88">
        <w:t xml:space="preserve"> мероприятий</w:t>
      </w:r>
      <w:r>
        <w:t xml:space="preserve"> по</w:t>
      </w:r>
      <w:r w:rsidRPr="0010561B">
        <w:t xml:space="preserve"> </w:t>
      </w:r>
      <w:r>
        <w:t xml:space="preserve">происшествиям, </w:t>
      </w:r>
      <w:r w:rsidR="009D6302">
        <w:t>относящимся к уровню «К»</w:t>
      </w:r>
      <w:r>
        <w:t xml:space="preserve"> внутреннего расследования, </w:t>
      </w:r>
      <w:r w:rsidR="00205F88">
        <w:t xml:space="preserve"> профильному </w:t>
      </w:r>
      <w:r w:rsidR="007560DA">
        <w:t>топ-менеджеру</w:t>
      </w:r>
      <w:r w:rsidR="00205F88">
        <w:t xml:space="preserve"> и </w:t>
      </w:r>
      <w:r w:rsidR="007B3072">
        <w:rPr>
          <w:bCs/>
        </w:rPr>
        <w:t>Р</w:t>
      </w:r>
      <w:r w:rsidRPr="00CB1FE1">
        <w:rPr>
          <w:bCs/>
        </w:rPr>
        <w:t xml:space="preserve">уководителю </w:t>
      </w:r>
      <w:r>
        <w:rPr>
          <w:bCs/>
        </w:rPr>
        <w:t>службы</w:t>
      </w:r>
      <w:r w:rsidRPr="00CB1FE1">
        <w:rPr>
          <w:bCs/>
        </w:rPr>
        <w:t xml:space="preserve"> ПБОТОС</w:t>
      </w:r>
      <w:r>
        <w:rPr>
          <w:bCs/>
        </w:rPr>
        <w:t xml:space="preserve"> ББ</w:t>
      </w:r>
      <w:r w:rsidR="00C96CA4">
        <w:rPr>
          <w:bCs/>
        </w:rPr>
        <w:t>/</w:t>
      </w:r>
      <w:r w:rsidR="00907472">
        <w:rPr>
          <w:bCs/>
        </w:rPr>
        <w:t>ФБ</w:t>
      </w:r>
      <w:r w:rsidR="00CB1FE1" w:rsidRPr="00CB1FE1">
        <w:rPr>
          <w:bCs/>
        </w:rPr>
        <w:t>.</w:t>
      </w:r>
      <w:r w:rsidR="007B3072">
        <w:rPr>
          <w:bCs/>
        </w:rPr>
        <w:t xml:space="preserve"> Форму предоставления информации определяет Руководитель службы ПБОТОС ББ/ФБ.</w:t>
      </w:r>
    </w:p>
    <w:p w:rsidR="0010561B" w:rsidRDefault="0010561B" w:rsidP="0010561B"/>
    <w:p w:rsidR="007B3072" w:rsidRDefault="00C96CA4" w:rsidP="007B3072">
      <w:pPr>
        <w:rPr>
          <w:bCs/>
        </w:rPr>
      </w:pPr>
      <w:r>
        <w:t xml:space="preserve">Руководители служб ПБОТОС </w:t>
      </w:r>
      <w:r w:rsidR="0010561B" w:rsidRPr="0010561B">
        <w:t>ББ</w:t>
      </w:r>
      <w:r>
        <w:t>/</w:t>
      </w:r>
      <w:r w:rsidR="00907472">
        <w:t>ФБ</w:t>
      </w:r>
      <w:r w:rsidR="0010561B" w:rsidRPr="0010561B">
        <w:t xml:space="preserve"> 1 раз в месяц, но не позднее 10-го числа, следующего за отчетным, направляет обобщенную информацию о статусе выполнения корректирующих мероприятий</w:t>
      </w:r>
      <w:r w:rsidR="0010561B">
        <w:t xml:space="preserve"> по происшествиям, </w:t>
      </w:r>
      <w:r w:rsidR="009D6302">
        <w:t>относящимся к уровню «К» внутреннего расследования</w:t>
      </w:r>
      <w:r w:rsidR="0010561B">
        <w:t xml:space="preserve">, в </w:t>
      </w:r>
      <w:r w:rsidR="0010561B" w:rsidRPr="0010561B">
        <w:t xml:space="preserve"> </w:t>
      </w:r>
      <w:proofErr w:type="spellStart"/>
      <w:r w:rsidR="0010561B" w:rsidRPr="0010561B">
        <w:t>ДПБиОТ</w:t>
      </w:r>
      <w:proofErr w:type="spellEnd"/>
      <w:r w:rsidR="0010561B">
        <w:t>.</w:t>
      </w:r>
      <w:r w:rsidR="0010561B" w:rsidRPr="0010561B">
        <w:t xml:space="preserve"> </w:t>
      </w:r>
      <w:r w:rsidR="007B3072">
        <w:rPr>
          <w:bCs/>
        </w:rPr>
        <w:t>Форму предоставления информации определяет директор ДПБОТ.</w:t>
      </w:r>
    </w:p>
    <w:p w:rsidR="0010561B" w:rsidRDefault="0010561B" w:rsidP="0010561B"/>
    <w:p w:rsidR="009D7F1C" w:rsidRDefault="000B6B6A" w:rsidP="009D7F1C">
      <w:pPr>
        <w:rPr>
          <w:bCs/>
        </w:rPr>
      </w:pPr>
      <w:r>
        <w:rPr>
          <w:bCs/>
        </w:rPr>
        <w:t>Руководители</w:t>
      </w:r>
      <w:r w:rsidRPr="00CB1FE1">
        <w:rPr>
          <w:bCs/>
        </w:rPr>
        <w:t xml:space="preserve"> ОГ</w:t>
      </w:r>
      <w:r>
        <w:rPr>
          <w:bCs/>
        </w:rPr>
        <w:t xml:space="preserve"> </w:t>
      </w:r>
      <w:r>
        <w:t xml:space="preserve">1 раз в квартал, но не позднее 5-го числа, следующего за отчетным, направляют </w:t>
      </w:r>
      <w:r w:rsidR="00816E29">
        <w:t>информацию о статусе выполнения корректирующих и предупреждающих мероприятий  по</w:t>
      </w:r>
      <w:r w:rsidR="00816E29" w:rsidRPr="0010561B">
        <w:t xml:space="preserve"> </w:t>
      </w:r>
      <w:r w:rsidR="00816E29">
        <w:t xml:space="preserve">происшествиям, относящимся к уровню </w:t>
      </w:r>
      <w:r w:rsidR="009D6302">
        <w:t>«О» внутреннего расследования</w:t>
      </w:r>
      <w:r w:rsidR="00205F88">
        <w:t>,</w:t>
      </w:r>
      <w:r w:rsidR="00CB1FE1" w:rsidRPr="00CB1FE1">
        <w:rPr>
          <w:bCs/>
        </w:rPr>
        <w:t xml:space="preserve"> Руководителю </w:t>
      </w:r>
      <w:r w:rsidR="00C96CA4">
        <w:rPr>
          <w:bCs/>
        </w:rPr>
        <w:t>службы</w:t>
      </w:r>
      <w:r w:rsidR="00CB1FE1" w:rsidRPr="00CB1FE1">
        <w:rPr>
          <w:bCs/>
        </w:rPr>
        <w:t xml:space="preserve"> ПБОТОС</w:t>
      </w:r>
      <w:r w:rsidR="00205F88">
        <w:rPr>
          <w:bCs/>
        </w:rPr>
        <w:t xml:space="preserve"> ББ</w:t>
      </w:r>
      <w:r w:rsidR="00C96CA4">
        <w:rPr>
          <w:bCs/>
        </w:rPr>
        <w:t>/</w:t>
      </w:r>
      <w:r w:rsidR="00907472">
        <w:rPr>
          <w:bCs/>
        </w:rPr>
        <w:t>ФБ</w:t>
      </w:r>
      <w:r w:rsidR="009D7F1C">
        <w:rPr>
          <w:bCs/>
        </w:rPr>
        <w:t>.</w:t>
      </w:r>
    </w:p>
    <w:p w:rsidR="00CB5AA6" w:rsidRDefault="00CB5AA6" w:rsidP="009D7F1C">
      <w:pPr>
        <w:rPr>
          <w:bCs/>
        </w:rPr>
      </w:pPr>
    </w:p>
    <w:p w:rsidR="00BE7E35" w:rsidRPr="00BE7E35" w:rsidRDefault="00BE7E35" w:rsidP="00BE7E35">
      <w:pPr>
        <w:rPr>
          <w:bCs/>
        </w:rPr>
      </w:pPr>
      <w:r>
        <w:rPr>
          <w:bCs/>
        </w:rPr>
        <w:t>И</w:t>
      </w:r>
      <w:r w:rsidRPr="00BE7E35">
        <w:rPr>
          <w:bCs/>
        </w:rPr>
        <w:t xml:space="preserve">нформация о статусе выполнения корректирующих </w:t>
      </w:r>
      <w:r>
        <w:t xml:space="preserve">и предупреждающих </w:t>
      </w:r>
      <w:r w:rsidRPr="00BE7E35">
        <w:rPr>
          <w:bCs/>
        </w:rPr>
        <w:t>мероприятий</w:t>
      </w:r>
      <w:r>
        <w:rPr>
          <w:bCs/>
        </w:rPr>
        <w:t xml:space="preserve"> </w:t>
      </w:r>
      <w:r>
        <w:t>по</w:t>
      </w:r>
      <w:r w:rsidRPr="0010561B">
        <w:t xml:space="preserve"> </w:t>
      </w:r>
      <w:r>
        <w:t>происшествиям, относящимся к уровню «О» внутреннего расследования,</w:t>
      </w:r>
      <w:r w:rsidRPr="00BE7E35">
        <w:rPr>
          <w:bCs/>
        </w:rPr>
        <w:t xml:space="preserve"> </w:t>
      </w:r>
      <w:r>
        <w:rPr>
          <w:bCs/>
        </w:rPr>
        <w:t>направляется</w:t>
      </w:r>
      <w:r w:rsidRPr="00BE7E35">
        <w:rPr>
          <w:bCs/>
        </w:rPr>
        <w:t xml:space="preserve"> </w:t>
      </w:r>
      <w:r w:rsidR="00B66D91">
        <w:rPr>
          <w:bCs/>
        </w:rPr>
        <w:br/>
      </w:r>
      <w:proofErr w:type="gramStart"/>
      <w:r w:rsidR="00B66D91">
        <w:t>топ-менеджеру</w:t>
      </w:r>
      <w:proofErr w:type="gramEnd"/>
      <w:r w:rsidR="00B66D91">
        <w:t>, курирующему вопросы ПБОТОС</w:t>
      </w:r>
      <w:r w:rsidRPr="00BE7E35">
        <w:rPr>
          <w:bCs/>
        </w:rPr>
        <w:t xml:space="preserve"> руководителями</w:t>
      </w:r>
      <w:r>
        <w:rPr>
          <w:b/>
          <w:bCs/>
        </w:rPr>
        <w:t xml:space="preserve"> </w:t>
      </w:r>
      <w:r>
        <w:t xml:space="preserve">служб ПБОТОС </w:t>
      </w:r>
      <w:r w:rsidRPr="0010561B">
        <w:t>ББ</w:t>
      </w:r>
      <w:r>
        <w:t>/ФБ</w:t>
      </w:r>
      <w:r w:rsidRPr="0010561B">
        <w:t xml:space="preserve"> </w:t>
      </w:r>
      <w:r w:rsidRPr="00BE7E35">
        <w:rPr>
          <w:bCs/>
        </w:rPr>
        <w:t>по отдельному запросу</w:t>
      </w:r>
      <w:r>
        <w:rPr>
          <w:bCs/>
        </w:rPr>
        <w:t>.</w:t>
      </w:r>
    </w:p>
    <w:p w:rsidR="000B6B6A" w:rsidRDefault="000B6B6A" w:rsidP="009D7F1C">
      <w:pPr>
        <w:rPr>
          <w:bCs/>
        </w:rPr>
      </w:pPr>
    </w:p>
    <w:p w:rsidR="000B6B6A" w:rsidRDefault="000B6B6A" w:rsidP="009D7F1C">
      <w:pPr>
        <w:rPr>
          <w:bCs/>
        </w:rPr>
      </w:pPr>
      <w:r>
        <w:t xml:space="preserve">Для происшествий уровня расследования «К» и «О» корректирующие и предупреждающие мероприятия считаются выполненными после получения информации об их выполнении от всех ОГ, куда был </w:t>
      </w:r>
      <w:r w:rsidR="00B66D91">
        <w:t>направлен</w:t>
      </w:r>
      <w:r>
        <w:t xml:space="preserve"> </w:t>
      </w:r>
      <w:r>
        <w:rPr>
          <w:bCs/>
        </w:rPr>
        <w:t>«</w:t>
      </w:r>
      <w:r w:rsidRPr="00B91104">
        <w:rPr>
          <w:bCs/>
        </w:rPr>
        <w:t xml:space="preserve">План </w:t>
      </w:r>
      <w:r>
        <w:rPr>
          <w:bCs/>
        </w:rPr>
        <w:t>мероприятий</w:t>
      </w:r>
      <w:r w:rsidRPr="00B91104">
        <w:rPr>
          <w:bCs/>
        </w:rPr>
        <w:t xml:space="preserve"> по результатам расследования</w:t>
      </w:r>
      <w:r>
        <w:rPr>
          <w:bCs/>
        </w:rPr>
        <w:t xml:space="preserve"> </w:t>
      </w:r>
      <w:r w:rsidRPr="00B91104">
        <w:rPr>
          <w:bCs/>
        </w:rPr>
        <w:t>и анализа причин происшествия</w:t>
      </w:r>
      <w:r>
        <w:rPr>
          <w:bCs/>
        </w:rPr>
        <w:t>»</w:t>
      </w:r>
      <w:r w:rsidR="00816E29">
        <w:rPr>
          <w:bCs/>
        </w:rPr>
        <w:t>.</w:t>
      </w:r>
    </w:p>
    <w:p w:rsidR="00816E29" w:rsidRDefault="00816E29" w:rsidP="009D7F1C">
      <w:pPr>
        <w:rPr>
          <w:bCs/>
        </w:rPr>
      </w:pPr>
    </w:p>
    <w:p w:rsidR="009D7F1C" w:rsidRPr="009D7F1C" w:rsidRDefault="00A9187D" w:rsidP="009D7F1C">
      <w:r>
        <w:t>Порядок мониторинга корректирующих и предупреждающих</w:t>
      </w:r>
      <w:r w:rsidRPr="005630D1">
        <w:t xml:space="preserve"> мер</w:t>
      </w:r>
      <w:r>
        <w:t xml:space="preserve">оприятий по результатам расследования происшествий уровня расследования «Л»  должен быть определён </w:t>
      </w:r>
      <w:r w:rsidR="0032213C">
        <w:t>и документирован в ОГ,</w:t>
      </w:r>
      <w:r>
        <w:t xml:space="preserve"> с учетом р</w:t>
      </w:r>
      <w:r w:rsidR="0032213C">
        <w:t>екомендаций службы ПБОТОС ББ/ФБ</w:t>
      </w:r>
      <w:r>
        <w:t>.</w:t>
      </w:r>
    </w:p>
    <w:p w:rsidR="00F46A07" w:rsidRDefault="00F46A07" w:rsidP="00F14220"/>
    <w:p w:rsidR="00F46A07" w:rsidRPr="005630D1" w:rsidRDefault="00F46A07" w:rsidP="00F14220">
      <w:pPr>
        <w:sectPr w:rsidR="00F46A07" w:rsidRPr="005630D1" w:rsidSect="00D61323">
          <w:headerReference w:type="even" r:id="rId36"/>
          <w:headerReference w:type="default" r:id="rId37"/>
          <w:headerReference w:type="first" r:id="rId38"/>
          <w:pgSz w:w="11906" w:h="16838" w:code="9"/>
          <w:pgMar w:top="510" w:right="1021" w:bottom="567" w:left="1247" w:header="737" w:footer="680" w:gutter="0"/>
          <w:cols w:space="708"/>
          <w:docGrid w:linePitch="360"/>
        </w:sectPr>
      </w:pPr>
    </w:p>
    <w:p w:rsidR="00594AB6" w:rsidRPr="005E2441" w:rsidRDefault="00594AB6" w:rsidP="00C95D08">
      <w:pPr>
        <w:pStyle w:val="1"/>
        <w:tabs>
          <w:tab w:val="clear" w:pos="426"/>
          <w:tab w:val="left" w:pos="0"/>
        </w:tabs>
        <w:rPr>
          <w:snapToGrid w:val="0"/>
        </w:rPr>
      </w:pPr>
      <w:bookmarkStart w:id="189" w:name="_8_ссылки"/>
      <w:bookmarkStart w:id="190" w:name="_Toc211659349"/>
      <w:bookmarkStart w:id="191" w:name="_Toc217795470"/>
      <w:bookmarkStart w:id="192" w:name="_Toc217970657"/>
      <w:bookmarkStart w:id="193" w:name="_Toc278816256"/>
      <w:bookmarkStart w:id="194" w:name="_Toc443735823"/>
      <w:bookmarkStart w:id="195" w:name="_Toc462673647"/>
      <w:bookmarkEnd w:id="189"/>
      <w:r w:rsidRPr="005E2441">
        <w:rPr>
          <w:snapToGrid w:val="0"/>
        </w:rPr>
        <w:lastRenderedPageBreak/>
        <w:t>ссылки</w:t>
      </w:r>
      <w:bookmarkEnd w:id="190"/>
      <w:bookmarkEnd w:id="191"/>
      <w:bookmarkEnd w:id="192"/>
      <w:bookmarkEnd w:id="193"/>
      <w:bookmarkEnd w:id="194"/>
      <w:bookmarkEnd w:id="195"/>
    </w:p>
    <w:p w:rsidR="00594AB6" w:rsidRDefault="00594AB6" w:rsidP="00F14220"/>
    <w:p w:rsidR="00594AB6" w:rsidRPr="005630D1" w:rsidRDefault="00594AB6" w:rsidP="00F14220"/>
    <w:p w:rsidR="00A9187D" w:rsidRDefault="00A9187D" w:rsidP="00F46A07">
      <w:pPr>
        <w:pStyle w:val="afff2"/>
        <w:numPr>
          <w:ilvl w:val="0"/>
          <w:numId w:val="5"/>
        </w:numPr>
      </w:pPr>
      <w:r w:rsidRPr="004722BD">
        <w:t>Гражданский кодекс Российской Федерации.</w:t>
      </w:r>
    </w:p>
    <w:p w:rsidR="00A9187D" w:rsidRPr="00E503AE" w:rsidRDefault="00A9187D" w:rsidP="00F46A07"/>
    <w:p w:rsidR="00A9187D" w:rsidRPr="00A86B90" w:rsidRDefault="00A9187D" w:rsidP="00F46A07">
      <w:pPr>
        <w:numPr>
          <w:ilvl w:val="0"/>
          <w:numId w:val="5"/>
        </w:numPr>
        <w:rPr>
          <w:bCs/>
        </w:rPr>
      </w:pPr>
      <w:r w:rsidRPr="005630D1">
        <w:t>Трудовой кодекс Российской Федерации</w:t>
      </w:r>
      <w:r>
        <w:t xml:space="preserve"> от </w:t>
      </w:r>
      <w:r w:rsidRPr="005630D1">
        <w:t xml:space="preserve">30.12.2001 </w:t>
      </w:r>
      <w:r w:rsidRPr="005630D1">
        <w:rPr>
          <w:spacing w:val="-1"/>
        </w:rPr>
        <w:t>№</w:t>
      </w:r>
      <w:r>
        <w:t> </w:t>
      </w:r>
      <w:r w:rsidRPr="005630D1">
        <w:t>197-ФЗ</w:t>
      </w:r>
      <w:r>
        <w:t>.</w:t>
      </w:r>
    </w:p>
    <w:p w:rsidR="00A86B90" w:rsidRDefault="00A86B90" w:rsidP="00A86B90">
      <w:pPr>
        <w:pStyle w:val="a4"/>
        <w:rPr>
          <w:bCs/>
        </w:rPr>
      </w:pPr>
    </w:p>
    <w:p w:rsidR="00A86B90" w:rsidRDefault="00A86B90" w:rsidP="00945254">
      <w:pPr>
        <w:numPr>
          <w:ilvl w:val="0"/>
          <w:numId w:val="5"/>
        </w:numPr>
        <w:rPr>
          <w:bCs/>
        </w:rPr>
      </w:pPr>
      <w:r>
        <w:t>Кодекс торгового мореплавания Российской Федерации</w:t>
      </w:r>
      <w:r w:rsidR="00945254" w:rsidRPr="00945254">
        <w:t xml:space="preserve"> от 30.04.1999 </w:t>
      </w:r>
      <w:r w:rsidR="00945254">
        <w:t>№</w:t>
      </w:r>
      <w:r w:rsidR="00945254" w:rsidRPr="00945254">
        <w:t xml:space="preserve"> 81-ФЗ</w:t>
      </w:r>
      <w:r w:rsidR="00F374B5">
        <w:t>.</w:t>
      </w:r>
    </w:p>
    <w:p w:rsidR="00A9187D" w:rsidRPr="00D71884" w:rsidRDefault="00A9187D" w:rsidP="00F46A07"/>
    <w:p w:rsidR="009B650B" w:rsidRPr="009B650B" w:rsidRDefault="009B650B" w:rsidP="009B650B">
      <w:pPr>
        <w:numPr>
          <w:ilvl w:val="0"/>
          <w:numId w:val="5"/>
        </w:numPr>
        <w:tabs>
          <w:tab w:val="num" w:pos="480"/>
        </w:tabs>
        <w:ind w:left="426" w:hanging="426"/>
        <w:rPr>
          <w:bCs/>
        </w:rPr>
      </w:pPr>
      <w:r w:rsidRPr="005630D1">
        <w:rPr>
          <w:spacing w:val="-1"/>
        </w:rPr>
        <w:t>Федеральный закон от 10.01.2002 №</w:t>
      </w:r>
      <w:r>
        <w:rPr>
          <w:spacing w:val="-1"/>
        </w:rPr>
        <w:t> </w:t>
      </w:r>
      <w:r w:rsidRPr="005630D1">
        <w:rPr>
          <w:spacing w:val="-1"/>
        </w:rPr>
        <w:t>7-ФЗ «Об охране окружающей среды».</w:t>
      </w:r>
    </w:p>
    <w:p w:rsidR="009B650B" w:rsidRDefault="009B650B" w:rsidP="009B650B">
      <w:pPr>
        <w:pStyle w:val="a4"/>
        <w:rPr>
          <w:bCs/>
        </w:rPr>
      </w:pPr>
    </w:p>
    <w:p w:rsidR="00A9187D" w:rsidRPr="009B650B" w:rsidRDefault="00A9187D" w:rsidP="009B650B">
      <w:pPr>
        <w:numPr>
          <w:ilvl w:val="0"/>
          <w:numId w:val="5"/>
        </w:numPr>
        <w:tabs>
          <w:tab w:val="num" w:pos="480"/>
        </w:tabs>
        <w:rPr>
          <w:bCs/>
        </w:rPr>
      </w:pPr>
      <w:r w:rsidRPr="009B650B">
        <w:rPr>
          <w:bCs/>
        </w:rPr>
        <w:t>Федеральный закон от 21.07.1997 № 116-ФЗ «О промышленной безопасности опасных производственных объектов».</w:t>
      </w:r>
    </w:p>
    <w:p w:rsidR="00A9187D" w:rsidRPr="005630D1" w:rsidRDefault="00A9187D" w:rsidP="00F46A07">
      <w:pPr>
        <w:tabs>
          <w:tab w:val="num" w:pos="480"/>
        </w:tabs>
        <w:rPr>
          <w:bCs/>
        </w:rPr>
      </w:pPr>
    </w:p>
    <w:p w:rsidR="009B650B" w:rsidRDefault="009B650B" w:rsidP="009B650B">
      <w:pPr>
        <w:pStyle w:val="a4"/>
        <w:numPr>
          <w:ilvl w:val="0"/>
          <w:numId w:val="5"/>
        </w:numPr>
        <w:autoSpaceDE w:val="0"/>
        <w:autoSpaceDN w:val="0"/>
        <w:adjustRightInd w:val="0"/>
        <w:rPr>
          <w:bCs/>
          <w:szCs w:val="22"/>
        </w:rPr>
      </w:pPr>
      <w:r w:rsidRPr="009B650B">
        <w:rPr>
          <w:bCs/>
          <w:szCs w:val="22"/>
        </w:rPr>
        <w:t xml:space="preserve">Федеральный закон от 10.12.1995 </w:t>
      </w:r>
      <w:r w:rsidR="000A4F6B">
        <w:rPr>
          <w:bCs/>
          <w:szCs w:val="22"/>
        </w:rPr>
        <w:t>№</w:t>
      </w:r>
      <w:r w:rsidRPr="009B650B">
        <w:rPr>
          <w:bCs/>
          <w:szCs w:val="22"/>
        </w:rPr>
        <w:t xml:space="preserve"> 196-ФЗ «О безопасности дорожного движения».</w:t>
      </w:r>
    </w:p>
    <w:p w:rsidR="00F374B5" w:rsidRPr="00F374B5" w:rsidRDefault="00F374B5" w:rsidP="00F374B5">
      <w:pPr>
        <w:pStyle w:val="a4"/>
        <w:rPr>
          <w:bCs/>
          <w:szCs w:val="22"/>
        </w:rPr>
      </w:pPr>
    </w:p>
    <w:p w:rsidR="00A9187D" w:rsidRPr="001951F4" w:rsidRDefault="00A9187D" w:rsidP="00F46A07">
      <w:pPr>
        <w:numPr>
          <w:ilvl w:val="0"/>
          <w:numId w:val="5"/>
        </w:numPr>
        <w:tabs>
          <w:tab w:val="num" w:pos="480"/>
        </w:tabs>
        <w:ind w:left="426" w:hanging="426"/>
        <w:rPr>
          <w:szCs w:val="24"/>
        </w:rPr>
      </w:pPr>
      <w:r>
        <w:rPr>
          <w:szCs w:val="24"/>
          <w:lang w:eastAsia="ru-RU"/>
        </w:rPr>
        <w:t>ГОСТ</w:t>
      </w:r>
      <w:r w:rsidRPr="00A249FA">
        <w:rPr>
          <w:szCs w:val="24"/>
          <w:lang w:eastAsia="ru-RU"/>
        </w:rPr>
        <w:t xml:space="preserve"> </w:t>
      </w:r>
      <w:r>
        <w:rPr>
          <w:szCs w:val="24"/>
          <w:lang w:eastAsia="ru-RU"/>
        </w:rPr>
        <w:t>Р</w:t>
      </w:r>
      <w:r w:rsidRPr="00A249FA">
        <w:rPr>
          <w:szCs w:val="24"/>
          <w:lang w:eastAsia="ru-RU"/>
        </w:rPr>
        <w:t xml:space="preserve"> 54934-2012/OHSAS 18001:2007 Национальный стандарт Российской Федерации. Системы менеджмента безопасности труда и охраны здоровья. Требования</w:t>
      </w:r>
      <w:r>
        <w:rPr>
          <w:szCs w:val="24"/>
          <w:lang w:eastAsia="ru-RU"/>
        </w:rPr>
        <w:t>.</w:t>
      </w:r>
    </w:p>
    <w:p w:rsidR="00A9187D" w:rsidRDefault="00A9187D" w:rsidP="00F46A07">
      <w:pPr>
        <w:tabs>
          <w:tab w:val="num" w:pos="480"/>
        </w:tabs>
        <w:rPr>
          <w:szCs w:val="24"/>
          <w:lang w:eastAsia="ru-RU"/>
        </w:rPr>
      </w:pPr>
    </w:p>
    <w:p w:rsidR="00A9187D" w:rsidRPr="00434B55" w:rsidRDefault="00A9187D" w:rsidP="00F46A07">
      <w:pPr>
        <w:pStyle w:val="a4"/>
        <w:numPr>
          <w:ilvl w:val="0"/>
          <w:numId w:val="5"/>
        </w:numPr>
        <w:autoSpaceDE w:val="0"/>
        <w:autoSpaceDN w:val="0"/>
        <w:adjustRightInd w:val="0"/>
        <w:rPr>
          <w:szCs w:val="24"/>
          <w:lang w:eastAsia="ru-RU"/>
        </w:rPr>
      </w:pPr>
      <w:r w:rsidRPr="00434B55">
        <w:rPr>
          <w:szCs w:val="24"/>
          <w:lang w:eastAsia="ru-RU"/>
        </w:rPr>
        <w:t>ГОСТ Р ИСО 14001-2007 Системы экологического менеджмента. Требования и руководство по применению</w:t>
      </w:r>
      <w:r>
        <w:rPr>
          <w:szCs w:val="24"/>
          <w:lang w:eastAsia="ru-RU"/>
        </w:rPr>
        <w:t>.</w:t>
      </w:r>
    </w:p>
    <w:p w:rsidR="00A9187D" w:rsidRPr="00447238" w:rsidRDefault="00A9187D" w:rsidP="00F46A07">
      <w:pPr>
        <w:tabs>
          <w:tab w:val="num" w:pos="480"/>
        </w:tabs>
        <w:rPr>
          <w:bCs/>
        </w:rPr>
      </w:pPr>
    </w:p>
    <w:p w:rsidR="00A9187D" w:rsidRDefault="00A9187D" w:rsidP="00F46A07">
      <w:pPr>
        <w:pStyle w:val="afff2"/>
        <w:numPr>
          <w:ilvl w:val="0"/>
          <w:numId w:val="5"/>
        </w:numPr>
        <w:tabs>
          <w:tab w:val="left" w:pos="539"/>
        </w:tabs>
      </w:pPr>
      <w:r w:rsidRPr="00D64509">
        <w:t xml:space="preserve">Политика Компании в области промышленной безопасности и охраны труда </w:t>
      </w:r>
      <w:r w:rsidRPr="00D64509">
        <w:br/>
        <w:t xml:space="preserve">№ П3-05.01 П-01 версия 1.00, утвержденная решением Совета директоров </w:t>
      </w:r>
      <w:r w:rsidR="00150B73">
        <w:t>ОАО</w:t>
      </w:r>
      <w:r w:rsidRPr="00D64509">
        <w:t xml:space="preserve"> «НК «Роснефть» </w:t>
      </w:r>
      <w:r w:rsidR="00E51DC6">
        <w:t>03</w:t>
      </w:r>
      <w:r w:rsidRPr="00D64509">
        <w:t>.</w:t>
      </w:r>
      <w:r w:rsidR="0037288E" w:rsidRPr="00D64509">
        <w:t>0</w:t>
      </w:r>
      <w:r w:rsidR="00E51DC6">
        <w:t>8</w:t>
      </w:r>
      <w:r w:rsidRPr="00D64509">
        <w:t>.2015 (протокол от 03.08.2015 № 2)</w:t>
      </w:r>
      <w:r w:rsidR="00253863">
        <w:t xml:space="preserve">, введенная в действие приказом </w:t>
      </w:r>
      <w:r w:rsidR="00150B73">
        <w:t>ОАО</w:t>
      </w:r>
      <w:r w:rsidR="00253863">
        <w:t xml:space="preserve"> «НК «Роснефть» от 30.12.2015 № 658</w:t>
      </w:r>
      <w:r w:rsidRPr="00D64509">
        <w:t>.</w:t>
      </w:r>
    </w:p>
    <w:p w:rsidR="0037288E" w:rsidRDefault="0037288E" w:rsidP="00F46A07">
      <w:pPr>
        <w:pStyle w:val="S5"/>
      </w:pPr>
    </w:p>
    <w:p w:rsidR="0037288E" w:rsidRPr="00D64509" w:rsidRDefault="0037288E" w:rsidP="00F46A07">
      <w:pPr>
        <w:pStyle w:val="afff2"/>
        <w:numPr>
          <w:ilvl w:val="0"/>
          <w:numId w:val="5"/>
        </w:numPr>
        <w:tabs>
          <w:tab w:val="left" w:pos="539"/>
        </w:tabs>
      </w:pPr>
      <w:r>
        <w:t xml:space="preserve">Политика Компании в области охраны окружающей среды </w:t>
      </w:r>
      <w:r w:rsidRPr="00D64509">
        <w:t xml:space="preserve">№ </w:t>
      </w:r>
      <w:r w:rsidRPr="00F46A07">
        <w:rPr>
          <w:rStyle w:val="S6"/>
          <w:rFonts w:eastAsia="Calibri"/>
        </w:rPr>
        <w:t>П3-05.02 П-01</w:t>
      </w:r>
      <w:r w:rsidRPr="00D64509">
        <w:t xml:space="preserve"> версия 1.00, утвержденная решением Совета директоров </w:t>
      </w:r>
      <w:r w:rsidR="00150B73">
        <w:t>ОАО</w:t>
      </w:r>
      <w:r w:rsidRPr="00D64509">
        <w:t xml:space="preserve"> «НК «Роснефть» </w:t>
      </w:r>
      <w:r w:rsidR="00E51DC6">
        <w:t>03</w:t>
      </w:r>
      <w:r w:rsidRPr="00D64509">
        <w:t>.0</w:t>
      </w:r>
      <w:r w:rsidR="00E51DC6">
        <w:t>8</w:t>
      </w:r>
      <w:r w:rsidRPr="00D64509">
        <w:t>.2015 (протокол от 03.08.2015 № 2)</w:t>
      </w:r>
      <w:r w:rsidR="00253863">
        <w:t xml:space="preserve">, введенная в действие приказом </w:t>
      </w:r>
      <w:r w:rsidR="00150B73">
        <w:t>ОАО</w:t>
      </w:r>
      <w:r w:rsidR="00253863">
        <w:t xml:space="preserve"> «НК «Роснефть» от 30.12.2015 № 658</w:t>
      </w:r>
      <w:r w:rsidRPr="00D64509">
        <w:t>.</w:t>
      </w:r>
    </w:p>
    <w:p w:rsidR="00A9187D" w:rsidRPr="0045495C" w:rsidRDefault="00A9187D" w:rsidP="00F46A07">
      <w:pPr>
        <w:tabs>
          <w:tab w:val="num" w:pos="480"/>
        </w:tabs>
        <w:rPr>
          <w:bCs/>
        </w:rPr>
      </w:pPr>
    </w:p>
    <w:p w:rsidR="00A9187D" w:rsidRPr="00AD7D52" w:rsidRDefault="00A9187D" w:rsidP="00F46A07">
      <w:pPr>
        <w:numPr>
          <w:ilvl w:val="0"/>
          <w:numId w:val="5"/>
        </w:numPr>
        <w:tabs>
          <w:tab w:val="num" w:pos="480"/>
        </w:tabs>
      </w:pPr>
      <w:r>
        <w:rPr>
          <w:bCs/>
        </w:rPr>
        <w:t>Стандарт Компании «Табель срочных донесений по вопросам гражданской обороны, предупреждению, ликвидации чрезвычайных ситуаций, пожарной и экологической безопасности» № </w:t>
      </w:r>
      <w:r w:rsidRPr="007415C3">
        <w:rPr>
          <w:bCs/>
        </w:rPr>
        <w:t>П3-</w:t>
      </w:r>
      <w:r>
        <w:rPr>
          <w:bCs/>
        </w:rPr>
        <w:t>05 С-0227 версия 1.00, утвержденный п</w:t>
      </w:r>
      <w:r w:rsidRPr="006F3667">
        <w:rPr>
          <w:bCs/>
        </w:rPr>
        <w:t>риказ</w:t>
      </w:r>
      <w:r>
        <w:rPr>
          <w:bCs/>
        </w:rPr>
        <w:t xml:space="preserve">ом </w:t>
      </w:r>
      <w:r w:rsidR="00150B73">
        <w:t>ОАО</w:t>
      </w:r>
      <w:r>
        <w:t> «НК «Роснефть»</w:t>
      </w:r>
      <w:r w:rsidRPr="006F3667">
        <w:rPr>
          <w:bCs/>
        </w:rPr>
        <w:t xml:space="preserve"> от 25.07.2013 №</w:t>
      </w:r>
      <w:r>
        <w:rPr>
          <w:bCs/>
        </w:rPr>
        <w:t xml:space="preserve"> </w:t>
      </w:r>
      <w:r w:rsidRPr="006F3667">
        <w:rPr>
          <w:bCs/>
        </w:rPr>
        <w:t>317</w:t>
      </w:r>
      <w:r w:rsidRPr="0045495C">
        <w:rPr>
          <w:bCs/>
        </w:rPr>
        <w:t>.</w:t>
      </w:r>
    </w:p>
    <w:p w:rsidR="00A9187D" w:rsidRPr="0045495C" w:rsidRDefault="00A9187D" w:rsidP="00F46A07">
      <w:pPr>
        <w:tabs>
          <w:tab w:val="num" w:pos="480"/>
        </w:tabs>
      </w:pPr>
    </w:p>
    <w:p w:rsidR="00A9187D" w:rsidRPr="0065101C" w:rsidRDefault="00A9187D" w:rsidP="00F46A07">
      <w:pPr>
        <w:numPr>
          <w:ilvl w:val="0"/>
          <w:numId w:val="5"/>
        </w:numPr>
        <w:tabs>
          <w:tab w:val="num" w:pos="480"/>
        </w:tabs>
      </w:pPr>
      <w:r>
        <w:rPr>
          <w:bCs/>
        </w:rPr>
        <w:t>Стандарт Компании «</w:t>
      </w:r>
      <w:r w:rsidRPr="0045495C">
        <w:rPr>
          <w:bCs/>
        </w:rPr>
        <w:t>Критерии чрезвычайных ситуаций</w:t>
      </w:r>
      <w:r>
        <w:rPr>
          <w:bCs/>
        </w:rPr>
        <w:t>, происшествий</w:t>
      </w:r>
      <w:r w:rsidRPr="0045495C">
        <w:rPr>
          <w:bCs/>
        </w:rPr>
        <w:t>. Регламент предс</w:t>
      </w:r>
      <w:r>
        <w:rPr>
          <w:bCs/>
        </w:rPr>
        <w:t xml:space="preserve">тавления оперативной информации </w:t>
      </w:r>
      <w:r w:rsidRPr="0045495C">
        <w:rPr>
          <w:bCs/>
        </w:rPr>
        <w:t>о чрезвычайных ситуациях (угрозе возникновения)</w:t>
      </w:r>
      <w:r>
        <w:rPr>
          <w:bCs/>
        </w:rPr>
        <w:t>,</w:t>
      </w:r>
      <w:r w:rsidRPr="0045495C">
        <w:rPr>
          <w:bCs/>
        </w:rPr>
        <w:t xml:space="preserve"> происшествиях</w:t>
      </w:r>
      <w:r>
        <w:rPr>
          <w:bCs/>
        </w:rPr>
        <w:t>»</w:t>
      </w:r>
      <w:r w:rsidRPr="0045495C">
        <w:rPr>
          <w:bCs/>
        </w:rPr>
        <w:t xml:space="preserve"> </w:t>
      </w:r>
      <w:r>
        <w:rPr>
          <w:bCs/>
        </w:rPr>
        <w:t>№ </w:t>
      </w:r>
      <w:r w:rsidRPr="00B35996">
        <w:rPr>
          <w:bCs/>
        </w:rPr>
        <w:t>П3-11.04 С-0013</w:t>
      </w:r>
      <w:r>
        <w:rPr>
          <w:bCs/>
        </w:rPr>
        <w:t xml:space="preserve"> версия 2.00, утвержденный решением Правления </w:t>
      </w:r>
      <w:r w:rsidR="00150B73">
        <w:t>ОАО</w:t>
      </w:r>
      <w:r>
        <w:t> «НК «Роснефть»</w:t>
      </w:r>
      <w:r w:rsidRPr="006F3667">
        <w:rPr>
          <w:bCs/>
        </w:rPr>
        <w:t xml:space="preserve"> </w:t>
      </w:r>
      <w:r>
        <w:rPr>
          <w:bCs/>
        </w:rPr>
        <w:t xml:space="preserve">30.06.2015 (протокол от 30.06.2015 </w:t>
      </w:r>
      <w:r>
        <w:rPr>
          <w:bCs/>
        </w:rPr>
        <w:br/>
        <w:t>№</w:t>
      </w:r>
      <w:r w:rsidRPr="00B35996">
        <w:rPr>
          <w:bCs/>
        </w:rPr>
        <w:t xml:space="preserve"> Пр-ИС-25п</w:t>
      </w:r>
      <w:r>
        <w:rPr>
          <w:bCs/>
        </w:rPr>
        <w:t>), введенный в действие п</w:t>
      </w:r>
      <w:r w:rsidRPr="006F3667">
        <w:rPr>
          <w:bCs/>
        </w:rPr>
        <w:t>риказ</w:t>
      </w:r>
      <w:r>
        <w:rPr>
          <w:bCs/>
        </w:rPr>
        <w:t xml:space="preserve">ом </w:t>
      </w:r>
      <w:r w:rsidR="00150B73">
        <w:t>ОАО</w:t>
      </w:r>
      <w:r>
        <w:t> «НК «Роснефть»</w:t>
      </w:r>
      <w:r w:rsidRPr="006F3667">
        <w:rPr>
          <w:bCs/>
        </w:rPr>
        <w:t xml:space="preserve"> от 25.</w:t>
      </w:r>
      <w:r>
        <w:rPr>
          <w:bCs/>
        </w:rPr>
        <w:t>09</w:t>
      </w:r>
      <w:r w:rsidRPr="006F3667">
        <w:rPr>
          <w:bCs/>
        </w:rPr>
        <w:t>.201</w:t>
      </w:r>
      <w:r>
        <w:rPr>
          <w:bCs/>
        </w:rPr>
        <w:t>5</w:t>
      </w:r>
      <w:r w:rsidRPr="006F3667">
        <w:rPr>
          <w:bCs/>
        </w:rPr>
        <w:t xml:space="preserve"> №</w:t>
      </w:r>
      <w:r>
        <w:rPr>
          <w:bCs/>
        </w:rPr>
        <w:t> 425</w:t>
      </w:r>
      <w:r w:rsidRPr="0045495C">
        <w:rPr>
          <w:bCs/>
        </w:rPr>
        <w:t>.</w:t>
      </w:r>
    </w:p>
    <w:p w:rsidR="00A9187D" w:rsidRPr="0065101C" w:rsidRDefault="00A9187D" w:rsidP="00F46A07">
      <w:pPr>
        <w:tabs>
          <w:tab w:val="num" w:pos="480"/>
        </w:tabs>
      </w:pPr>
    </w:p>
    <w:p w:rsidR="00A9187D" w:rsidRPr="00B57128" w:rsidRDefault="00A9187D" w:rsidP="00F46A07">
      <w:pPr>
        <w:numPr>
          <w:ilvl w:val="0"/>
          <w:numId w:val="5"/>
        </w:numPr>
        <w:tabs>
          <w:tab w:val="num" w:pos="480"/>
        </w:tabs>
      </w:pPr>
      <w:r w:rsidRPr="00C26309">
        <w:t>Стандарт Компании «Организация оперативного управления и реагирования при возникновении чрезвычайной ситуации, происшествия</w:t>
      </w:r>
      <w:r>
        <w:t xml:space="preserve">» № </w:t>
      </w:r>
      <w:r w:rsidRPr="0065101C">
        <w:t>П3-11.04 С-0014</w:t>
      </w:r>
      <w:r>
        <w:t xml:space="preserve"> версия 1.00, утвержденный п</w:t>
      </w:r>
      <w:r w:rsidRPr="00081B84">
        <w:t>риказ</w:t>
      </w:r>
      <w:r>
        <w:t xml:space="preserve">ом </w:t>
      </w:r>
      <w:r w:rsidR="00150B73">
        <w:t>ОАО</w:t>
      </w:r>
      <w:r>
        <w:t> «НК «Роснефть»</w:t>
      </w:r>
      <w:r w:rsidRPr="00081B84">
        <w:t xml:space="preserve"> от 05.12.2013 №</w:t>
      </w:r>
      <w:r>
        <w:t xml:space="preserve"> </w:t>
      </w:r>
      <w:r w:rsidRPr="00081B84">
        <w:t>599</w:t>
      </w:r>
      <w:r>
        <w:t>.</w:t>
      </w:r>
    </w:p>
    <w:p w:rsidR="00D71884" w:rsidRPr="005630D1" w:rsidRDefault="00D71884" w:rsidP="00F14220">
      <w:pPr>
        <w:spacing w:before="120"/>
        <w:ind w:left="476"/>
        <w:sectPr w:rsidR="00D71884" w:rsidRPr="005630D1" w:rsidSect="00D61323">
          <w:headerReference w:type="even" r:id="rId39"/>
          <w:headerReference w:type="default" r:id="rId40"/>
          <w:headerReference w:type="first" r:id="rId41"/>
          <w:pgSz w:w="11906" w:h="16838" w:code="9"/>
          <w:pgMar w:top="510" w:right="1021" w:bottom="567" w:left="1247" w:header="737" w:footer="680" w:gutter="0"/>
          <w:cols w:space="708"/>
          <w:docGrid w:linePitch="360"/>
        </w:sectPr>
      </w:pPr>
    </w:p>
    <w:p w:rsidR="00594AB6" w:rsidRDefault="00594AB6" w:rsidP="00F14220">
      <w:pPr>
        <w:pStyle w:val="14"/>
        <w:keepNext w:val="0"/>
        <w:shd w:val="clear" w:color="000000" w:fill="auto"/>
        <w:spacing w:before="0" w:after="0"/>
        <w:rPr>
          <w:caps/>
          <w:snapToGrid w:val="0"/>
          <w:kern w:val="0"/>
        </w:rPr>
      </w:pPr>
      <w:bookmarkStart w:id="196" w:name="_ПРИЛОЖЕНИя"/>
      <w:bookmarkStart w:id="197" w:name="_Toc182895793"/>
      <w:bookmarkStart w:id="198" w:name="_Toc211659351"/>
      <w:bookmarkStart w:id="199" w:name="_Toc217795472"/>
      <w:bookmarkStart w:id="200" w:name="_Toc217970658"/>
      <w:bookmarkStart w:id="201" w:name="_Toc278816258"/>
      <w:bookmarkStart w:id="202" w:name="_Toc443735824"/>
      <w:bookmarkStart w:id="203" w:name="_Toc462673648"/>
      <w:bookmarkEnd w:id="196"/>
      <w:r w:rsidRPr="000E6FB2">
        <w:rPr>
          <w:caps/>
          <w:snapToGrid w:val="0"/>
          <w:kern w:val="0"/>
        </w:rPr>
        <w:lastRenderedPageBreak/>
        <w:t>ПРИЛОЖЕНИя</w:t>
      </w:r>
      <w:bookmarkEnd w:id="158"/>
      <w:bookmarkEnd w:id="159"/>
      <w:bookmarkEnd w:id="160"/>
      <w:bookmarkEnd w:id="161"/>
      <w:bookmarkEnd w:id="197"/>
      <w:bookmarkEnd w:id="198"/>
      <w:bookmarkEnd w:id="199"/>
      <w:bookmarkEnd w:id="200"/>
      <w:bookmarkEnd w:id="201"/>
      <w:bookmarkEnd w:id="202"/>
      <w:bookmarkEnd w:id="203"/>
    </w:p>
    <w:p w:rsidR="00BD136F" w:rsidRDefault="00BD136F" w:rsidP="00B45FB0">
      <w:pPr>
        <w:pStyle w:val="S5"/>
      </w:pPr>
    </w:p>
    <w:p w:rsidR="00BD136F" w:rsidRPr="00BD136F" w:rsidRDefault="00BD136F" w:rsidP="00B45FB0">
      <w:pPr>
        <w:pStyle w:val="S5"/>
      </w:pPr>
    </w:p>
    <w:p w:rsidR="00594AB6" w:rsidRPr="000E6FB2" w:rsidRDefault="00BD136F" w:rsidP="00F14220">
      <w:pPr>
        <w:pStyle w:val="afff5"/>
        <w:spacing w:after="0"/>
        <w:rPr>
          <w:rFonts w:cs="Arial"/>
        </w:rPr>
      </w:pPr>
      <w:bookmarkStart w:id="204" w:name="_ПРИЛОЖЕНИЕ_№1._СТРУКТУРА_БУХГАЛТЕРС"/>
      <w:bookmarkStart w:id="205" w:name="_Toc64443393"/>
      <w:bookmarkStart w:id="206" w:name="_Toc106715425"/>
      <w:bookmarkEnd w:id="204"/>
      <w:r>
        <w:t xml:space="preserve">Таблица </w:t>
      </w:r>
      <w:r w:rsidR="00891157">
        <w:fldChar w:fldCharType="begin"/>
      </w:r>
      <w:r w:rsidR="00891157">
        <w:instrText xml:space="preserve"> SEQ Таблица \* ARABIC </w:instrText>
      </w:r>
      <w:r w:rsidR="00891157">
        <w:fldChar w:fldCharType="separate"/>
      </w:r>
      <w:r w:rsidR="002810DA">
        <w:rPr>
          <w:noProof/>
        </w:rPr>
        <w:t>3</w:t>
      </w:r>
      <w:r w:rsidR="00891157">
        <w:rPr>
          <w:noProof/>
        </w:rPr>
        <w:fldChar w:fldCharType="end"/>
      </w:r>
    </w:p>
    <w:p w:rsidR="00594AB6" w:rsidRPr="00537CCB" w:rsidRDefault="00594AB6" w:rsidP="00F14220">
      <w:pPr>
        <w:spacing w:after="60"/>
        <w:jc w:val="right"/>
      </w:pPr>
      <w:r w:rsidRPr="005630D1">
        <w:rPr>
          <w:rFonts w:ascii="Arial" w:hAnsi="Arial" w:cs="Arial"/>
          <w:b/>
          <w:sz w:val="20"/>
          <w:szCs w:val="20"/>
        </w:rPr>
        <w:t xml:space="preserve">Перечень Приложений к </w:t>
      </w:r>
      <w:r w:rsidR="00861844">
        <w:rPr>
          <w:rFonts w:ascii="Arial" w:hAnsi="Arial" w:cs="Arial"/>
          <w:b/>
          <w:sz w:val="20"/>
          <w:szCs w:val="20"/>
        </w:rPr>
        <w:t>Положению</w:t>
      </w:r>
      <w:r w:rsidRPr="005630D1">
        <w:rPr>
          <w:rFonts w:ascii="Arial" w:hAnsi="Arial" w:cs="Arial"/>
          <w:b/>
          <w:sz w:val="20"/>
          <w:szCs w:val="20"/>
        </w:rPr>
        <w:t xml:space="preserve"> Компании</w:t>
      </w: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A0" w:firstRow="1" w:lastRow="0" w:firstColumn="1" w:lastColumn="0" w:noHBand="0" w:noVBand="0"/>
      </w:tblPr>
      <w:tblGrid>
        <w:gridCol w:w="1388"/>
        <w:gridCol w:w="5524"/>
        <w:gridCol w:w="2942"/>
      </w:tblGrid>
      <w:tr w:rsidR="00594AB6" w:rsidTr="00B45FB0">
        <w:tc>
          <w:tcPr>
            <w:tcW w:w="704" w:type="pct"/>
            <w:tcBorders>
              <w:top w:val="single" w:sz="12" w:space="0" w:color="auto"/>
              <w:bottom w:val="single" w:sz="12" w:space="0" w:color="auto"/>
            </w:tcBorders>
            <w:shd w:val="clear" w:color="auto" w:fill="FFD200"/>
            <w:vAlign w:val="center"/>
          </w:tcPr>
          <w:p w:rsidR="00594AB6" w:rsidRPr="000E6FB2" w:rsidRDefault="00594AB6" w:rsidP="00DA3E09">
            <w:pPr>
              <w:pStyle w:val="afff7"/>
              <w:spacing w:before="20" w:after="20"/>
            </w:pPr>
            <w:r w:rsidRPr="000E6FB2">
              <w:t>НОМЕР ПРИЛОЖЕНИЯ</w:t>
            </w:r>
          </w:p>
        </w:tc>
        <w:tc>
          <w:tcPr>
            <w:tcW w:w="2803" w:type="pct"/>
            <w:tcBorders>
              <w:top w:val="single" w:sz="12" w:space="0" w:color="auto"/>
              <w:bottom w:val="single" w:sz="12" w:space="0" w:color="auto"/>
            </w:tcBorders>
            <w:shd w:val="clear" w:color="auto" w:fill="FFD200"/>
            <w:vAlign w:val="center"/>
          </w:tcPr>
          <w:p w:rsidR="00594AB6" w:rsidRPr="000E6FB2" w:rsidRDefault="00594AB6" w:rsidP="00DA3E09">
            <w:pPr>
              <w:pStyle w:val="afff7"/>
              <w:spacing w:before="20" w:after="20"/>
            </w:pPr>
            <w:r w:rsidRPr="000E6FB2">
              <w:t>НАИМЕНОВАНИЕ ПРИЛОЖЕНИЯ</w:t>
            </w:r>
          </w:p>
        </w:tc>
        <w:tc>
          <w:tcPr>
            <w:tcW w:w="1493" w:type="pct"/>
            <w:tcBorders>
              <w:top w:val="single" w:sz="12" w:space="0" w:color="auto"/>
              <w:bottom w:val="single" w:sz="12" w:space="0" w:color="auto"/>
            </w:tcBorders>
            <w:shd w:val="clear" w:color="auto" w:fill="FFD200"/>
            <w:vAlign w:val="center"/>
          </w:tcPr>
          <w:p w:rsidR="00594AB6" w:rsidRPr="000E6FB2" w:rsidRDefault="00594AB6" w:rsidP="00DA3E09">
            <w:pPr>
              <w:pStyle w:val="afff7"/>
              <w:spacing w:before="20" w:after="20"/>
            </w:pPr>
            <w:r w:rsidRPr="000E6FB2">
              <w:t>ПРИМЕЧАНИЯ</w:t>
            </w:r>
          </w:p>
        </w:tc>
      </w:tr>
      <w:tr w:rsidR="00594AB6" w:rsidRPr="00E921E6" w:rsidTr="00B45FB0">
        <w:trPr>
          <w:trHeight w:val="107"/>
        </w:trPr>
        <w:tc>
          <w:tcPr>
            <w:tcW w:w="704" w:type="pct"/>
            <w:tcBorders>
              <w:top w:val="single" w:sz="12" w:space="0" w:color="auto"/>
              <w:bottom w:val="single" w:sz="12" w:space="0" w:color="auto"/>
            </w:tcBorders>
            <w:shd w:val="clear" w:color="auto" w:fill="FFD200"/>
            <w:vAlign w:val="center"/>
          </w:tcPr>
          <w:p w:rsidR="00594AB6" w:rsidRPr="00D71884" w:rsidRDefault="00594AB6" w:rsidP="00DA3E09">
            <w:pPr>
              <w:pStyle w:val="afff7"/>
              <w:spacing w:before="20" w:after="20"/>
              <w:rPr>
                <w:szCs w:val="16"/>
              </w:rPr>
            </w:pPr>
            <w:r w:rsidRPr="00D71884">
              <w:rPr>
                <w:szCs w:val="16"/>
              </w:rPr>
              <w:t>1</w:t>
            </w:r>
          </w:p>
        </w:tc>
        <w:tc>
          <w:tcPr>
            <w:tcW w:w="2803" w:type="pct"/>
            <w:tcBorders>
              <w:top w:val="single" w:sz="12" w:space="0" w:color="auto"/>
              <w:bottom w:val="single" w:sz="12" w:space="0" w:color="auto"/>
            </w:tcBorders>
            <w:shd w:val="clear" w:color="auto" w:fill="FFD200"/>
            <w:vAlign w:val="center"/>
          </w:tcPr>
          <w:p w:rsidR="00594AB6" w:rsidRPr="00D71884" w:rsidRDefault="00594AB6" w:rsidP="00DA3E09">
            <w:pPr>
              <w:pStyle w:val="afff7"/>
              <w:spacing w:before="20" w:after="20"/>
              <w:rPr>
                <w:szCs w:val="16"/>
              </w:rPr>
            </w:pPr>
            <w:r w:rsidRPr="00D71884">
              <w:rPr>
                <w:szCs w:val="16"/>
              </w:rPr>
              <w:t>2</w:t>
            </w:r>
          </w:p>
        </w:tc>
        <w:tc>
          <w:tcPr>
            <w:tcW w:w="1493" w:type="pct"/>
            <w:tcBorders>
              <w:top w:val="single" w:sz="12" w:space="0" w:color="auto"/>
              <w:bottom w:val="single" w:sz="12" w:space="0" w:color="auto"/>
            </w:tcBorders>
            <w:shd w:val="clear" w:color="auto" w:fill="FFD200"/>
            <w:vAlign w:val="center"/>
          </w:tcPr>
          <w:p w:rsidR="00594AB6" w:rsidRPr="00D71884" w:rsidRDefault="00594AB6" w:rsidP="00DA3E09">
            <w:pPr>
              <w:pStyle w:val="afff7"/>
              <w:spacing w:before="20" w:after="20"/>
              <w:rPr>
                <w:szCs w:val="16"/>
              </w:rPr>
            </w:pPr>
            <w:r w:rsidRPr="00D71884">
              <w:rPr>
                <w:szCs w:val="16"/>
              </w:rPr>
              <w:t>3</w:t>
            </w:r>
          </w:p>
        </w:tc>
      </w:tr>
      <w:tr w:rsidR="00557554" w:rsidTr="00B45FB0">
        <w:trPr>
          <w:trHeight w:val="240"/>
        </w:trPr>
        <w:tc>
          <w:tcPr>
            <w:tcW w:w="704" w:type="pct"/>
          </w:tcPr>
          <w:p w:rsidR="00557554" w:rsidRPr="00537CCB" w:rsidRDefault="00557554" w:rsidP="00F14220">
            <w:pPr>
              <w:jc w:val="left"/>
            </w:pPr>
            <w:r>
              <w:t>1</w:t>
            </w:r>
          </w:p>
        </w:tc>
        <w:tc>
          <w:tcPr>
            <w:tcW w:w="2803" w:type="pct"/>
          </w:tcPr>
          <w:p w:rsidR="00557554" w:rsidRPr="00537CCB" w:rsidRDefault="00891157" w:rsidP="00100FA0">
            <w:pPr>
              <w:jc w:val="left"/>
            </w:pPr>
            <w:hyperlink w:anchor="_ПРИЛОЖЕНИЕ_14._Рекомендации" w:history="1">
              <w:r w:rsidR="00557554" w:rsidRPr="00537CCB">
                <w:rPr>
                  <w:rStyle w:val="ad"/>
                  <w:color w:val="auto"/>
                  <w:u w:val="none"/>
                </w:rPr>
                <w:t>Рекомендации по опросу и сбору письменных показаний пострадавших, свидетелей и участников происшествия</w:t>
              </w:r>
            </w:hyperlink>
          </w:p>
        </w:tc>
        <w:tc>
          <w:tcPr>
            <w:tcW w:w="1493" w:type="pct"/>
          </w:tcPr>
          <w:p w:rsidR="00557554" w:rsidRPr="00537CCB" w:rsidRDefault="00557554" w:rsidP="00100FA0">
            <w:pPr>
              <w:jc w:val="left"/>
            </w:pPr>
            <w:r w:rsidRPr="00537CCB">
              <w:t>Включено в настоящий файл</w:t>
            </w:r>
          </w:p>
        </w:tc>
      </w:tr>
      <w:tr w:rsidR="00557554" w:rsidTr="00B45FB0">
        <w:trPr>
          <w:trHeight w:val="240"/>
        </w:trPr>
        <w:tc>
          <w:tcPr>
            <w:tcW w:w="704" w:type="pct"/>
          </w:tcPr>
          <w:p w:rsidR="00557554" w:rsidRDefault="00557554" w:rsidP="00F14220">
            <w:pPr>
              <w:jc w:val="left"/>
            </w:pPr>
            <w:r>
              <w:t>2</w:t>
            </w:r>
          </w:p>
        </w:tc>
        <w:tc>
          <w:tcPr>
            <w:tcW w:w="2803" w:type="pct"/>
          </w:tcPr>
          <w:p w:rsidR="00557554" w:rsidRPr="00537CCB" w:rsidRDefault="00891157" w:rsidP="00100FA0">
            <w:pPr>
              <w:jc w:val="left"/>
            </w:pPr>
            <w:hyperlink w:anchor="_ПРИЛОЖЕНИЕ_15._ВРЕМЕННАЯ" w:history="1">
              <w:r w:rsidR="00557554" w:rsidRPr="00537CCB">
                <w:rPr>
                  <w:rStyle w:val="ad"/>
                  <w:color w:val="auto"/>
                  <w:u w:val="none"/>
                </w:rPr>
                <w:t>Временная шкала происшествия</w:t>
              </w:r>
            </w:hyperlink>
          </w:p>
        </w:tc>
        <w:tc>
          <w:tcPr>
            <w:tcW w:w="1493" w:type="pct"/>
          </w:tcPr>
          <w:p w:rsidR="00557554" w:rsidRPr="00537CCB" w:rsidRDefault="00557554" w:rsidP="00100FA0">
            <w:pPr>
              <w:jc w:val="left"/>
            </w:pPr>
            <w:r w:rsidRPr="00537CCB">
              <w:t>Включено в настоящий файл</w:t>
            </w:r>
          </w:p>
        </w:tc>
      </w:tr>
      <w:tr w:rsidR="00557554" w:rsidTr="00B45FB0">
        <w:trPr>
          <w:trHeight w:val="240"/>
        </w:trPr>
        <w:tc>
          <w:tcPr>
            <w:tcW w:w="704" w:type="pct"/>
          </w:tcPr>
          <w:p w:rsidR="00557554" w:rsidRDefault="00557554" w:rsidP="00F14220">
            <w:pPr>
              <w:jc w:val="left"/>
            </w:pPr>
            <w:r>
              <w:t>3</w:t>
            </w:r>
          </w:p>
        </w:tc>
        <w:tc>
          <w:tcPr>
            <w:tcW w:w="2803" w:type="pct"/>
          </w:tcPr>
          <w:p w:rsidR="00557554" w:rsidRPr="00537CCB" w:rsidRDefault="00891157" w:rsidP="00100FA0">
            <w:pPr>
              <w:jc w:val="left"/>
            </w:pPr>
            <w:hyperlink w:anchor="_ПРИЛОЖЕНИЕ_16._РУКОВОДСТВО" w:history="1">
              <w:r w:rsidR="00557554" w:rsidRPr="00537CCB">
                <w:rPr>
                  <w:rStyle w:val="ad"/>
                  <w:color w:val="auto"/>
                  <w:u w:val="none"/>
                </w:rPr>
                <w:t>Руководство по анализу системных причин происшествий</w:t>
              </w:r>
            </w:hyperlink>
          </w:p>
        </w:tc>
        <w:tc>
          <w:tcPr>
            <w:tcW w:w="1493" w:type="pct"/>
          </w:tcPr>
          <w:p w:rsidR="00557554" w:rsidRPr="00537CCB" w:rsidRDefault="00557554" w:rsidP="00100FA0">
            <w:pPr>
              <w:jc w:val="left"/>
            </w:pPr>
            <w:r w:rsidRPr="00537CCB">
              <w:t>Включено в настоящий файл</w:t>
            </w:r>
          </w:p>
        </w:tc>
      </w:tr>
      <w:tr w:rsidR="00557554" w:rsidTr="00B45FB0">
        <w:trPr>
          <w:trHeight w:val="240"/>
        </w:trPr>
        <w:tc>
          <w:tcPr>
            <w:tcW w:w="704" w:type="pct"/>
          </w:tcPr>
          <w:p w:rsidR="00557554" w:rsidRDefault="00557554" w:rsidP="00F14220">
            <w:pPr>
              <w:jc w:val="left"/>
            </w:pPr>
            <w:r>
              <w:t>4</w:t>
            </w:r>
          </w:p>
        </w:tc>
        <w:tc>
          <w:tcPr>
            <w:tcW w:w="2803" w:type="pct"/>
          </w:tcPr>
          <w:p w:rsidR="00557554" w:rsidRPr="00537CCB" w:rsidRDefault="00891157" w:rsidP="00100FA0">
            <w:pPr>
              <w:jc w:val="left"/>
            </w:pPr>
            <w:hyperlink w:anchor="_ПРИЛОЖЕНИЕ_17._ГЛОССАРИЙ" w:history="1">
              <w:r w:rsidR="00557554" w:rsidRPr="00537CCB">
                <w:rPr>
                  <w:rStyle w:val="ad"/>
                  <w:color w:val="auto"/>
                  <w:u w:val="none"/>
                </w:rPr>
                <w:t>Глоссарий причин</w:t>
              </w:r>
            </w:hyperlink>
          </w:p>
        </w:tc>
        <w:tc>
          <w:tcPr>
            <w:tcW w:w="1493" w:type="pct"/>
          </w:tcPr>
          <w:p w:rsidR="00557554" w:rsidRPr="00537CCB" w:rsidRDefault="00557554" w:rsidP="00100FA0">
            <w:pPr>
              <w:jc w:val="left"/>
            </w:pPr>
            <w:r w:rsidRPr="00537CCB">
              <w:t>Включено в настоящий файл</w:t>
            </w:r>
          </w:p>
        </w:tc>
      </w:tr>
      <w:tr w:rsidR="00557554" w:rsidTr="00B45FB0">
        <w:trPr>
          <w:trHeight w:val="240"/>
        </w:trPr>
        <w:tc>
          <w:tcPr>
            <w:tcW w:w="704" w:type="pct"/>
          </w:tcPr>
          <w:p w:rsidR="00557554" w:rsidRDefault="00557554" w:rsidP="00F14220">
            <w:pPr>
              <w:jc w:val="left"/>
            </w:pPr>
            <w:r>
              <w:t>5</w:t>
            </w:r>
          </w:p>
        </w:tc>
        <w:tc>
          <w:tcPr>
            <w:tcW w:w="2803" w:type="pct"/>
          </w:tcPr>
          <w:p w:rsidR="00557554" w:rsidRPr="00537CCB" w:rsidRDefault="00891157" w:rsidP="00100FA0">
            <w:pPr>
              <w:jc w:val="left"/>
            </w:pPr>
            <w:hyperlink w:anchor="_Приложение_№_19" w:history="1">
              <w:r w:rsidR="00557554" w:rsidRPr="00537CCB">
                <w:rPr>
                  <w:rStyle w:val="ad"/>
                  <w:color w:val="auto"/>
                  <w:u w:val="none"/>
                </w:rPr>
                <w:t>Рекомендации по разработке корректирующих мер по результатам расследования происшествия</w:t>
              </w:r>
            </w:hyperlink>
          </w:p>
        </w:tc>
        <w:tc>
          <w:tcPr>
            <w:tcW w:w="1493" w:type="pct"/>
          </w:tcPr>
          <w:p w:rsidR="00557554" w:rsidRPr="00537CCB" w:rsidRDefault="00557554" w:rsidP="00100FA0">
            <w:pPr>
              <w:jc w:val="left"/>
            </w:pPr>
            <w:r w:rsidRPr="00537CCB">
              <w:t>Включено в настоящий файл</w:t>
            </w:r>
          </w:p>
        </w:tc>
      </w:tr>
      <w:tr w:rsidR="00557554" w:rsidTr="00B45FB0">
        <w:trPr>
          <w:trHeight w:val="240"/>
        </w:trPr>
        <w:tc>
          <w:tcPr>
            <w:tcW w:w="704" w:type="pct"/>
          </w:tcPr>
          <w:p w:rsidR="00557554" w:rsidRDefault="00557554" w:rsidP="00F14220">
            <w:pPr>
              <w:jc w:val="left"/>
            </w:pPr>
            <w:r>
              <w:t>6</w:t>
            </w:r>
          </w:p>
        </w:tc>
        <w:tc>
          <w:tcPr>
            <w:tcW w:w="2803" w:type="pct"/>
          </w:tcPr>
          <w:p w:rsidR="00557554" w:rsidRPr="00537CCB" w:rsidRDefault="00B77F6B" w:rsidP="00881227">
            <w:pPr>
              <w:jc w:val="left"/>
            </w:pPr>
            <w:r>
              <w:rPr>
                <w:rStyle w:val="ad"/>
                <w:color w:val="auto"/>
                <w:u w:val="none"/>
              </w:rPr>
              <w:t>Форма</w:t>
            </w:r>
            <w:r w:rsidR="00557554">
              <w:rPr>
                <w:rStyle w:val="ad"/>
                <w:color w:val="auto"/>
                <w:u w:val="none"/>
              </w:rPr>
              <w:t xml:space="preserve"> </w:t>
            </w:r>
            <w:r w:rsidR="00881227">
              <w:rPr>
                <w:rStyle w:val="ad"/>
                <w:color w:val="auto"/>
                <w:u w:val="none"/>
              </w:rPr>
              <w:t>Акта внутреннего расследования</w:t>
            </w:r>
            <w:r w:rsidR="00557554" w:rsidRPr="00CB1FE1">
              <w:rPr>
                <w:rStyle w:val="ad"/>
                <w:color w:val="auto"/>
                <w:u w:val="none"/>
              </w:rPr>
              <w:t xml:space="preserve"> происшествия</w:t>
            </w:r>
          </w:p>
        </w:tc>
        <w:tc>
          <w:tcPr>
            <w:tcW w:w="1493" w:type="pct"/>
          </w:tcPr>
          <w:p w:rsidR="00557554" w:rsidRPr="00CE61A6" w:rsidRDefault="004E2E42" w:rsidP="00CE61A6">
            <w:pPr>
              <w:jc w:val="left"/>
            </w:pPr>
            <w:r w:rsidRPr="00D2627A">
              <w:rPr>
                <w:snapToGrid w:val="0"/>
              </w:rPr>
              <w:t>Приложено отдельным файлом в формате</w:t>
            </w:r>
            <w:r>
              <w:t xml:space="preserve"> </w:t>
            </w:r>
            <w:r w:rsidR="00CE61A6">
              <w:rPr>
                <w:lang w:val="en-US"/>
              </w:rPr>
              <w:t>Word</w:t>
            </w:r>
          </w:p>
        </w:tc>
      </w:tr>
      <w:tr w:rsidR="00557554" w:rsidTr="00B45FB0">
        <w:trPr>
          <w:trHeight w:val="240"/>
        </w:trPr>
        <w:tc>
          <w:tcPr>
            <w:tcW w:w="704" w:type="pct"/>
          </w:tcPr>
          <w:p w:rsidR="00557554" w:rsidRDefault="00557554" w:rsidP="00F14220">
            <w:pPr>
              <w:jc w:val="left"/>
            </w:pPr>
            <w:r>
              <w:t>7</w:t>
            </w:r>
          </w:p>
        </w:tc>
        <w:tc>
          <w:tcPr>
            <w:tcW w:w="2803" w:type="pct"/>
          </w:tcPr>
          <w:p w:rsidR="00557554" w:rsidRPr="00537CCB" w:rsidRDefault="00891157" w:rsidP="00457E8F">
            <w:pPr>
              <w:jc w:val="left"/>
            </w:pPr>
            <w:hyperlink w:anchor="_ПРИЛОЖЕНИЕ_10._бланк" w:history="1">
              <w:r w:rsidR="00457E8F">
                <w:rPr>
                  <w:rStyle w:val="ad"/>
                  <w:color w:val="auto"/>
                  <w:u w:val="none"/>
                </w:rPr>
                <w:t>Форма</w:t>
              </w:r>
              <w:r w:rsidR="00557554" w:rsidRPr="00537CCB">
                <w:rPr>
                  <w:rStyle w:val="ad"/>
                  <w:color w:val="auto"/>
                  <w:u w:val="none"/>
                </w:rPr>
                <w:t xml:space="preserve"> «Уроки, извлеченные из происшествия»</w:t>
              </w:r>
            </w:hyperlink>
            <w:r w:rsidR="00557554" w:rsidRPr="00B45FB0">
              <w:t xml:space="preserve"> </w:t>
            </w:r>
          </w:p>
        </w:tc>
        <w:tc>
          <w:tcPr>
            <w:tcW w:w="1493" w:type="pct"/>
          </w:tcPr>
          <w:p w:rsidR="00557554" w:rsidRPr="00537CCB" w:rsidRDefault="00557554" w:rsidP="00100FA0">
            <w:pPr>
              <w:jc w:val="left"/>
            </w:pPr>
            <w:r w:rsidRPr="00537CCB">
              <w:t>Включено в настоящий файл</w:t>
            </w:r>
          </w:p>
        </w:tc>
      </w:tr>
      <w:tr w:rsidR="00DB19AB" w:rsidTr="00B45FB0">
        <w:trPr>
          <w:trHeight w:val="240"/>
        </w:trPr>
        <w:tc>
          <w:tcPr>
            <w:tcW w:w="704" w:type="pct"/>
          </w:tcPr>
          <w:p w:rsidR="00DB19AB" w:rsidRDefault="00DB19AB" w:rsidP="00F14220">
            <w:pPr>
              <w:jc w:val="left"/>
            </w:pPr>
            <w:r>
              <w:t>8</w:t>
            </w:r>
          </w:p>
        </w:tc>
        <w:tc>
          <w:tcPr>
            <w:tcW w:w="2803" w:type="pct"/>
          </w:tcPr>
          <w:p w:rsidR="00DB19AB" w:rsidRDefault="00457E8F" w:rsidP="00100FA0">
            <w:pPr>
              <w:jc w:val="left"/>
            </w:pPr>
            <w:r>
              <w:t>Форма</w:t>
            </w:r>
            <w:r w:rsidR="00DB19AB">
              <w:t xml:space="preserve"> </w:t>
            </w:r>
            <w:r w:rsidR="00DB19AB" w:rsidRPr="00B45FB0">
              <w:t>«</w:t>
            </w:r>
            <w:r w:rsidR="00DB19AB">
              <w:t>П</w:t>
            </w:r>
            <w:r w:rsidR="00DB19AB" w:rsidRPr="00B45FB0">
              <w:t>лан мероприятий по результатам расследования и анализа причин происшествия»</w:t>
            </w:r>
          </w:p>
        </w:tc>
        <w:tc>
          <w:tcPr>
            <w:tcW w:w="1493" w:type="pct"/>
          </w:tcPr>
          <w:p w:rsidR="00DB19AB" w:rsidRPr="00537CCB" w:rsidRDefault="00DB19AB" w:rsidP="00190232">
            <w:pPr>
              <w:jc w:val="left"/>
            </w:pPr>
            <w:r w:rsidRPr="00537CCB">
              <w:t>Включено в настоящий файл</w:t>
            </w:r>
          </w:p>
        </w:tc>
      </w:tr>
      <w:tr w:rsidR="00D64509" w:rsidTr="00B45FB0">
        <w:trPr>
          <w:trHeight w:val="240"/>
        </w:trPr>
        <w:tc>
          <w:tcPr>
            <w:tcW w:w="704" w:type="pct"/>
          </w:tcPr>
          <w:p w:rsidR="00D64509" w:rsidRPr="00372E7B" w:rsidRDefault="00372E7B" w:rsidP="00F14220">
            <w:pPr>
              <w:jc w:val="left"/>
              <w:rPr>
                <w:lang w:val="en-US"/>
              </w:rPr>
            </w:pPr>
            <w:r>
              <w:rPr>
                <w:lang w:val="en-US"/>
              </w:rPr>
              <w:t>9</w:t>
            </w:r>
          </w:p>
        </w:tc>
        <w:tc>
          <w:tcPr>
            <w:tcW w:w="2803" w:type="pct"/>
          </w:tcPr>
          <w:p w:rsidR="00D64509" w:rsidRPr="00537CCB" w:rsidRDefault="00D64509" w:rsidP="009C0BAF">
            <w:pPr>
              <w:jc w:val="left"/>
            </w:pPr>
            <w:r>
              <w:t>Ф</w:t>
            </w:r>
            <w:r w:rsidRPr="00C43941">
              <w:t>орма журнала регистрации результатов внутреннего расследования происшествий (внутренне</w:t>
            </w:r>
            <w:r>
              <w:t>е</w:t>
            </w:r>
            <w:r w:rsidRPr="00C43941">
              <w:t xml:space="preserve"> расследовани</w:t>
            </w:r>
            <w:r>
              <w:t>е уровня «Л»</w:t>
            </w:r>
            <w:r w:rsidRPr="00C43941">
              <w:t>)</w:t>
            </w:r>
          </w:p>
        </w:tc>
        <w:tc>
          <w:tcPr>
            <w:tcW w:w="1493" w:type="pct"/>
          </w:tcPr>
          <w:p w:rsidR="00D64509" w:rsidRPr="00537CCB" w:rsidRDefault="00D64509" w:rsidP="00100FA0">
            <w:pPr>
              <w:jc w:val="left"/>
            </w:pPr>
            <w:r w:rsidRPr="00537CCB">
              <w:t>Включено в настоящий файл</w:t>
            </w:r>
          </w:p>
        </w:tc>
      </w:tr>
      <w:tr w:rsidR="00DB19AB" w:rsidTr="00B45FB0">
        <w:trPr>
          <w:trHeight w:val="240"/>
        </w:trPr>
        <w:tc>
          <w:tcPr>
            <w:tcW w:w="704" w:type="pct"/>
          </w:tcPr>
          <w:p w:rsidR="00DB19AB" w:rsidRPr="00372E7B" w:rsidRDefault="00372E7B" w:rsidP="00F14220">
            <w:pPr>
              <w:jc w:val="left"/>
              <w:rPr>
                <w:lang w:val="en-US"/>
              </w:rPr>
            </w:pPr>
            <w:bookmarkStart w:id="207" w:name="_ПРИЛОЖЕНИЕ_1._ПЕРЕЧЕНЬ"/>
            <w:bookmarkEnd w:id="207"/>
            <w:r>
              <w:rPr>
                <w:lang w:val="en-US"/>
              </w:rPr>
              <w:t>10</w:t>
            </w:r>
          </w:p>
        </w:tc>
        <w:tc>
          <w:tcPr>
            <w:tcW w:w="2803" w:type="pct"/>
          </w:tcPr>
          <w:p w:rsidR="00DB19AB" w:rsidRPr="00537CCB" w:rsidRDefault="00891157" w:rsidP="00F14220">
            <w:pPr>
              <w:jc w:val="left"/>
            </w:pPr>
            <w:hyperlink w:anchor="_ПРИЛОЖЕНИЕ_12._форма_1" w:history="1">
              <w:r w:rsidR="00DB19AB" w:rsidRPr="00537CCB">
                <w:rPr>
                  <w:rStyle w:val="ad"/>
                  <w:color w:val="auto"/>
                  <w:u w:val="none"/>
                </w:rPr>
                <w:t>Форма Молнии</w:t>
              </w:r>
            </w:hyperlink>
          </w:p>
        </w:tc>
        <w:tc>
          <w:tcPr>
            <w:tcW w:w="1493" w:type="pct"/>
          </w:tcPr>
          <w:p w:rsidR="00DB19AB" w:rsidRPr="00537CCB" w:rsidRDefault="00DB19AB" w:rsidP="00F14220">
            <w:pPr>
              <w:jc w:val="left"/>
            </w:pPr>
            <w:r w:rsidRPr="00537CCB">
              <w:t>Включено в настоящий файл</w:t>
            </w:r>
            <w:r w:rsidR="004E2E42">
              <w:t xml:space="preserve"> </w:t>
            </w:r>
          </w:p>
        </w:tc>
      </w:tr>
      <w:tr w:rsidR="00CE61A6" w:rsidTr="00B45FB0">
        <w:trPr>
          <w:trHeight w:val="240"/>
        </w:trPr>
        <w:tc>
          <w:tcPr>
            <w:tcW w:w="704" w:type="pct"/>
          </w:tcPr>
          <w:p w:rsidR="00CE61A6" w:rsidRPr="00372E7B" w:rsidRDefault="00372E7B" w:rsidP="00F14220">
            <w:pPr>
              <w:jc w:val="left"/>
              <w:rPr>
                <w:lang w:val="en-US"/>
              </w:rPr>
            </w:pPr>
            <w:r>
              <w:rPr>
                <w:lang w:val="en-US"/>
              </w:rPr>
              <w:t>11</w:t>
            </w:r>
          </w:p>
        </w:tc>
        <w:tc>
          <w:tcPr>
            <w:tcW w:w="2803" w:type="pct"/>
          </w:tcPr>
          <w:p w:rsidR="00CE61A6" w:rsidRPr="00537CCB" w:rsidRDefault="00891157" w:rsidP="00100FA0">
            <w:pPr>
              <w:jc w:val="left"/>
            </w:pPr>
            <w:hyperlink w:anchor="_ПРИЛОЖЕНИЕ_12._форма" w:history="1">
              <w:r w:rsidR="00CE61A6" w:rsidRPr="00537CCB">
                <w:rPr>
                  <w:rStyle w:val="ad"/>
                  <w:color w:val="auto"/>
                  <w:u w:val="none"/>
                </w:rPr>
                <w:t>Форма журнала учета происшествий</w:t>
              </w:r>
            </w:hyperlink>
          </w:p>
        </w:tc>
        <w:tc>
          <w:tcPr>
            <w:tcW w:w="1493" w:type="pct"/>
          </w:tcPr>
          <w:p w:rsidR="00CE61A6" w:rsidRPr="00CE61A6" w:rsidRDefault="00CE61A6" w:rsidP="00CE61A6">
            <w:pPr>
              <w:jc w:val="left"/>
            </w:pPr>
            <w:r w:rsidRPr="00D2627A">
              <w:rPr>
                <w:snapToGrid w:val="0"/>
              </w:rPr>
              <w:t>Приложено отдельным файлом в формате</w:t>
            </w:r>
            <w:r>
              <w:t xml:space="preserve"> </w:t>
            </w:r>
            <w:r>
              <w:rPr>
                <w:lang w:val="en-US"/>
              </w:rPr>
              <w:t>Excel</w:t>
            </w:r>
          </w:p>
        </w:tc>
      </w:tr>
      <w:tr w:rsidR="00372E7B" w:rsidTr="00B45FB0">
        <w:trPr>
          <w:trHeight w:val="240"/>
        </w:trPr>
        <w:tc>
          <w:tcPr>
            <w:tcW w:w="704" w:type="pct"/>
          </w:tcPr>
          <w:p w:rsidR="00372E7B" w:rsidRDefault="00372E7B" w:rsidP="00F14220">
            <w:pPr>
              <w:jc w:val="left"/>
              <w:rPr>
                <w:lang w:val="en-US"/>
              </w:rPr>
            </w:pPr>
            <w:r>
              <w:rPr>
                <w:lang w:val="en-US"/>
              </w:rPr>
              <w:t>12</w:t>
            </w:r>
          </w:p>
        </w:tc>
        <w:tc>
          <w:tcPr>
            <w:tcW w:w="2803" w:type="pct"/>
          </w:tcPr>
          <w:p w:rsidR="00372E7B" w:rsidRDefault="00372E7B" w:rsidP="00F14220">
            <w:pPr>
              <w:jc w:val="left"/>
            </w:pPr>
            <w:r w:rsidRPr="00372E7B">
              <w:t>Рекомендуемый Порядок определения ущерба</w:t>
            </w:r>
          </w:p>
        </w:tc>
        <w:tc>
          <w:tcPr>
            <w:tcW w:w="1493" w:type="pct"/>
          </w:tcPr>
          <w:p w:rsidR="00372E7B" w:rsidRPr="00537CCB" w:rsidRDefault="00372E7B" w:rsidP="00945254">
            <w:pPr>
              <w:jc w:val="left"/>
            </w:pPr>
            <w:r w:rsidRPr="00537CCB">
              <w:t>Включено в настоящий файл</w:t>
            </w:r>
            <w:r>
              <w:t xml:space="preserve"> </w:t>
            </w:r>
          </w:p>
        </w:tc>
      </w:tr>
      <w:tr w:rsidR="00372E7B" w:rsidTr="00B45FB0">
        <w:trPr>
          <w:trHeight w:val="240"/>
        </w:trPr>
        <w:tc>
          <w:tcPr>
            <w:tcW w:w="704" w:type="pct"/>
          </w:tcPr>
          <w:p w:rsidR="00372E7B" w:rsidRPr="00372E7B" w:rsidRDefault="00372E7B" w:rsidP="00F14220">
            <w:pPr>
              <w:jc w:val="left"/>
              <w:rPr>
                <w:lang w:val="en-US"/>
              </w:rPr>
            </w:pPr>
            <w:r>
              <w:rPr>
                <w:lang w:val="en-US"/>
              </w:rPr>
              <w:t>13</w:t>
            </w:r>
          </w:p>
        </w:tc>
        <w:tc>
          <w:tcPr>
            <w:tcW w:w="2803" w:type="pct"/>
          </w:tcPr>
          <w:p w:rsidR="00372E7B" w:rsidRPr="00537CCB" w:rsidRDefault="00372E7B" w:rsidP="00F14220">
            <w:pPr>
              <w:jc w:val="left"/>
            </w:pPr>
            <w:r>
              <w:t>Схема взаимодействия участников процесса</w:t>
            </w:r>
          </w:p>
        </w:tc>
        <w:tc>
          <w:tcPr>
            <w:tcW w:w="1493" w:type="pct"/>
          </w:tcPr>
          <w:p w:rsidR="00372E7B" w:rsidRPr="00537CCB" w:rsidRDefault="00372E7B" w:rsidP="00CE61A6">
            <w:pPr>
              <w:jc w:val="left"/>
            </w:pPr>
            <w:r w:rsidRPr="00537CCB">
              <w:t>Включено в настоящий файл</w:t>
            </w:r>
            <w:r>
              <w:t xml:space="preserve"> </w:t>
            </w:r>
          </w:p>
        </w:tc>
      </w:tr>
    </w:tbl>
    <w:p w:rsidR="00594AB6" w:rsidRDefault="00594AB6" w:rsidP="00F14220">
      <w:pPr>
        <w:rPr>
          <w:caps/>
          <w:snapToGrid w:val="0"/>
          <w:szCs w:val="24"/>
        </w:rPr>
      </w:pPr>
      <w:bookmarkStart w:id="208" w:name="_Toc182895794"/>
      <w:bookmarkStart w:id="209" w:name="_Toc210634484"/>
      <w:bookmarkStart w:id="210" w:name="_Toc211659352"/>
      <w:bookmarkStart w:id="211" w:name="_Toc211660275"/>
    </w:p>
    <w:p w:rsidR="00594AB6" w:rsidRPr="00D71884" w:rsidRDefault="00594AB6" w:rsidP="00F14220">
      <w:pPr>
        <w:pStyle w:val="21"/>
        <w:keepNext w:val="0"/>
        <w:spacing w:before="0" w:after="0"/>
        <w:rPr>
          <w:i w:val="0"/>
          <w:caps/>
          <w:snapToGrid w:val="0"/>
          <w:sz w:val="24"/>
          <w:szCs w:val="24"/>
        </w:rPr>
        <w:sectPr w:rsidR="00594AB6" w:rsidRPr="00D71884" w:rsidSect="00D61323">
          <w:headerReference w:type="even" r:id="rId42"/>
          <w:headerReference w:type="default" r:id="rId43"/>
          <w:headerReference w:type="first" r:id="rId44"/>
          <w:pgSz w:w="11906" w:h="16838" w:code="9"/>
          <w:pgMar w:top="510" w:right="1021" w:bottom="567" w:left="1247" w:header="737" w:footer="680" w:gutter="0"/>
          <w:cols w:space="708"/>
          <w:docGrid w:linePitch="360"/>
        </w:sectPr>
      </w:pPr>
    </w:p>
    <w:p w:rsidR="008D6006" w:rsidRPr="00995A5E" w:rsidRDefault="008D6006" w:rsidP="00F14220">
      <w:pPr>
        <w:pStyle w:val="21"/>
        <w:spacing w:before="0" w:after="0"/>
        <w:rPr>
          <w:i w:val="0"/>
          <w:caps/>
          <w:snapToGrid w:val="0"/>
          <w:sz w:val="24"/>
          <w:szCs w:val="24"/>
        </w:rPr>
      </w:pPr>
      <w:bookmarkStart w:id="212" w:name="_ПРИЛОЖЕНИЕ_1._бланк"/>
      <w:bookmarkStart w:id="213" w:name="_ПРИЛОЖЕНИЕ_1._АКТ"/>
      <w:bookmarkStart w:id="214" w:name="_ПРИЛОЖЕНИЕ_2._Порядок"/>
      <w:bookmarkStart w:id="215" w:name="_ПРИЛОЖЕНИЕ_2._Рекомендуемый"/>
      <w:bookmarkStart w:id="216" w:name="Par113"/>
      <w:bookmarkStart w:id="217" w:name="Par139"/>
      <w:bookmarkStart w:id="218" w:name="Par166"/>
      <w:bookmarkStart w:id="219" w:name="Par205"/>
      <w:bookmarkStart w:id="220" w:name="Par485"/>
      <w:bookmarkStart w:id="221" w:name="Par518"/>
      <w:bookmarkStart w:id="222" w:name="i65803"/>
      <w:bookmarkStart w:id="223" w:name="i72051"/>
      <w:bookmarkStart w:id="224" w:name="i82797"/>
      <w:bookmarkStart w:id="225" w:name="i94564"/>
      <w:bookmarkStart w:id="226" w:name="i107548"/>
      <w:bookmarkStart w:id="227" w:name="i113018"/>
      <w:bookmarkStart w:id="228" w:name="i123986"/>
      <w:bookmarkStart w:id="229" w:name="i131777"/>
      <w:bookmarkStart w:id="230" w:name="Par659"/>
      <w:bookmarkStart w:id="231" w:name="_ПРИЛОЖЕНИЕ_3._ЖУРНАЛ"/>
      <w:bookmarkStart w:id="232" w:name="_ПРИЛОЖЕНИЕ_4._ЖУРНАЛ"/>
      <w:bookmarkStart w:id="233" w:name="_ПРИЛОЖЕНИЕ_2._ПОКАЗАТЕЛИ"/>
      <w:bookmarkStart w:id="234" w:name="_ПРИЛОЖЕНИЕ_5._ОПЕРАТИВНАЯ"/>
      <w:bookmarkStart w:id="235" w:name="_ПРИЛОЖЕНИЕ_7._бланк"/>
      <w:bookmarkStart w:id="236" w:name="_ПРИЛОЖЕНИЕ_7._Форма"/>
      <w:bookmarkStart w:id="237" w:name="_ПРИЛОЖЕНИЕ_8._форма"/>
      <w:bookmarkStart w:id="238" w:name="_ПРИЛОЖЕНИЕ_9._СОДЕРЖАНИЕ_"/>
      <w:bookmarkStart w:id="239" w:name="_ПРИЛОЖЕНИЕ_7._СОДЕРЖАНИЕ"/>
      <w:bookmarkStart w:id="240" w:name="_ПРИЛОЖЕНИЕ_7._СОДЕРЖАНИЕ_1"/>
      <w:bookmarkStart w:id="241" w:name="_ПРИЛОЖЕНИЕ_6._СОДЕРЖАНИЕ"/>
      <w:bookmarkStart w:id="242" w:name="_ПРИЛОЖЕНИЕ_10._форма"/>
      <w:bookmarkStart w:id="243" w:name="_ПРИЛОЖЕНИЕ_9._форма"/>
      <w:bookmarkStart w:id="244" w:name="_ПРИЛОЖЕНИЕ_11._СОДЕРЖАНИЕ"/>
      <w:bookmarkStart w:id="245" w:name="_ПРИЛОЖЕНИЕ_10._СОДЕРЖАНИЕ"/>
      <w:bookmarkStart w:id="246" w:name="_ПРИЛОЖЕНИЕ_12._ПРОТОКОЛ"/>
      <w:bookmarkStart w:id="247" w:name="_ПРИЛОЖЕНИЕ_11._ПРОТОКОЛ"/>
      <w:bookmarkStart w:id="248" w:name="_ПРИЛОЖЕНИЕ_9._ПРОТОКОЛ"/>
      <w:bookmarkStart w:id="249" w:name="_ПРИЛОЖЕНИЕ_13._бланк"/>
      <w:bookmarkStart w:id="250" w:name="_ПРИЛОЖЕНИЕ_12._бланк"/>
      <w:bookmarkStart w:id="251" w:name="_ПРИЛОЖЕНИЕ_10._бланк"/>
      <w:bookmarkStart w:id="252" w:name="_ПРИЛОЖЕНИЕ_9._бланк"/>
      <w:bookmarkStart w:id="253" w:name="_ПРИЛОЖЕНИЕ_8._бланк"/>
      <w:bookmarkStart w:id="254" w:name="_ПРИЛОЖЕНИЕ_14._форма"/>
      <w:bookmarkStart w:id="255" w:name="_ПРИЛОЖЕНИЕ_10._ПРОТОКОЛ"/>
      <w:bookmarkStart w:id="256" w:name="_ПРИЛОЖЕНИЕ_11._форма"/>
      <w:bookmarkStart w:id="257" w:name="_ПРИЛОЖЕНИЕ_15._форма"/>
      <w:bookmarkStart w:id="258" w:name="_ПРИЛОЖЕНИЕ_6._форма"/>
      <w:bookmarkStart w:id="259" w:name="_ПРИЛОЖЕНИЕ_12._форма"/>
      <w:bookmarkStart w:id="260" w:name="_ПРИЛОЖЕНИЕ_16._форма"/>
      <w:bookmarkStart w:id="261" w:name="_ПРИЛОЖЕНИЕ_12._форма_1"/>
      <w:bookmarkStart w:id="262" w:name="_ПРИЛОЖЕНИЕ_14._Рекомендации"/>
      <w:bookmarkStart w:id="263" w:name="_ПРИЛОЖЕНИЕ_10._Рекомендации"/>
      <w:bookmarkStart w:id="264" w:name="_ПРИЛОЖЕНИЕ_1._Рекомендации"/>
      <w:bookmarkStart w:id="265" w:name="_Toc386105132"/>
      <w:bookmarkStart w:id="266" w:name="_Toc387155081"/>
      <w:bookmarkStart w:id="267" w:name="_Toc395688588"/>
      <w:bookmarkStart w:id="268" w:name="_Toc396320655"/>
      <w:bookmarkStart w:id="269" w:name="_Toc418698648"/>
      <w:bookmarkStart w:id="270" w:name="_Toc443735825"/>
      <w:bookmarkStart w:id="271" w:name="_Toc450296420"/>
      <w:bookmarkStart w:id="272" w:name="_Toc462673649"/>
      <w:bookmarkEnd w:id="205"/>
      <w:bookmarkEnd w:id="206"/>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r w:rsidRPr="00995A5E">
        <w:rPr>
          <w:i w:val="0"/>
          <w:caps/>
          <w:snapToGrid w:val="0"/>
          <w:sz w:val="24"/>
          <w:szCs w:val="24"/>
        </w:rPr>
        <w:lastRenderedPageBreak/>
        <w:t xml:space="preserve">ПРИЛОЖЕНИЕ </w:t>
      </w:r>
      <w:r w:rsidR="00CF5C6C">
        <w:rPr>
          <w:i w:val="0"/>
          <w:caps/>
          <w:snapToGrid w:val="0"/>
          <w:sz w:val="24"/>
          <w:szCs w:val="24"/>
        </w:rPr>
        <w:t>1</w:t>
      </w:r>
      <w:r w:rsidRPr="00995A5E">
        <w:rPr>
          <w:i w:val="0"/>
          <w:caps/>
          <w:snapToGrid w:val="0"/>
          <w:sz w:val="24"/>
          <w:szCs w:val="24"/>
        </w:rPr>
        <w:t xml:space="preserve">. </w:t>
      </w:r>
      <w:r w:rsidRPr="008D6006">
        <w:rPr>
          <w:i w:val="0"/>
          <w:caps/>
          <w:snapToGrid w:val="0"/>
          <w:sz w:val="24"/>
          <w:szCs w:val="24"/>
        </w:rPr>
        <w:t>Рекомендации по опросу и сбору письменных показаний пострадавших, свидетелей и участников происшествия</w:t>
      </w:r>
      <w:bookmarkEnd w:id="265"/>
      <w:bookmarkEnd w:id="266"/>
      <w:bookmarkEnd w:id="267"/>
      <w:bookmarkEnd w:id="268"/>
      <w:bookmarkEnd w:id="269"/>
      <w:bookmarkEnd w:id="270"/>
      <w:bookmarkEnd w:id="271"/>
      <w:bookmarkEnd w:id="272"/>
    </w:p>
    <w:p w:rsidR="00CF210C" w:rsidRDefault="00CF210C" w:rsidP="002E2CFE">
      <w:pPr>
        <w:pStyle w:val="S5"/>
      </w:pPr>
    </w:p>
    <w:p w:rsidR="00416DD3" w:rsidRPr="00414797" w:rsidRDefault="00416DD3" w:rsidP="002E2CFE">
      <w:pPr>
        <w:pStyle w:val="S5"/>
      </w:pPr>
    </w:p>
    <w:p w:rsidR="00D475C0" w:rsidRDefault="008D6006" w:rsidP="00F14220">
      <w:r>
        <w:t xml:space="preserve">Опросу в первую очередь подлежат пострадавший, свидетели и участники происшествий. </w:t>
      </w:r>
    </w:p>
    <w:p w:rsidR="00D475C0" w:rsidRDefault="00D475C0" w:rsidP="00F14220"/>
    <w:p w:rsidR="008D6006" w:rsidRDefault="008D6006" w:rsidP="00F14220">
      <w:proofErr w:type="gramStart"/>
      <w:r>
        <w:t>Конкретная</w:t>
      </w:r>
      <w:proofErr w:type="gramEnd"/>
      <w:r>
        <w:t xml:space="preserve"> </w:t>
      </w:r>
      <w:r w:rsidR="00B77C10">
        <w:t>место проведения</w:t>
      </w:r>
      <w:r>
        <w:t xml:space="preserve"> беседы с пострадавшим диктуется условиями ее проведения с учетом состояния здоровья и самочувствия пострадавшего. При опросе свидетелей происшествия также следует учитывать их эмоциональное состояние. Важной частью опроса является создание положительного интереса и отношения опрашиваемых лиц к обстоятельствам расследуемого происшествия, создание спокойной рабочей обстановки, тактичное и вежливое отношение к пострадавшему, очевидцам и участникам происшествия, правильное разъяснение целей и задач расследования.</w:t>
      </w:r>
    </w:p>
    <w:p w:rsidR="008D6006" w:rsidRDefault="008D6006" w:rsidP="00F14220"/>
    <w:p w:rsidR="008D6006" w:rsidRDefault="008D6006" w:rsidP="00F14220">
      <w:r>
        <w:t>Рекомендуется задавать вопрос за вопросом, выяснить максимальное количество фактов, дойти до того уровня, когда станут понятными основные факторы, способствующие происшествию.</w:t>
      </w:r>
    </w:p>
    <w:p w:rsidR="008D6006" w:rsidRDefault="008D6006" w:rsidP="00F14220"/>
    <w:p w:rsidR="00826CE4" w:rsidRDefault="008D6006" w:rsidP="00F14220">
      <w:r>
        <w:t>Рекомендуется начинать опрос с общих вопросов, которые позволят человеку в целом изложить информацию по всем аспектам происшествия. Затем необходимо переходить к специальным и конкретным вопросам, чтобы сузить тему и услышать больше подробностей.</w:t>
      </w:r>
    </w:p>
    <w:p w:rsidR="00826CE4" w:rsidRDefault="00826CE4" w:rsidP="00F14220"/>
    <w:p w:rsidR="008D6006" w:rsidRDefault="008D6006" w:rsidP="00F14220">
      <w:r>
        <w:t>Лицу, проводящему опрос, необходимо внимательно слушать собеседника, не перебивая, и фиксировать излагаемую информацию на бумаге.</w:t>
      </w:r>
    </w:p>
    <w:p w:rsidR="008D6006" w:rsidRDefault="008D6006" w:rsidP="00F14220"/>
    <w:p w:rsidR="008D6006" w:rsidRDefault="008D6006" w:rsidP="00F14220">
      <w:r>
        <w:t>Для получения наилучших результатов опроса необходимо:</w:t>
      </w:r>
    </w:p>
    <w:p w:rsidR="008D6006" w:rsidRDefault="008D6006" w:rsidP="005367AF">
      <w:pPr>
        <w:pStyle w:val="afb"/>
        <w:numPr>
          <w:ilvl w:val="0"/>
          <w:numId w:val="4"/>
        </w:numPr>
        <w:tabs>
          <w:tab w:val="clear" w:pos="850"/>
          <w:tab w:val="num" w:pos="539"/>
        </w:tabs>
        <w:spacing w:before="120"/>
        <w:ind w:left="538" w:hanging="357"/>
      </w:pPr>
      <w:r>
        <w:t>демонстрировать правильность понимания сказанного путем повторения вслух ключевых моментов;</w:t>
      </w:r>
    </w:p>
    <w:p w:rsidR="008D6006" w:rsidRDefault="008D6006" w:rsidP="005367AF">
      <w:pPr>
        <w:pStyle w:val="afb"/>
        <w:numPr>
          <w:ilvl w:val="0"/>
          <w:numId w:val="4"/>
        </w:numPr>
        <w:tabs>
          <w:tab w:val="clear" w:pos="850"/>
          <w:tab w:val="num" w:pos="539"/>
        </w:tabs>
        <w:spacing w:before="120"/>
        <w:ind w:left="538" w:hanging="357"/>
      </w:pPr>
      <w:r>
        <w:t>в случае опроса лица, который получил травму, выражать сочувствие пострадавшему.</w:t>
      </w:r>
    </w:p>
    <w:p w:rsidR="00BD136F" w:rsidRDefault="00BD136F" w:rsidP="00F14220"/>
    <w:p w:rsidR="008D6006" w:rsidRDefault="008D6006" w:rsidP="00F14220">
      <w:r>
        <w:t>Опрос будет успешным, если он не превратится в допрос, для чего необходимо избегать следующих моментов: заранее иметь предвзятое мнение, проявлять нетерпение, обвинять и не предоставлять достаточно времени для ответа на вопрос.</w:t>
      </w:r>
    </w:p>
    <w:p w:rsidR="005B22A1" w:rsidRDefault="005B22A1" w:rsidP="00F14220"/>
    <w:p w:rsidR="008D6006" w:rsidRDefault="008D6006" w:rsidP="00F14220">
      <w:r>
        <w:t>После проведения опроса пострадавшего необходимо опросить всех свидетелей происшествия. Если это возможно, свидетелей и участников событий следует опрашивать по отдельности и одновременно с целью исключения договоренности и взаимного влияния показаний различных свидетелей и участников происшествия.</w:t>
      </w:r>
    </w:p>
    <w:p w:rsidR="005B22A1" w:rsidRDefault="005B22A1" w:rsidP="00F14220"/>
    <w:p w:rsidR="008D6006" w:rsidRDefault="008D6006" w:rsidP="00F14220">
      <w:r>
        <w:t xml:space="preserve">Результаты опроса пострадавших, свидетелей, участников происшествия необходимо оформлять в виде письменных объяснений, составляемых опрашиваемым лицом, или протоколов опроса, составляемых лицом, проводящим опрос. Указанные документы не следует загромождать ненужными подробностями и деталями, не имеющими непосредственного отношения к обстоятельствам происшествия. Протокол опроса должен содержать формулировку «с моих слов </w:t>
      </w:r>
      <w:proofErr w:type="gramStart"/>
      <w:r>
        <w:t>записано</w:t>
      </w:r>
      <w:proofErr w:type="gramEnd"/>
      <w:r>
        <w:t xml:space="preserve"> верно и мною прочитано», заверяемую подписью опрашиваемого. При отсутствии у пострадавшего физической возможности подписать протокол его согласие с формулировками протокола заверяется подписью члена </w:t>
      </w:r>
      <w:r w:rsidR="005A7A1E">
        <w:t>к</w:t>
      </w:r>
      <w:r>
        <w:t xml:space="preserve">омиссии одновременно с подписью </w:t>
      </w:r>
      <w:r w:rsidR="006A2E10">
        <w:t>доверенного</w:t>
      </w:r>
      <w:r>
        <w:t xml:space="preserve"> лица, в соответствии с желанием пострадавшего. Протокол опроса окончательно подписывается проводившим опрос членом </w:t>
      </w:r>
      <w:r w:rsidR="0032213C">
        <w:lastRenderedPageBreak/>
        <w:t>(членами) к</w:t>
      </w:r>
      <w:r>
        <w:t xml:space="preserve">омиссии. В случае отказа опрашиваемого лица от сотрудничества с </w:t>
      </w:r>
      <w:r w:rsidR="005A7A1E">
        <w:t>к</w:t>
      </w:r>
      <w:r>
        <w:t xml:space="preserve">омиссией данный факт фиксируется актом произвольной формы за подписью членов </w:t>
      </w:r>
      <w:r w:rsidR="005A7A1E">
        <w:t>к</w:t>
      </w:r>
      <w:r>
        <w:t>омиссии.</w:t>
      </w:r>
    </w:p>
    <w:p w:rsidR="005B22A1" w:rsidRDefault="005B22A1" w:rsidP="00F14220"/>
    <w:p w:rsidR="008D6006" w:rsidRDefault="008D6006" w:rsidP="00F14220">
      <w:r>
        <w:t>Опрос линейных руководителей и других ответственных лиц следует производить после опроса пострадавших, свидетелей и участников происшествия.</w:t>
      </w:r>
    </w:p>
    <w:p w:rsidR="005B22A1" w:rsidRDefault="005B22A1" w:rsidP="00F14220"/>
    <w:p w:rsidR="008D6006" w:rsidRDefault="008D6006" w:rsidP="00F14220">
      <w:r>
        <w:t>При субъективной заинтересованности отдельных должностных лиц имеется вероятность искажения достоверности объяснений с целью уменьшения личной ответственности в происшествии, сокрытия причин происшествия, необоснованности обвинения пострадавшего, поэтому каждому ответственному лицу должны задаваться конкретные вопросы по их обязанностям.</w:t>
      </w:r>
    </w:p>
    <w:p w:rsidR="005B22A1" w:rsidRDefault="005B22A1" w:rsidP="00F14220"/>
    <w:p w:rsidR="001A0661" w:rsidRDefault="008D6006" w:rsidP="00F14220">
      <w:r>
        <w:t>Результаты опроса линейных руководителей и других ответственных лиц фиксируются аналогично результатам опроса свидетелей и участников происшествия.</w:t>
      </w:r>
    </w:p>
    <w:p w:rsidR="008D6006" w:rsidRDefault="008D6006" w:rsidP="00F14220"/>
    <w:p w:rsidR="005B22A1" w:rsidRDefault="005B22A1" w:rsidP="00F14220">
      <w:pPr>
        <w:sectPr w:rsidR="005B22A1" w:rsidSect="00D61323">
          <w:headerReference w:type="even" r:id="rId45"/>
          <w:headerReference w:type="default" r:id="rId46"/>
          <w:headerReference w:type="first" r:id="rId47"/>
          <w:pgSz w:w="11906" w:h="16838" w:code="9"/>
          <w:pgMar w:top="510" w:right="1021" w:bottom="567" w:left="1247" w:header="737" w:footer="680" w:gutter="0"/>
          <w:cols w:space="708"/>
          <w:docGrid w:linePitch="360"/>
        </w:sectPr>
      </w:pPr>
    </w:p>
    <w:p w:rsidR="005B22A1" w:rsidRPr="00995A5E" w:rsidRDefault="005B22A1" w:rsidP="00F14220">
      <w:pPr>
        <w:pStyle w:val="21"/>
        <w:spacing w:before="0" w:after="0"/>
        <w:rPr>
          <w:i w:val="0"/>
          <w:caps/>
          <w:snapToGrid w:val="0"/>
          <w:sz w:val="24"/>
          <w:szCs w:val="24"/>
        </w:rPr>
      </w:pPr>
      <w:bookmarkStart w:id="273" w:name="_ПРИЛОЖЕНИЕ_15._ВРЕМЕННАЯ"/>
      <w:bookmarkStart w:id="274" w:name="_ПРИЛОЖЕНИЕ_2._ВРЕМЕННАЯ"/>
      <w:bookmarkStart w:id="275" w:name="_Toc386105133"/>
      <w:bookmarkStart w:id="276" w:name="_Toc387155082"/>
      <w:bookmarkStart w:id="277" w:name="_Toc395688589"/>
      <w:bookmarkStart w:id="278" w:name="_Toc396320656"/>
      <w:bookmarkStart w:id="279" w:name="_Toc418698649"/>
      <w:bookmarkStart w:id="280" w:name="_Toc443735826"/>
      <w:bookmarkStart w:id="281" w:name="_Toc450296421"/>
      <w:bookmarkStart w:id="282" w:name="_Toc462673650"/>
      <w:bookmarkEnd w:id="273"/>
      <w:bookmarkEnd w:id="274"/>
      <w:r w:rsidRPr="00995A5E">
        <w:rPr>
          <w:i w:val="0"/>
          <w:caps/>
          <w:snapToGrid w:val="0"/>
          <w:sz w:val="24"/>
          <w:szCs w:val="24"/>
        </w:rPr>
        <w:lastRenderedPageBreak/>
        <w:t xml:space="preserve">ПРИЛОЖЕНИЕ </w:t>
      </w:r>
      <w:r w:rsidR="00CF5C6C">
        <w:rPr>
          <w:i w:val="0"/>
          <w:caps/>
          <w:snapToGrid w:val="0"/>
          <w:sz w:val="24"/>
          <w:szCs w:val="24"/>
        </w:rPr>
        <w:t>2</w:t>
      </w:r>
      <w:r w:rsidRPr="00995A5E">
        <w:rPr>
          <w:i w:val="0"/>
          <w:caps/>
          <w:snapToGrid w:val="0"/>
          <w:sz w:val="24"/>
          <w:szCs w:val="24"/>
        </w:rPr>
        <w:t xml:space="preserve">. </w:t>
      </w:r>
      <w:r w:rsidRPr="005B22A1">
        <w:rPr>
          <w:i w:val="0"/>
          <w:snapToGrid w:val="0"/>
          <w:sz w:val="24"/>
          <w:szCs w:val="24"/>
        </w:rPr>
        <w:t>ВРЕМЕННАЯ ШКАЛА ПРОИСШЕСТВИЯ</w:t>
      </w:r>
      <w:bookmarkEnd w:id="275"/>
      <w:bookmarkEnd w:id="276"/>
      <w:bookmarkEnd w:id="277"/>
      <w:bookmarkEnd w:id="278"/>
      <w:bookmarkEnd w:id="279"/>
      <w:bookmarkEnd w:id="280"/>
      <w:bookmarkEnd w:id="281"/>
      <w:bookmarkEnd w:id="282"/>
    </w:p>
    <w:p w:rsidR="00ED3483" w:rsidRDefault="00ED3483" w:rsidP="002E2CFE"/>
    <w:p w:rsidR="00E40E20" w:rsidRDefault="00E40E20" w:rsidP="002E2CFE"/>
    <w:p w:rsidR="00267A54" w:rsidRDefault="00267A54" w:rsidP="00267A54">
      <w:pPr>
        <w:spacing w:line="0" w:lineRule="atLeast"/>
      </w:pPr>
    </w:p>
    <w:p w:rsidR="00267A54" w:rsidRDefault="00267A54" w:rsidP="00267A54">
      <w:pPr>
        <w:spacing w:line="0" w:lineRule="atLeast"/>
      </w:pPr>
    </w:p>
    <w:p w:rsidR="00267A54" w:rsidRDefault="00267A54" w:rsidP="00267A54">
      <w:pPr>
        <w:spacing w:line="0" w:lineRule="atLeast"/>
      </w:pPr>
    </w:p>
    <w:p w:rsidR="00267A54" w:rsidRDefault="00267A54" w:rsidP="00267A54">
      <w:pPr>
        <w:spacing w:line="0" w:lineRule="atLeast"/>
      </w:pPr>
    </w:p>
    <w:p w:rsidR="00267A54" w:rsidRDefault="00267A54" w:rsidP="00267A54">
      <w:pPr>
        <w:spacing w:line="0" w:lineRule="atLeast"/>
      </w:pPr>
    </w:p>
    <w:p w:rsidR="00267A54" w:rsidRDefault="00B63FE7" w:rsidP="00267A54">
      <w:pPr>
        <w:spacing w:line="0" w:lineRule="atLeast"/>
      </w:pPr>
      <w:r>
        <w:rPr>
          <w:noProof/>
          <w:sz w:val="20"/>
          <w:lang w:eastAsia="ru-RU"/>
        </w:rPr>
        <mc:AlternateContent>
          <mc:Choice Requires="wps">
            <w:drawing>
              <wp:anchor distT="0" distB="0" distL="114300" distR="114300" simplePos="0" relativeHeight="251674624" behindDoc="0" locked="0" layoutInCell="1" allowOverlap="1" wp14:anchorId="48E9BAC4" wp14:editId="49AECA11">
                <wp:simplePos x="0" y="0"/>
                <wp:positionH relativeFrom="column">
                  <wp:posOffset>217805</wp:posOffset>
                </wp:positionH>
                <wp:positionV relativeFrom="paragraph">
                  <wp:posOffset>3810</wp:posOffset>
                </wp:positionV>
                <wp:extent cx="685800" cy="457200"/>
                <wp:effectExtent l="0" t="0" r="19050" b="19050"/>
                <wp:wrapNone/>
                <wp:docPr id="29" name="Прямоугольник 2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5800" cy="457200"/>
                        </a:xfrm>
                        <a:prstGeom prst="rect">
                          <a:avLst/>
                        </a:prstGeom>
                        <a:solidFill>
                          <a:srgbClr val="FED208"/>
                        </a:solidFill>
                        <a:ln w="9525">
                          <a:solidFill>
                            <a:srgbClr val="000000"/>
                          </a:solidFill>
                          <a:miter lim="800000"/>
                          <a:headEnd/>
                          <a:tailEnd/>
                        </a:ln>
                      </wps:spPr>
                      <wps:txbx>
                        <w:txbxContent>
                          <w:p w:rsidR="00E759F3" w:rsidRDefault="00E759F3" w:rsidP="00267A54">
                            <w:pPr>
                              <w:jc w:val="center"/>
                              <w:rPr>
                                <w:b/>
                                <w:bCs/>
                              </w:rPr>
                            </w:pPr>
                            <w:proofErr w:type="spellStart"/>
                            <w:r>
                              <w:rPr>
                                <w:b/>
                                <w:bCs/>
                              </w:rPr>
                              <w:t>Бп</w:t>
                            </w:r>
                            <w:proofErr w:type="spell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29" o:spid="_x0000_s1026" style="position:absolute;left:0;text-align:left;margin-left:17.15pt;margin-top:.3pt;width:54pt;height:36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IX/HTwIAAFkEAAAOAAAAZHJzL2Uyb0RvYy54bWysVM1uEzEQviPxDpbvZDdRUpJVNlWVNAip&#10;QKXCAzheb9bCa5uxk005IXGtxCPwEFwQP32GzRsxdtI0BU6IPVgznpnPM9/M7Ph0UyuyFuCk0Tnt&#10;dlJKhOamkHqZ0zev50+GlDjPdMGU0SKn18LR08njR+PGZqJnKqMKAQRBtMsam9PKe5slieOVqJnr&#10;GCs0GksDNfOowjIpgDWIXqukl6YnSWOgsGC4cA5vZzsjnUT8shTcvypLJzxROcXcfDwhnotwJpMx&#10;y5bAbCX5Pg32D1nUTGp89AA1Y56RFcg/oGrJwThT+g43dWLKUnIRa8Bquulv1VxVzIpYC5Lj7IEm&#10;9/9g+cv1JRBZ5LQ3okSzGnvUft5+2H5qf7S324/tl/a2/b69aX+2X9tvBJ2Qsca6DAOv7CWEmp29&#10;MPytI9pMK6aX4gzANJVgBebZDf7Jg4CgOAwli+aFKfA9tvImkrcpoQ6ASAvZxB5dH3okNp5wvDwZ&#10;DoYpdpKjqT94ijMQX2DZXbAF558JU5Mg5BRwBCI4W184H5Jh2Z1LTN4oWcylUlGB5WKqgKwZjsv8&#10;fNZLh3t0d+ymNGlyOhr0BhH5gc0dQ6Tx+xtELT3OvZJ1TrEc/IITywJr57qIsmdS7WRMWek9jYG5&#10;XQf8ZrFBx0DnwhTXSCiY3XzjPqJQGXhPSYOznVP3bsVAUKKea2zKqNvvh2WISiSREji2LI4tTHOE&#10;yqmnZCdO/W6BVhbkssKXupEGbc6wkaWMJN9ntc8b5zdyv9+1sCDHevS6/yNMfgEAAP//AwBQSwME&#10;FAAGAAgAAAAhAAj+gPbdAAAABgEAAA8AAABkcnMvZG93bnJldi54bWxMjsFOwzAQRO9I/IO1SNyo&#10;Q1oFFLKpCoILIKEWBOLmxksSsNdR7KRpvx73BMfRjN68YjlZI0bqfesY4XKWgCCunG65Rnh7fbi4&#10;BuGDYq2MY0LYk4dleXpSqFy7Ha9p3IRaRAj7XCE0IXS5lL5qyCo/cx1x7L5cb1WIsa+l7tUuwq2R&#10;aZJk0qqW40OjOrprqPrZDBZhWt2/ZB91+HwcD+Z2/7Q+DM/v34jnZ9PqBkSgKfyN4agf1aGMTls3&#10;sPbCIMwX87hEyEAc20Ua4xbhKs1AloX8r1/+AgAA//8DAFBLAQItABQABgAIAAAAIQC2gziS/gAA&#10;AOEBAAATAAAAAAAAAAAAAAAAAAAAAABbQ29udGVudF9UeXBlc10ueG1sUEsBAi0AFAAGAAgAAAAh&#10;ADj9If/WAAAAlAEAAAsAAAAAAAAAAAAAAAAALwEAAF9yZWxzLy5yZWxzUEsBAi0AFAAGAAgAAAAh&#10;AFshf8dPAgAAWQQAAA4AAAAAAAAAAAAAAAAALgIAAGRycy9lMm9Eb2MueG1sUEsBAi0AFAAGAAgA&#10;AAAhAAj+gPbdAAAABgEAAA8AAAAAAAAAAAAAAAAAqQQAAGRycy9kb3ducmV2LnhtbFBLBQYAAAAA&#10;BAAEAPMAAACzBQAAAAA=&#10;" fillcolor="#fed208">
                <v:textbox>
                  <w:txbxContent>
                    <w:p w:rsidR="00E759F3" w:rsidRDefault="00E759F3" w:rsidP="00267A54">
                      <w:pPr>
                        <w:jc w:val="center"/>
                        <w:rPr>
                          <w:b/>
                          <w:bCs/>
                        </w:rPr>
                      </w:pPr>
                      <w:proofErr w:type="spellStart"/>
                      <w:r>
                        <w:rPr>
                          <w:b/>
                          <w:bCs/>
                        </w:rPr>
                        <w:t>Бп</w:t>
                      </w:r>
                      <w:proofErr w:type="spellEnd"/>
                    </w:p>
                  </w:txbxContent>
                </v:textbox>
              </v:rect>
            </w:pict>
          </mc:Fallback>
        </mc:AlternateContent>
      </w:r>
      <w:r>
        <w:rPr>
          <w:noProof/>
          <w:sz w:val="20"/>
          <w:lang w:eastAsia="ru-RU"/>
        </w:rPr>
        <mc:AlternateContent>
          <mc:Choice Requires="wps">
            <w:drawing>
              <wp:anchor distT="0" distB="0" distL="114300" distR="114300" simplePos="0" relativeHeight="251675648" behindDoc="0" locked="0" layoutInCell="1" allowOverlap="1" wp14:anchorId="518AD859" wp14:editId="569AB6EE">
                <wp:simplePos x="0" y="0"/>
                <wp:positionH relativeFrom="column">
                  <wp:posOffset>993140</wp:posOffset>
                </wp:positionH>
                <wp:positionV relativeFrom="paragraph">
                  <wp:posOffset>15240</wp:posOffset>
                </wp:positionV>
                <wp:extent cx="685800" cy="457200"/>
                <wp:effectExtent l="0" t="0" r="19050" b="19050"/>
                <wp:wrapNone/>
                <wp:docPr id="30" name="Прямоугольник 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5800" cy="457200"/>
                        </a:xfrm>
                        <a:prstGeom prst="rect">
                          <a:avLst/>
                        </a:prstGeom>
                        <a:solidFill>
                          <a:srgbClr val="FED208"/>
                        </a:solidFill>
                        <a:ln w="9525">
                          <a:solidFill>
                            <a:srgbClr val="000000"/>
                          </a:solidFill>
                          <a:miter lim="800000"/>
                          <a:headEnd/>
                          <a:tailEnd/>
                        </a:ln>
                      </wps:spPr>
                      <wps:txbx>
                        <w:txbxContent>
                          <w:p w:rsidR="00E759F3" w:rsidRDefault="00E759F3" w:rsidP="00267A54">
                            <w:pPr>
                              <w:jc w:val="center"/>
                              <w:rPr>
                                <w:b/>
                                <w:bCs/>
                              </w:rPr>
                            </w:pPr>
                            <w:proofErr w:type="spellStart"/>
                            <w:r>
                              <w:rPr>
                                <w:b/>
                                <w:bCs/>
                              </w:rPr>
                              <w:t>Бп</w:t>
                            </w:r>
                            <w:proofErr w:type="spell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30" o:spid="_x0000_s1027" style="position:absolute;left:0;text-align:left;margin-left:78.2pt;margin-top:1.2pt;width:54pt;height:36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V0caUQIAAGAEAAAOAAAAZHJzL2Uyb0RvYy54bWysVM2O0zAQviPxDpbvNGlpl27UdLVqtwhp&#10;gZUWHsB1nMbCsc3YbVpOSFyReAQeggviZ58hfSPGbrfbBU6IHCyPZ/z5m29mMjpb14qsBDhpdE67&#10;nZQSobkppF7k9PWr2aMhJc4zXTBltMjpRjh6Nn74YNTYTPRMZVQhgCCIdlljc1p5b7MkcbwSNXMd&#10;Y4VGZ2mgZh5NWCQFsAbRa5X00vQkaQwUFgwXzuHpdOek44hfloL7l2XphCcqp8jNxxXiOg9rMh6x&#10;bAHMVpLvabB/YFEzqfHRA9SUeUaWIP+AqiUH40zpO9zUiSlLyUXMAbPppr9lc10xK2IuKI6zB5nc&#10;/4PlL1ZXQGSR08coj2Y11qj9vH2//dT+aG+2H9ov7U37ffux/dl+bb8RDELFGusyvHhtryDk7Oyl&#10;4W8c0WZSMb0Q5wCmqQQrkGc3xCf3LgTD4VUyb56bAt9jS2+ieOsS6gCIspB1rNHmUCOx9oTj4clw&#10;MEyRKkdXf/AEeyC+wLLbyxacfypMTcImp4AtEMHZ6tL5QIZltyGRvFGymEmlogGL+UQBWTFsl9nF&#10;tJcO9+juOExp0uT0dNAbROR7PncMkcbvbxC19Nj3StY5xXTwC0EsC6pd6CLuPZNqt0fKSu9lDMrt&#10;KuDX83WsXNQ4qDo3xQZ1BbNrcxxL3FQG3lHSYIvn1L1dMhCUqGcaa3Pa7ffDTEQjakkJHHvmxx6m&#10;OULl1FOy2078bo6WFuSiwpe6UQ1tzrGepYxa37Ha08c2jiXYj1yYk2M7Rt39GMa/AAAA//8DAFBL&#10;AwQUAAYACAAAACEAMaMCGN4AAAAIAQAADwAAAGRycy9kb3ducmV2LnhtbExPQU7DMBC8I/EHa5G4&#10;UYeoBBTiVAXBBZBQS1XEzY2XJGCvo9hJ076e5QSn2dGMZmeKxeSsGLEPrScFl7MEBFLlTUu1gs3b&#10;48UNiBA1GW09oYIDBliUpyeFzo3f0wrHdawFh1DItYImxi6XMlQNOh1mvkNi7dP3TkemfS1Nr/cc&#10;7qxMkySTTrfEHxrd4X2D1fd6cAqm5cNr9l7Hj6fxaO8Oz6vj8LL9Uur8bFregog4xT8z/Nbn6lBy&#10;p50fyARhmV9lc7YqSBlYT7M5HzsF14yyLOT/AeUPAAAA//8DAFBLAQItABQABgAIAAAAIQC2gziS&#10;/gAAAOEBAAATAAAAAAAAAAAAAAAAAAAAAABbQ29udGVudF9UeXBlc10ueG1sUEsBAi0AFAAGAAgA&#10;AAAhADj9If/WAAAAlAEAAAsAAAAAAAAAAAAAAAAALwEAAF9yZWxzLy5yZWxzUEsBAi0AFAAGAAgA&#10;AAAhAM1XRxpRAgAAYAQAAA4AAAAAAAAAAAAAAAAALgIAAGRycy9lMm9Eb2MueG1sUEsBAi0AFAAG&#10;AAgAAAAhADGjAhjeAAAACAEAAA8AAAAAAAAAAAAAAAAAqwQAAGRycy9kb3ducmV2LnhtbFBLBQYA&#10;AAAABAAEAPMAAAC2BQAAAAA=&#10;" fillcolor="#fed208">
                <v:textbox>
                  <w:txbxContent>
                    <w:p w:rsidR="00E759F3" w:rsidRDefault="00E759F3" w:rsidP="00267A54">
                      <w:pPr>
                        <w:jc w:val="center"/>
                        <w:rPr>
                          <w:b/>
                          <w:bCs/>
                        </w:rPr>
                      </w:pPr>
                      <w:proofErr w:type="spellStart"/>
                      <w:r>
                        <w:rPr>
                          <w:b/>
                          <w:bCs/>
                        </w:rPr>
                        <w:t>Бп</w:t>
                      </w:r>
                      <w:proofErr w:type="spellEnd"/>
                    </w:p>
                  </w:txbxContent>
                </v:textbox>
              </v:rect>
            </w:pict>
          </mc:Fallback>
        </mc:AlternateContent>
      </w:r>
      <w:r>
        <w:rPr>
          <w:noProof/>
          <w:sz w:val="20"/>
          <w:lang w:eastAsia="ru-RU"/>
        </w:rPr>
        <mc:AlternateContent>
          <mc:Choice Requires="wps">
            <w:drawing>
              <wp:anchor distT="0" distB="0" distL="114300" distR="114300" simplePos="0" relativeHeight="251676672" behindDoc="0" locked="0" layoutInCell="1" allowOverlap="1" wp14:anchorId="0868B82F" wp14:editId="346E8FE2">
                <wp:simplePos x="0" y="0"/>
                <wp:positionH relativeFrom="column">
                  <wp:posOffset>3421380</wp:posOffset>
                </wp:positionH>
                <wp:positionV relativeFrom="paragraph">
                  <wp:posOffset>15240</wp:posOffset>
                </wp:positionV>
                <wp:extent cx="685800" cy="457200"/>
                <wp:effectExtent l="0" t="0" r="19050" b="19050"/>
                <wp:wrapNone/>
                <wp:docPr id="31" name="Прямоугольник 3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5800" cy="457200"/>
                        </a:xfrm>
                        <a:prstGeom prst="rect">
                          <a:avLst/>
                        </a:prstGeom>
                        <a:solidFill>
                          <a:srgbClr val="FED208"/>
                        </a:solidFill>
                        <a:ln w="9525">
                          <a:solidFill>
                            <a:srgbClr val="000000"/>
                          </a:solidFill>
                          <a:miter lim="800000"/>
                          <a:headEnd/>
                          <a:tailEnd/>
                        </a:ln>
                      </wps:spPr>
                      <wps:txbx>
                        <w:txbxContent>
                          <w:p w:rsidR="00E759F3" w:rsidRDefault="00E759F3" w:rsidP="00267A54">
                            <w:pPr>
                              <w:jc w:val="center"/>
                              <w:rPr>
                                <w:b/>
                                <w:bCs/>
                              </w:rPr>
                            </w:pPr>
                            <w:proofErr w:type="spellStart"/>
                            <w:r>
                              <w:rPr>
                                <w:b/>
                                <w:bCs/>
                              </w:rPr>
                              <w:t>Бп</w:t>
                            </w:r>
                            <w:proofErr w:type="spell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31" o:spid="_x0000_s1028" style="position:absolute;left:0;text-align:left;margin-left:269.4pt;margin-top:1.2pt;width:54pt;height:36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fKyEUAIAAGAEAAAOAAAAZHJzL2Uyb0RvYy54bWysVM2O0zAQviPxDpbvNGlpl27UdLVqtwhp&#10;gZUWHsBxnMbCsc3YbbqckLgi8Qg8BBfEzz5D+kZMnLbbBU6IHKwZz8znmW9mMjnbVIqsBThpdEr7&#10;vZgSobnJpV6m9PWrxaMxJc4znTNltEjpjXD0bPrwwaS2iRiY0qhcAEEQ7ZLaprT03iZR5HgpKuZ6&#10;xgqNxsJAxTyqsIxyYDWiVyoaxPFJVBvILRgunMPbeWek04BfFIL7l0XhhCcqpZibDyeEM2vPaDph&#10;yRKYLSXfpcH+IYuKSY2PHqDmzDOyAvkHVCU5GGcK3+OmikxRSC5CDVhNP/6tmuuSWRFqQXKcPdDk&#10;/h8sf7G+AiLzlD7uU6JZhT1qPm/fbz81P5rb7YfmS3PbfN9+bH42X5tvBJ2Qsdq6BAOv7RW0NTt7&#10;afgbR7SZlUwvxTmAqUvBcswz+Ef3AlrFYSjJ6ucmx/fYyptA3qaAqgVEWsgm9Ojm0COx8YTj5cl4&#10;NI6xkxxNw9ETnIE2o4gl+2ALzj8VpiKtkFLAEQjgbH3pfOe6dwnJGyXzhVQqKLDMZgrImuG4LC7m&#10;g3i8Q3fHbkqTOqWno8EoIN+zuWOIOHx/g6ikx7lXskoploNf68SSlrULnQfZM6k6GatTGovcM9d1&#10;wG+yTejcoI1tbZnJb5BXMN2Y41qiUBp4R0mNI55S93bFQFCinmnszWl/OGx3IiiBS0rg2JIdW5jm&#10;CJVST0knzny3RysLclniS/3Ahjbn2M9CBq7vstqlj2McurVbuXZPjvXgdfdjmP4CAAD//wMAUEsD&#10;BBQABgAIAAAAIQAgexUw4AAAAAgBAAAPAAAAZHJzL2Rvd25yZXYueG1sTI/BTsMwEETvSPyDtUjc&#10;qEMJoQrZVAXBBZBQCwJxc2OTBOx1FDtp2q9nOcFxNKOZN8VyclaMpg+tJ4TzWQLCUOV1SzXC68v9&#10;2QJEiIq0sp4Mwt4EWJbHR4XKtd/R2oybWAsuoZArhCbGLpcyVI1xKsx8Z4i9T987FVn2tdS92nG5&#10;s3KeJJl0qiVeaFRnbhtTfW8GhzCt7p6z9zp+PIwHe7N/XB+Gp7cvxNOTaXUNIpop/oXhF5/RoWSm&#10;rR9IB2ERLi8WjB4R5ikI9rM0Y71FuEpTkGUh/x8ofwAAAP//AwBQSwECLQAUAAYACAAAACEAtoM4&#10;kv4AAADhAQAAEwAAAAAAAAAAAAAAAAAAAAAAW0NvbnRlbnRfVHlwZXNdLnhtbFBLAQItABQABgAI&#10;AAAAIQA4/SH/1gAAAJQBAAALAAAAAAAAAAAAAAAAAC8BAABfcmVscy8ucmVsc1BLAQItABQABgAI&#10;AAAAIQCdfKyEUAIAAGAEAAAOAAAAAAAAAAAAAAAAAC4CAABkcnMvZTJvRG9jLnhtbFBLAQItABQA&#10;BgAIAAAAIQAgexUw4AAAAAgBAAAPAAAAAAAAAAAAAAAAAKoEAABkcnMvZG93bnJldi54bWxQSwUG&#10;AAAAAAQABADzAAAAtwUAAAAA&#10;" fillcolor="#fed208">
                <v:textbox>
                  <w:txbxContent>
                    <w:p w:rsidR="00E759F3" w:rsidRDefault="00E759F3" w:rsidP="00267A54">
                      <w:pPr>
                        <w:jc w:val="center"/>
                        <w:rPr>
                          <w:b/>
                          <w:bCs/>
                        </w:rPr>
                      </w:pPr>
                      <w:proofErr w:type="spellStart"/>
                      <w:r>
                        <w:rPr>
                          <w:b/>
                          <w:bCs/>
                        </w:rPr>
                        <w:t>Бп</w:t>
                      </w:r>
                      <w:proofErr w:type="spellEnd"/>
                    </w:p>
                  </w:txbxContent>
                </v:textbox>
              </v:rect>
            </w:pict>
          </mc:Fallback>
        </mc:AlternateContent>
      </w:r>
      <w:r>
        <w:rPr>
          <w:noProof/>
          <w:sz w:val="20"/>
          <w:lang w:eastAsia="ru-RU"/>
        </w:rPr>
        <mc:AlternateContent>
          <mc:Choice Requires="wps">
            <w:drawing>
              <wp:anchor distT="0" distB="0" distL="114300" distR="114300" simplePos="0" relativeHeight="251677696" behindDoc="0" locked="0" layoutInCell="1" allowOverlap="1" wp14:anchorId="10929C68" wp14:editId="63870A4F">
                <wp:simplePos x="0" y="0"/>
                <wp:positionH relativeFrom="column">
                  <wp:posOffset>2580005</wp:posOffset>
                </wp:positionH>
                <wp:positionV relativeFrom="paragraph">
                  <wp:posOffset>3810</wp:posOffset>
                </wp:positionV>
                <wp:extent cx="685800" cy="457200"/>
                <wp:effectExtent l="19050" t="19050" r="38100" b="38100"/>
                <wp:wrapNone/>
                <wp:docPr id="64" name="Прямоугольник 6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5800" cy="457200"/>
                        </a:xfrm>
                        <a:prstGeom prst="rect">
                          <a:avLst/>
                        </a:prstGeom>
                        <a:solidFill>
                          <a:srgbClr val="FED208"/>
                        </a:solidFill>
                        <a:ln w="57150">
                          <a:solidFill>
                            <a:srgbClr val="FF0000"/>
                          </a:solidFill>
                          <a:miter lim="800000"/>
                          <a:headEnd/>
                          <a:tailEnd/>
                        </a:ln>
                      </wps:spPr>
                      <wps:txbx>
                        <w:txbxContent>
                          <w:p w:rsidR="00E759F3" w:rsidRDefault="00E759F3" w:rsidP="00267A54">
                            <w:pPr>
                              <w:jc w:val="center"/>
                              <w:rPr>
                                <w:b/>
                                <w:bCs/>
                              </w:rPr>
                            </w:pPr>
                            <w:proofErr w:type="spellStart"/>
                            <w:r>
                              <w:rPr>
                                <w:b/>
                                <w:bCs/>
                              </w:rPr>
                              <w:t>Бп</w:t>
                            </w:r>
                            <w:proofErr w:type="spell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64" o:spid="_x0000_s1029" style="position:absolute;left:0;text-align:left;margin-left:203.15pt;margin-top:.3pt;width:54pt;height:36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eCH1VAIAAGEEAAAOAAAAZHJzL2Uyb0RvYy54bWysVM1uEzEQviPxDpbvdDchScMqm6pKG4RU&#10;oFLhARyvN2vhtc3YySackLgi8Qg8BBfET59h80aMnTRNgBMiB8uzM/5m5vtmMjpb1YosBThpdE47&#10;JyklQnNTSD3P6etX00dDSpxnumDKaJHTtXD0bPzwwaixmeiayqhCAEEQ7bLG5rTy3mZJ4nglauZO&#10;jBUanaWBmnk0YZ4UwBpEr1XSTdNB0hgoLBgunMOvF1snHUf8shTcvyxLJzxROcXafDwhnrNwJuMR&#10;y+bAbCX5rgz2D1XUTGpMuoe6YJ6RBcg/oGrJwThT+hNu6sSUpeQi9oDddNLfurmpmBWxFyTH2T1N&#10;7v/B8hfLayCyyOmgR4lmNWrUft6833xqf7S3mw/tl/a2/b752P5sv7bfCAYhY411GT68sdcQenb2&#10;yvA3jmgzqZiei3MA01SCFVhnJ8QnRw+C4fApmTXPTYH52MKbSN6qhDoAIi1kFTVa7zUSK084fhwM&#10;+8MUleTo6vVPcQZiBpbdPbbg/FNhahIuOQUcgQjOllfOh2JYdhcSizdKFlOpVDRgPpsoIEuG4zK9&#10;vOimwx26OwxTmjQ57Z92+mmEPnK6I4xpir+/YdTS4+ArWecU+9kFsSzQdqmLOJaeSbW9Y81K73gM&#10;1G0l8KvZKkr3OCQItM5MsUZiwWznHPcSL5WBd5Q0OOM5dW8XDAQl6plGcZ50er2wFNGIZFICh57Z&#10;oYdpjlA59ZRsrxO/XaSFBTmvMFMnsqHNOQpaykj2fVW78nGOowa7nQuLcmjHqPt/hvEvAAAA//8D&#10;AFBLAwQUAAYACAAAACEA4cEirN0AAAAHAQAADwAAAGRycy9kb3ducmV2LnhtbEyOTU+DQBRF9yb+&#10;h8kzcWPs0EqpQYbGmPixqYnowuUDnoAybwgztNhf73Oly5t7c+7JtrPt1Z5G3zk2sFxEoIgrV3fc&#10;GHh7vb+8BuUDco29YzLwTR62+elJhmntDvxC+yI0SiDsUzTQhjCkWvuqJYt+4QZi6T7caDFIHBtd&#10;j3gQuO31KooSbbFjeWhxoLuWqq9isgaS98/N40Wxm5rnMB95fXzChzI25vxsvr0BFWgOf2P41Rd1&#10;yMWpdBPXXvUG4ii5kqnAQEm9XsYSSwObVQI6z/R///wHAAD//wMAUEsBAi0AFAAGAAgAAAAhALaD&#10;OJL+AAAA4QEAABMAAAAAAAAAAAAAAAAAAAAAAFtDb250ZW50X1R5cGVzXS54bWxQSwECLQAUAAYA&#10;CAAAACEAOP0h/9YAAACUAQAACwAAAAAAAAAAAAAAAAAvAQAAX3JlbHMvLnJlbHNQSwECLQAUAAYA&#10;CAAAACEAZHgh9VQCAABhBAAADgAAAAAAAAAAAAAAAAAuAgAAZHJzL2Uyb0RvYy54bWxQSwECLQAU&#10;AAYACAAAACEA4cEirN0AAAAHAQAADwAAAAAAAAAAAAAAAACuBAAAZHJzL2Rvd25yZXYueG1sUEsF&#10;BgAAAAAEAAQA8wAAALgFAAAAAA==&#10;" fillcolor="#fed208" strokecolor="red" strokeweight="4.5pt">
                <v:textbox>
                  <w:txbxContent>
                    <w:p w:rsidR="00E759F3" w:rsidRDefault="00E759F3" w:rsidP="00267A54">
                      <w:pPr>
                        <w:jc w:val="center"/>
                        <w:rPr>
                          <w:b/>
                          <w:bCs/>
                        </w:rPr>
                      </w:pPr>
                      <w:proofErr w:type="spellStart"/>
                      <w:r>
                        <w:rPr>
                          <w:b/>
                          <w:bCs/>
                        </w:rPr>
                        <w:t>Бп</w:t>
                      </w:r>
                      <w:proofErr w:type="spellEnd"/>
                    </w:p>
                  </w:txbxContent>
                </v:textbox>
              </v:rect>
            </w:pict>
          </mc:Fallback>
        </mc:AlternateContent>
      </w:r>
      <w:r>
        <w:rPr>
          <w:noProof/>
          <w:sz w:val="20"/>
          <w:lang w:eastAsia="ru-RU"/>
        </w:rPr>
        <mc:AlternateContent>
          <mc:Choice Requires="wps">
            <w:drawing>
              <wp:anchor distT="0" distB="0" distL="114300" distR="114300" simplePos="0" relativeHeight="251678720" behindDoc="0" locked="0" layoutInCell="1" allowOverlap="1" wp14:anchorId="4EA3724F" wp14:editId="6F6512F8">
                <wp:simplePos x="0" y="0"/>
                <wp:positionH relativeFrom="column">
                  <wp:posOffset>1828800</wp:posOffset>
                </wp:positionH>
                <wp:positionV relativeFrom="paragraph">
                  <wp:posOffset>15240</wp:posOffset>
                </wp:positionV>
                <wp:extent cx="685800" cy="457200"/>
                <wp:effectExtent l="0" t="0" r="19050" b="19050"/>
                <wp:wrapNone/>
                <wp:docPr id="65" name="Прямоугольник 6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5800" cy="457200"/>
                        </a:xfrm>
                        <a:prstGeom prst="rect">
                          <a:avLst/>
                        </a:prstGeom>
                        <a:solidFill>
                          <a:srgbClr val="FED208"/>
                        </a:solidFill>
                        <a:ln w="9525">
                          <a:solidFill>
                            <a:srgbClr val="000000"/>
                          </a:solidFill>
                          <a:miter lim="800000"/>
                          <a:headEnd/>
                          <a:tailEnd/>
                        </a:ln>
                      </wps:spPr>
                      <wps:txbx>
                        <w:txbxContent>
                          <w:p w:rsidR="00E759F3" w:rsidRDefault="00E759F3" w:rsidP="00267A54">
                            <w:pPr>
                              <w:jc w:val="center"/>
                              <w:rPr>
                                <w:b/>
                                <w:bCs/>
                              </w:rPr>
                            </w:pPr>
                            <w:proofErr w:type="spellStart"/>
                            <w:r>
                              <w:rPr>
                                <w:b/>
                                <w:bCs/>
                              </w:rPr>
                              <w:t>Бп</w:t>
                            </w:r>
                            <w:proofErr w:type="spell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65" o:spid="_x0000_s1030" style="position:absolute;left:0;text-align:left;margin-left:2in;margin-top:1.2pt;width:54pt;height:36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emfNUgIAAGAEAAAOAAAAZHJzL2Uyb0RvYy54bWysVM1uEzEQviPxDpbvZDdREtJVNlWVNAip&#10;QKXCAzheb9bCa5uxk005IXGtxCPwEFwQP32GzRsxdtI0BU6IPVgznpnPM9/M7Ph0UyuyFuCk0Tnt&#10;dlJKhOamkHqZ0zev509GlDjPdMGU0SKn18LR08njR+PGZqJnKqMKAQRBtMsam9PKe5slieOVqJnr&#10;GCs0GksDNfOowjIpgDWIXqukl6bDpDFQWDBcOIe3s52RTiJ+WQruX5WlE56onGJuPp4Qz0U4k8mY&#10;ZUtgtpJ8nwb7hyxqJjU+eoCaMc/ICuQfULXkYJwpfYebOjFlKbmINWA13fS3aq4qZkWsBclx9kCT&#10;+3+w/OX6EogscjocUKJZjT1qP28/bD+1P9rb7cf2S3vbft/etD/br+03gk7IWGNdhoFX9hJCzc5e&#10;GP7WEW2mFdNLcQZgmkqwAvPsBv/kQUBQHIaSRfPCFPgeW3kTyduUUAdApIVsYo+uDz0SG084Xg5H&#10;g1GKneRo6g+e4gzEF1h2F2zB+WfC1CQIOQUcgQjO1hfOh2RYducSkzdKFnOpVFRguZgqIGuG4zI/&#10;n/XS0R7dHbspTZqcngx6g4j8wOaOIdL4/Q2ilh7nXsk6p1gOfsGJZYG1c11E2TOpdjKmrPSexsDc&#10;rgN+s9jEzvVDbGB1YYpr5BXMbsxxLVGoDLynpMERz6l7t2IgKFHPNfbmpNvvh52ISuSSEji2LI4t&#10;THOEyqmnZCdO/W6PVhbkssKXupENbc6wn6WMXN9ntU8fxzi2YL9yYU+O9eh1/2OY/AIAAP//AwBQ&#10;SwMEFAAGAAgAAAAhAETq7XfgAAAACAEAAA8AAABkcnMvZG93bnJldi54bWxMj81OwzAQhO9IvIO1&#10;SNyoQ4lCCHGqguACSKg/AnFz4yUJxOsodtK0T89ygtuOZjT7Tb6YbCtG7H3jSMHlLAKBVDrTUKVg&#10;u3m8SEH4oMno1hEqOKCHRXF6kuvMuD2tcFyHSnAJ+UwrqEPoMil9WaPVfuY6JPY+XW91YNlX0vR6&#10;z+W2lfMoSqTVDfGHWnd4X2P5vR6sgmn58Jq8V+HjaTy2d4fn1XF4eftS6vxsWt6CCDiFvzD84jM6&#10;FMy0cwMZL1oF8zTlLYGPGAT7VzcJ652C6zgGWeTy/4DiBwAA//8DAFBLAQItABQABgAIAAAAIQC2&#10;gziS/gAAAOEBAAATAAAAAAAAAAAAAAAAAAAAAABbQ29udGVudF9UeXBlc10ueG1sUEsBAi0AFAAG&#10;AAgAAAAhADj9If/WAAAAlAEAAAsAAAAAAAAAAAAAAAAALwEAAF9yZWxzLy5yZWxzUEsBAi0AFAAG&#10;AAgAAAAhAD16Z81SAgAAYAQAAA4AAAAAAAAAAAAAAAAALgIAAGRycy9lMm9Eb2MueG1sUEsBAi0A&#10;FAAGAAgAAAAhAETq7XfgAAAACAEAAA8AAAAAAAAAAAAAAAAArAQAAGRycy9kb3ducmV2LnhtbFBL&#10;BQYAAAAABAAEAPMAAAC5BQAAAAA=&#10;" fillcolor="#fed208">
                <v:textbox>
                  <w:txbxContent>
                    <w:p w:rsidR="00E759F3" w:rsidRDefault="00E759F3" w:rsidP="00267A54">
                      <w:pPr>
                        <w:jc w:val="center"/>
                        <w:rPr>
                          <w:b/>
                          <w:bCs/>
                        </w:rPr>
                      </w:pPr>
                      <w:proofErr w:type="spellStart"/>
                      <w:r>
                        <w:rPr>
                          <w:b/>
                          <w:bCs/>
                        </w:rPr>
                        <w:t>Бп</w:t>
                      </w:r>
                      <w:proofErr w:type="spellEnd"/>
                    </w:p>
                  </w:txbxContent>
                </v:textbox>
              </v:rect>
            </w:pict>
          </mc:Fallback>
        </mc:AlternateContent>
      </w:r>
      <w:r>
        <w:rPr>
          <w:noProof/>
          <w:sz w:val="20"/>
          <w:lang w:eastAsia="ru-RU"/>
        </w:rPr>
        <mc:AlternateContent>
          <mc:Choice Requires="wps">
            <w:drawing>
              <wp:anchor distT="0" distB="0" distL="114300" distR="114300" simplePos="0" relativeHeight="251679744" behindDoc="0" locked="0" layoutInCell="1" allowOverlap="1" wp14:anchorId="13959EDF" wp14:editId="6DFC7E57">
                <wp:simplePos x="0" y="0"/>
                <wp:positionH relativeFrom="column">
                  <wp:posOffset>5029200</wp:posOffset>
                </wp:positionH>
                <wp:positionV relativeFrom="paragraph">
                  <wp:posOffset>15240</wp:posOffset>
                </wp:positionV>
                <wp:extent cx="685800" cy="457200"/>
                <wp:effectExtent l="0" t="0" r="19050" b="19050"/>
                <wp:wrapNone/>
                <wp:docPr id="66" name="Прямоугольник 6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5800" cy="457200"/>
                        </a:xfrm>
                        <a:prstGeom prst="rect">
                          <a:avLst/>
                        </a:prstGeom>
                        <a:solidFill>
                          <a:srgbClr val="FED208"/>
                        </a:solidFill>
                        <a:ln w="9525">
                          <a:solidFill>
                            <a:srgbClr val="000000"/>
                          </a:solidFill>
                          <a:miter lim="800000"/>
                          <a:headEnd/>
                          <a:tailEnd/>
                        </a:ln>
                      </wps:spPr>
                      <wps:txbx>
                        <w:txbxContent>
                          <w:p w:rsidR="00E759F3" w:rsidRDefault="00E759F3" w:rsidP="00267A54">
                            <w:pPr>
                              <w:jc w:val="center"/>
                              <w:rPr>
                                <w:b/>
                                <w:bCs/>
                              </w:rPr>
                            </w:pPr>
                            <w:proofErr w:type="spellStart"/>
                            <w:r>
                              <w:rPr>
                                <w:b/>
                                <w:bCs/>
                              </w:rPr>
                              <w:t>Бп</w:t>
                            </w:r>
                            <w:proofErr w:type="spell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66" o:spid="_x0000_s1031" style="position:absolute;left:0;text-align:left;margin-left:396pt;margin-top:1.2pt;width:54pt;height:36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NxywUgIAAGAEAAAOAAAAZHJzL2Uyb0RvYy54bWysVM1uEzEQviPxDpbvZDdREtJVNlWVNAip&#10;QKXCAzheb9bCa5uxk005IXGtxCPwEFwQP32GzRsxdtI0BU6IPVgznpnPM9/M7Ph0UyuyFuCk0Tnt&#10;dlJKhOamkHqZ0zev509GlDjPdMGU0SKn18LR08njR+PGZqJnKqMKAQRBtMsam9PKe5slieOVqJnr&#10;GCs0GksDNfOowjIpgDWIXqukl6bDpDFQWDBcOIe3s52RTiJ+WQruX5WlE56onGJuPp4Qz0U4k8mY&#10;ZUtgtpJ8nwb7hyxqJjU+eoCaMc/ICuQfULXkYJwpfYebOjFlKbmINWA13fS3aq4qZkWsBclx9kCT&#10;+3+w/OX6EogscjocUqJZjT1qP28/bD+1P9rb7cf2S3vbft/etD/br+03gk7IWGNdhoFX9hJCzc5e&#10;GP7WEW2mFdNLcQZgmkqwAvPsBv/kQUBQHIaSRfPCFPgeW3kTyduUUAdApIVsYo+uDz0SG084Xg5H&#10;g1GKneRo6g+e4gzEF1h2F2zB+WfC1CQIOQUcgQjO1hfOh2RYducSkzdKFnOpVFRguZgqIGuG4zI/&#10;n/XS0R7dHbspTZqcngx6g4j8wOaOIdL4/Q2ilh7nXsk6p1gOfsGJZYG1c11E2TOpdjKmrPSexsDc&#10;rgN+s9jEzg1CbGB1YYpr5BXMbsxxLVGoDLynpMERz6l7t2IgKFHPNfbmpNvvh52ISuSSEji2LI4t&#10;THOEyqmnZCdO/W6PVhbkssKXupENbc6wn6WMXN9ntU8fxzi2YL9yYU+O9eh1/2OY/AIAAP//AwBQ&#10;SwMEFAAGAAgAAAAhANpOVdnfAAAACAEAAA8AAABkcnMvZG93bnJldi54bWxMj8FOwzAQRO9I/IO1&#10;SNyoQxQVGuJUBcEFkKoWBOLmxksSsNdR7KRpv57lBMfRW82+KZaTs2LEPrSeFFzOEhBIlTct1Qpe&#10;Xx4urkGEqMlo6wkVHDDAsjw9KXRu/J42OG5jLbiEQq4VNDF2uZShatDpMPMdErNP3zsdOfa1NL3e&#10;c7mzMk2SuXS6Jf7Q6A7vGqy+t4NTMK3u1/P3On48jkd7e3jaHIfnty+lzs+m1Q2IiFP8O4ZffVaH&#10;kp12fiAThFVwtUh5S1SQZiCYL5KE845BloEsC/l/QPkDAAD//wMAUEsBAi0AFAAGAAgAAAAhALaD&#10;OJL+AAAA4QEAABMAAAAAAAAAAAAAAAAAAAAAAFtDb250ZW50X1R5cGVzXS54bWxQSwECLQAUAAYA&#10;CAAAACEAOP0h/9YAAACUAQAACwAAAAAAAAAAAAAAAAAvAQAAX3JlbHMvLnJlbHNQSwECLQAUAAYA&#10;CAAAACEAjjccsFICAABgBAAADgAAAAAAAAAAAAAAAAAuAgAAZHJzL2Uyb0RvYy54bWxQSwECLQAU&#10;AAYACAAAACEA2k5V2d8AAAAIAQAADwAAAAAAAAAAAAAAAACsBAAAZHJzL2Rvd25yZXYueG1sUEsF&#10;BgAAAAAEAAQA8wAAALgFAAAAAA==&#10;" fillcolor="#fed208">
                <v:textbox>
                  <w:txbxContent>
                    <w:p w:rsidR="00E759F3" w:rsidRDefault="00E759F3" w:rsidP="00267A54">
                      <w:pPr>
                        <w:jc w:val="center"/>
                        <w:rPr>
                          <w:b/>
                          <w:bCs/>
                        </w:rPr>
                      </w:pPr>
                      <w:proofErr w:type="spellStart"/>
                      <w:r>
                        <w:rPr>
                          <w:b/>
                          <w:bCs/>
                        </w:rPr>
                        <w:t>Бп</w:t>
                      </w:r>
                      <w:proofErr w:type="spellEnd"/>
                    </w:p>
                  </w:txbxContent>
                </v:textbox>
              </v:rect>
            </w:pict>
          </mc:Fallback>
        </mc:AlternateContent>
      </w:r>
      <w:r>
        <w:rPr>
          <w:noProof/>
          <w:sz w:val="20"/>
          <w:lang w:eastAsia="ru-RU"/>
        </w:rPr>
        <mc:AlternateContent>
          <mc:Choice Requires="wps">
            <w:drawing>
              <wp:anchor distT="0" distB="0" distL="114300" distR="114300" simplePos="0" relativeHeight="251680768" behindDoc="0" locked="0" layoutInCell="1" allowOverlap="1" wp14:anchorId="0A87CBB1" wp14:editId="169DF0FD">
                <wp:simplePos x="0" y="0"/>
                <wp:positionH relativeFrom="column">
                  <wp:posOffset>4180205</wp:posOffset>
                </wp:positionH>
                <wp:positionV relativeFrom="paragraph">
                  <wp:posOffset>3810</wp:posOffset>
                </wp:positionV>
                <wp:extent cx="685800" cy="457200"/>
                <wp:effectExtent l="19050" t="19050" r="38100" b="38100"/>
                <wp:wrapNone/>
                <wp:docPr id="67" name="Прямоугольник 6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5800" cy="457200"/>
                        </a:xfrm>
                        <a:prstGeom prst="rect">
                          <a:avLst/>
                        </a:prstGeom>
                        <a:solidFill>
                          <a:srgbClr val="FED208"/>
                        </a:solidFill>
                        <a:ln w="57150">
                          <a:solidFill>
                            <a:srgbClr val="FF0000"/>
                          </a:solidFill>
                          <a:miter lim="800000"/>
                          <a:headEnd/>
                          <a:tailEnd/>
                        </a:ln>
                      </wps:spPr>
                      <wps:txbx>
                        <w:txbxContent>
                          <w:p w:rsidR="00E759F3" w:rsidRDefault="00E759F3" w:rsidP="00267A54">
                            <w:pPr>
                              <w:jc w:val="center"/>
                              <w:rPr>
                                <w:b/>
                                <w:bCs/>
                              </w:rPr>
                            </w:pPr>
                            <w:proofErr w:type="spellStart"/>
                            <w:r>
                              <w:rPr>
                                <w:b/>
                                <w:bCs/>
                              </w:rPr>
                              <w:t>Бп</w:t>
                            </w:r>
                            <w:proofErr w:type="spell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67" o:spid="_x0000_s1032" style="position:absolute;left:0;text-align:left;margin-left:329.15pt;margin-top:.3pt;width:54pt;height:36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z8yYUwIAAGEEAAAOAAAAZHJzL2Uyb0RvYy54bWysVM1uEzEQviPxDpbvZDdR0oZVN1WVNAip&#10;QKXCAzheb9bCa5uxk005IXGtxCPwEFwQP32GzRsx9qZtApwQOVienfE3M983k5PTTa3IWoCTRue0&#10;30spEZqbQuplTt+8nj8ZU+I80wVTRoucXgtHTyePH500NhMDUxlVCCAIol3W2JxW3tssSRyvRM1c&#10;z1ih0VkaqJlHE5ZJAaxB9FolgzQ9ShoDhQXDhXP4ddY56STil6Xg/lVZOuGJyinW5uMJ8VyEM5mc&#10;sGwJzFaS78pg/1BFzaTGpPdQM+YZWYH8A6qWHIwzpe9xUyemLCUXsQfspp/+1s1VxayIvSA5zt7T&#10;5P4fLH+5vgQii5weHVOiWY0atZ+3H7af2h/t7fZj+6W9bb9vb9qf7df2G8EgZKyxLsOHV/YSQs/O&#10;Xhj+1hFtphXTS3EGYJpKsALr7If45OBBMBw+JYvmhSkwH1t5E8nblFAHQKSFbKJG1/caiY0nHD8e&#10;jUfjFJXk6BqOjnEGYgaW3T224PwzYWoSLjkFHIEIztYXzodiWHYXEos3ShZzqVQ0YLmYKiBrhuMy&#10;P58N0vEO3e2HKU2anI6O+6M0Qh843QHGPMXf3zBq6XHwlaxziv3sglgWaDvXRRxLz6Tq7liz0jse&#10;A3WdBH6z2HTShQSB1oUprpFYMN2c417ipTLwnpIGZzyn7t2KgaBEPdcoztP+cBiWIhqRTEpg37PY&#10;9zDNESqnnpLuOvXdIq0syGWFmfqRDW3OUNBSRrIfqtqVj3McNdjtXFiUfTtGPfwzTH4BAAD//wMA&#10;UEsDBBQABgAIAAAAIQAF9i4n3AAAAAcBAAAPAAAAZHJzL2Rvd25yZXYueG1sTI7NTsMwEITvSLyD&#10;tUhcEHUo1K1CnAoh8XMBicCB4yZZkkC8jmKnDX16lhPcZjSjmS/bzq5XOxpD59nCxSIBRVz5uuPG&#10;wtvr3fkGVIjINfaeycI3Bdjmx0cZprXf8wvtitgoGeGQooU2xiHVOlQtOQwLPxBL9uFHh1Hs2Oh6&#10;xL2Mu14vk8Rohx3LQ4sD3bZUfRWTs2DeP9cPZ8XT1DzH+cCrwyPel1fWnp7MN9egIs3xrwy/+IIO&#10;uTCVfuI6qF42VptLqYoAJfHaGLGliKUBnWf6P3/+AwAA//8DAFBLAQItABQABgAIAAAAIQC2gziS&#10;/gAAAOEBAAATAAAAAAAAAAAAAAAAAAAAAABbQ29udGVudF9UeXBlc10ueG1sUEsBAi0AFAAGAAgA&#10;AAAhADj9If/WAAAAlAEAAAsAAAAAAAAAAAAAAAAALwEAAF9yZWxzLy5yZWxzUEsBAi0AFAAGAAgA&#10;AAAhABvPzJhTAgAAYQQAAA4AAAAAAAAAAAAAAAAALgIAAGRycy9lMm9Eb2MueG1sUEsBAi0AFAAG&#10;AAgAAAAhAAX2LifcAAAABwEAAA8AAAAAAAAAAAAAAAAArQQAAGRycy9kb3ducmV2LnhtbFBLBQYA&#10;AAAABAAEAPMAAAC2BQAAAAA=&#10;" fillcolor="#fed208" strokecolor="red" strokeweight="4.5pt">
                <v:textbox>
                  <w:txbxContent>
                    <w:p w:rsidR="00E759F3" w:rsidRDefault="00E759F3" w:rsidP="00267A54">
                      <w:pPr>
                        <w:jc w:val="center"/>
                        <w:rPr>
                          <w:b/>
                          <w:bCs/>
                        </w:rPr>
                      </w:pPr>
                      <w:proofErr w:type="spellStart"/>
                      <w:r>
                        <w:rPr>
                          <w:b/>
                          <w:bCs/>
                        </w:rPr>
                        <w:t>Бп</w:t>
                      </w:r>
                      <w:proofErr w:type="spellEnd"/>
                    </w:p>
                  </w:txbxContent>
                </v:textbox>
              </v:rect>
            </w:pict>
          </mc:Fallback>
        </mc:AlternateContent>
      </w:r>
      <w:r>
        <w:rPr>
          <w:noProof/>
          <w:sz w:val="20"/>
          <w:lang w:eastAsia="ru-RU"/>
        </w:rPr>
        <mc:AlternateContent>
          <mc:Choice Requires="wps">
            <w:drawing>
              <wp:anchor distT="0" distB="0" distL="114300" distR="114300" simplePos="0" relativeHeight="251681792" behindDoc="0" locked="0" layoutInCell="1" allowOverlap="1" wp14:anchorId="4432C96A" wp14:editId="6B65C77D">
                <wp:simplePos x="0" y="0"/>
                <wp:positionH relativeFrom="column">
                  <wp:posOffset>5786120</wp:posOffset>
                </wp:positionH>
                <wp:positionV relativeFrom="paragraph">
                  <wp:posOffset>15240</wp:posOffset>
                </wp:positionV>
                <wp:extent cx="685800" cy="457200"/>
                <wp:effectExtent l="0" t="0" r="19050" b="19050"/>
                <wp:wrapNone/>
                <wp:docPr id="68" name="Прямоугольник 6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5800" cy="457200"/>
                        </a:xfrm>
                        <a:prstGeom prst="rect">
                          <a:avLst/>
                        </a:prstGeom>
                        <a:solidFill>
                          <a:srgbClr val="FED208"/>
                        </a:solidFill>
                        <a:ln w="9525">
                          <a:solidFill>
                            <a:srgbClr val="000000"/>
                          </a:solidFill>
                          <a:miter lim="800000"/>
                          <a:headEnd/>
                          <a:tailEnd/>
                        </a:ln>
                      </wps:spPr>
                      <wps:txbx>
                        <w:txbxContent>
                          <w:p w:rsidR="00E759F3" w:rsidRDefault="00E759F3" w:rsidP="00267A54">
                            <w:pPr>
                              <w:jc w:val="center"/>
                              <w:rPr>
                                <w:b/>
                                <w:bCs/>
                              </w:rPr>
                            </w:pPr>
                            <w:proofErr w:type="spellStart"/>
                            <w:r>
                              <w:rPr>
                                <w:b/>
                                <w:bCs/>
                              </w:rPr>
                              <w:t>Бп</w:t>
                            </w:r>
                            <w:proofErr w:type="spell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68" o:spid="_x0000_s1033" style="position:absolute;left:0;text-align:left;margin-left:455.6pt;margin-top:1.2pt;width:54pt;height:36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Vyd4VAIAAGAEAAAOAAAAZHJzL2Uyb0RvYy54bWysVM1u2zAMvg/YOwi6r3aCpk2NOEXRn2FA&#10;txXo9gCyLMfCZEmjlNjZacCuBfYIe4hdhv30GZw3GiWnbbrdhvkgiCL5kfxIenbcNYqsBDhpdE5H&#10;eyklQnNTSr3I6ds3F8+mlDjPdMmU0SKna+Ho8fzpk1lrMzE2tVGlAIIg2mWtzWntvc2SxPFaNMzt&#10;GSs0KisDDfMowiIpgbWI3qhknKYHSWugtGC4cA5fzwYlnUf8qhLcv64qJzxROcXcfDwhnkU4k/mM&#10;ZQtgtpZ8mwb7hywaJjUGvYc6Y56RJci/oBrJwThT+T1umsRUleQi1oDVjNI/qrmumRWxFiTH2Xua&#10;3P+D5a9WV0BkmdMD7JRmDfao/7L5uPnc/+xvN5/6r/1t/2Nz0//qv/XfCRohY611GTpe2ysINTt7&#10;afg7R7Q5rZleiBMA09aClZjnKNgnjxyC4NCVFO1LU2I8tvQmktdV0ARApIV0sUfr+x6JzhOOjwfT&#10;yTTFTnJU7U8OcQZiBJbdOVtw/rkwDQmXnAKOQARnq0vnQzIsuzOJyRslywupVBRgUZwqICuG43Jx&#10;fjZOY73o4nbNlCZtTo8m40lEfqRzuxBp/LYJPjJrpMe5V7LJKZaDXzBiWWDtXJfx7plUwx3jK72l&#10;MTA3dMB3RRc7dxh8A6uFKdfIK5hhzHEt8VIb+EBJiyOeU/d+yUBQol5o7M3RaH8/7EQUIpeUwK6m&#10;2NUwzREqp56S4Xrqhz1aWpCLGiONIhvanGA/Kxm5fshqmz6OcWzBduXCnuzK0erhxzD/DQAA//8D&#10;AFBLAwQUAAYACAAAACEAOh53yeEAAAAJAQAADwAAAGRycy9kb3ducmV2LnhtbEyPwU7DMBBE70j8&#10;g7VI3KiTKCo0ZFMVBBdAqloQiJubLEnAXkexk6b9etwTHGdnNPM2X05Gi5F611pGiGcRCOLSVi3X&#10;CG+vj1c3IJxXXCltmRAO5GBZnJ/lKqvsnjc0bn0tQgm7TCE03neZlK5syCg3sx1x8L5sb5QPsq9l&#10;1at9KDdaJlE0l0a1HBYa1dF9Q+XPdjAI0+phPf+o/efTeNR3h+fNcXh5/0a8vJhWtyA8Tf4vDCf8&#10;gA5FYNrZgSsnNMIijpMQRUhSECc/ihfhsEO4TlOQRS7/f1D8AgAA//8DAFBLAQItABQABgAIAAAA&#10;IQC2gziS/gAAAOEBAAATAAAAAAAAAAAAAAAAAAAAAABbQ29udGVudF9UeXBlc10ueG1sUEsBAi0A&#10;FAAGAAgAAAAhADj9If/WAAAAlAEAAAsAAAAAAAAAAAAAAAAALwEAAF9yZWxzLy5yZWxzUEsBAi0A&#10;FAAGAAgAAAAhAOJXJ3hUAgAAYAQAAA4AAAAAAAAAAAAAAAAALgIAAGRycy9lMm9Eb2MueG1sUEsB&#10;Ai0AFAAGAAgAAAAhADoed8nhAAAACQEAAA8AAAAAAAAAAAAAAAAArgQAAGRycy9kb3ducmV2Lnht&#10;bFBLBQYAAAAABAAEAPMAAAC8BQAAAAA=&#10;" fillcolor="#fed208">
                <v:textbox>
                  <w:txbxContent>
                    <w:p w:rsidR="00E759F3" w:rsidRDefault="00E759F3" w:rsidP="00267A54">
                      <w:pPr>
                        <w:jc w:val="center"/>
                        <w:rPr>
                          <w:b/>
                          <w:bCs/>
                        </w:rPr>
                      </w:pPr>
                      <w:proofErr w:type="spellStart"/>
                      <w:r>
                        <w:rPr>
                          <w:b/>
                          <w:bCs/>
                        </w:rPr>
                        <w:t>Бп</w:t>
                      </w:r>
                      <w:proofErr w:type="spellEnd"/>
                    </w:p>
                  </w:txbxContent>
                </v:textbox>
              </v:rect>
            </w:pict>
          </mc:Fallback>
        </mc:AlternateContent>
      </w:r>
    </w:p>
    <w:p w:rsidR="00267A54" w:rsidRDefault="00267A54" w:rsidP="00267A54">
      <w:pPr>
        <w:spacing w:line="0" w:lineRule="atLeast"/>
      </w:pPr>
    </w:p>
    <w:p w:rsidR="00267A54" w:rsidRDefault="00267A54" w:rsidP="00267A54">
      <w:pPr>
        <w:spacing w:line="0" w:lineRule="atLeast"/>
      </w:pPr>
      <w:r>
        <w:rPr>
          <w:noProof/>
          <w:sz w:val="20"/>
          <w:lang w:eastAsia="ru-RU"/>
        </w:rPr>
        <mc:AlternateContent>
          <mc:Choice Requires="wps">
            <w:drawing>
              <wp:anchor distT="0" distB="0" distL="114300" distR="114300" simplePos="0" relativeHeight="251686912" behindDoc="0" locked="0" layoutInCell="1" allowOverlap="1" wp14:anchorId="3AA2FA66" wp14:editId="196CFBCA">
                <wp:simplePos x="0" y="0"/>
                <wp:positionH relativeFrom="column">
                  <wp:posOffset>4419600</wp:posOffset>
                </wp:positionH>
                <wp:positionV relativeFrom="paragraph">
                  <wp:posOffset>167640</wp:posOffset>
                </wp:positionV>
                <wp:extent cx="306070" cy="275590"/>
                <wp:effectExtent l="28575" t="24765" r="27305" b="23495"/>
                <wp:wrapNone/>
                <wp:docPr id="28" name="Солнце 2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6070" cy="275590"/>
                        </a:xfrm>
                        <a:prstGeom prst="sun">
                          <a:avLst>
                            <a:gd name="adj" fmla="val 25000"/>
                          </a:avLst>
                        </a:prstGeom>
                        <a:solidFill>
                          <a:srgbClr val="FF0000"/>
                        </a:solidFill>
                        <a:ln w="9525">
                          <a:solidFill>
                            <a:srgbClr val="FF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183" coordsize="21600,21600" o:spt="183" adj="5400" path="m21600,10800l@15@14@15@18xem18436,3163l@17@12@16@13xem10800,l@14@10@18@10xem3163,3163l@12@13@13@12xem,10800l@10@18@10@14xem3163,18436l@13@16@12@17xem10800,21600l@18@15@14@15xem18436,18436l@16@17@17@16xem10800@19qx@19,10800,10800@20@20,10800,10800@19xe">
                <v:stroke joinstyle="miter"/>
                <v:formulas>
                  <v:f eqn="sum 10800 0 #0"/>
                  <v:f eqn="prod @0 30274 32768"/>
                  <v:f eqn="prod @0 12540 32768"/>
                  <v:f eqn="sum @1 10800 0"/>
                  <v:f eqn="sum @2 10800 0"/>
                  <v:f eqn="sum 10800 0 @1"/>
                  <v:f eqn="sum 10800 0 @2"/>
                  <v:f eqn="prod @0 23170 32768"/>
                  <v:f eqn="sum @7 10800 0"/>
                  <v:f eqn="sum 10800 0 @7"/>
                  <v:f eqn="prod @5 3 4"/>
                  <v:f eqn="prod @6 3 4"/>
                  <v:f eqn="sum @10 791 0"/>
                  <v:f eqn="sum @11 791 0"/>
                  <v:f eqn="sum @11 2700 0"/>
                  <v:f eqn="sum 21600 0 @10"/>
                  <v:f eqn="sum 21600 0 @12"/>
                  <v:f eqn="sum 21600 0 @13"/>
                  <v:f eqn="sum 21600 0 @14"/>
                  <v:f eqn="val #0"/>
                  <v:f eqn="sum 21600 0 #0"/>
                </v:formulas>
                <v:path o:connecttype="rect" textboxrect="@9,@9,@8,@8"/>
                <v:handles>
                  <v:h position="#0,center" xrange="2700,10125"/>
                </v:handles>
              </v:shapetype>
              <v:shape id="Солнце 28" o:spid="_x0000_s1026" type="#_x0000_t183" style="position:absolute;margin-left:348pt;margin-top:13.2pt;width:24.1pt;height:21.7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9ZsqSQIAAH4EAAAOAAAAZHJzL2Uyb0RvYy54bWysVF2O0zAQfkfiDpbfadLQ7m6jpqtVlyKk&#10;BVZaOIBrO4nBf9hu03IA7sEheEJwhnIjJk5SWnhBiBdrxmN/nvm+Gc+vd0qiLXdeGF3g8SjFiGtq&#10;mNBVgd++WT25wsgHohmRRvMC77nH14vHj+aNzXlmaiMZdwhAtM8bW+A6BJsniac1V8SPjOUagqVx&#10;igRwXZUwRxpAVzLJ0vQiaYxj1hnKvYfd2y6IFxG/LDkNr8vS84BkgSG3EFcX13W7Jos5yStHbC1o&#10;nwb5hywUERoePULdkkDQxok/oJSgznhThhE1KjFlKSiPNUA14/S3ah5qYnmsBcjx9kiT/3+w9NX2&#10;3iHBCpyBUpoo0Ojw+fD98PXw7cenwxcE28BRY30ORx/svWur9PbO0PceabOsia74jbfANOgPEMOW&#10;c6apOWGQ7LiFSM4wWscDGlo3Lw2DR8kmmMjgrnSqfQO4Qbso1P4oFN8FRGHzaXqRXoKcFELZ5XQ6&#10;i0ImJB8uW+fDc24Uao0C+02nDtne+RBlYn2thL3DqFQSRN8SibJpmg5Y/WFAHdBi6UYKthJSRsdV&#10;66V0CK4WeLWCu8Nlf3pMatQUeDbNprHCs5j/OwglAsyJFKrAV+0zfee2BD/TLHZxIEJ2NqQsdc94&#10;S3Kn39qwPRDuTDcEMLRg1MZ9xKiBAQCWPmyI4xjJFxpEm40nk3ZiojOZXmbguNPI+jRCNAWoAgeM&#10;OnMZuinbWCeqOvZGy5g2NyB0KcLQEV1WfbLQ5GCdTdGpH0/9+jYWPwEAAP//AwBQSwMEFAAGAAgA&#10;AAAhAFdIUa7gAAAACQEAAA8AAABkcnMvZG93bnJldi54bWxMj8FOwzAQRO9I/IO1SNyoTRSFEuJU&#10;qAIBFypKpJabG28Ti3gdxU4T/h73BMfRjGbeFKvZduyEgzeOJNwuBDCk2mlDjYTq8/lmCcwHRVp1&#10;jlDCD3pYlZcXhcq1m+gDT9vQsFhCPlcS2hD6nHNft2iVX7geKXpHN1gVohwargc1xXLb8USIjFtl&#10;KC60qsd1i/X3drQSvsTmVbytjy9P+3HamVC9m2oapby+mh8fgAWcw18YzvgRHcrIdHAjac86Cdl9&#10;Fr8ECUmWAouBuzRNgB3OzhJ4WfD/D8pfAAAA//8DAFBLAQItABQABgAIAAAAIQC2gziS/gAAAOEB&#10;AAATAAAAAAAAAAAAAAAAAAAAAABbQ29udGVudF9UeXBlc10ueG1sUEsBAi0AFAAGAAgAAAAhADj9&#10;If/WAAAAlAEAAAsAAAAAAAAAAAAAAAAALwEAAF9yZWxzLy5yZWxzUEsBAi0AFAAGAAgAAAAhAFL1&#10;mypJAgAAfgQAAA4AAAAAAAAAAAAAAAAALgIAAGRycy9lMm9Eb2MueG1sUEsBAi0AFAAGAAgAAAAh&#10;AFdIUa7gAAAACQEAAA8AAAAAAAAAAAAAAAAAowQAAGRycy9kb3ducmV2LnhtbFBLBQYAAAAABAAE&#10;APMAAACwBQAAAAA=&#10;" fillcolor="red" strokecolor="red">
                <o:lock v:ext="edit" aspectratio="t"/>
              </v:shape>
            </w:pict>
          </mc:Fallback>
        </mc:AlternateContent>
      </w:r>
      <w:r>
        <w:rPr>
          <w:noProof/>
          <w:sz w:val="20"/>
          <w:lang w:eastAsia="ru-RU"/>
        </w:rPr>
        <mc:AlternateContent>
          <mc:Choice Requires="wps">
            <w:drawing>
              <wp:anchor distT="0" distB="0" distL="114300" distR="114300" simplePos="0" relativeHeight="251673600" behindDoc="0" locked="0" layoutInCell="1" allowOverlap="1" wp14:anchorId="05043AF8" wp14:editId="0E56F39E">
                <wp:simplePos x="0" y="0"/>
                <wp:positionH relativeFrom="column">
                  <wp:posOffset>5181600</wp:posOffset>
                </wp:positionH>
                <wp:positionV relativeFrom="paragraph">
                  <wp:posOffset>114300</wp:posOffset>
                </wp:positionV>
                <wp:extent cx="609600" cy="228600"/>
                <wp:effectExtent l="0" t="0" r="0" b="0"/>
                <wp:wrapNone/>
                <wp:docPr id="27" name="Поле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600"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759F3" w:rsidRDefault="00E759F3" w:rsidP="00267A54">
                            <w:pPr>
                              <w:jc w:val="center"/>
                              <w:rPr>
                                <w:b/>
                                <w:bCs/>
                                <w:sz w:val="20"/>
                              </w:rPr>
                            </w:pPr>
                            <w:r>
                              <w:rPr>
                                <w:b/>
                                <w:bCs/>
                                <w:sz w:val="20"/>
                              </w:rPr>
                              <w:t>4</w:t>
                            </w:r>
                            <w:r>
                              <w:rPr>
                                <w:b/>
                                <w:bCs/>
                                <w:sz w:val="20"/>
                                <w:lang w:val="en-US"/>
                              </w:rPr>
                              <w:t xml:space="preserve"> </w:t>
                            </w:r>
                            <w:r>
                              <w:rPr>
                                <w:b/>
                                <w:bCs/>
                                <w:sz w:val="20"/>
                              </w:rPr>
                              <w:t>мая</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Поле 27" o:spid="_x0000_s1034" type="#_x0000_t202" style="position:absolute;left:0;text-align:left;margin-left:408pt;margin-top:9pt;width:48pt;height:18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NNB5wwIAAMEFAAAOAAAAZHJzL2Uyb0RvYy54bWysVF2O0zAQfkfiDpbfs/khbZOo6Wq3aRDS&#10;8iMtHMBNnMYisYPtNlkQZ+EUPCFxhh6JsdN2u7tCQkAeItsz/ma+mc8zvxzaBu2oVEzwFPsXHkaU&#10;F6JkfJPiD+9zJ8JIacJL0ghOU3xHFb5cPH8277uEBqIWTUklAhCukr5Lca11l7iuKmraEnUhOsrB&#10;WAnZEg1buXFLSXpAbxs38Lyp2wtZdlIUVCk4zUYjXlj8qqKFfltVimrUpBhy0/Yv7X9t/u5iTpKN&#10;JF3NikMa5C+yaAnjEPQElRFN0FayJ1AtK6RQotIXhWhdUVWsoJYDsPG9R2xua9JRywWKo7pTmdT/&#10;gy3e7N5JxMoUBzOMOGmhR/tv+5/7H/vvCI6gPn2nEnC77cBRD9digD5brqq7EcVHhbhY1oRv6JWU&#10;oq8pKSE/39x0z66OOMqArPvXooQ4ZKuFBRoq2ZriQTkQoEOf7k69oYNGBRxOvXjqgaUAUxBEZm0i&#10;kOR4uZNKv6SiRWaRYgmtt+Bkd6P06Hp0MbG4yFnTwDlJGv7gADDHEwgNV43NJGG7+SX24lW0ikIn&#10;DKYrJ/SyzLnKl6Ezzf3ZJHuRLZeZ/9XE9cOkZmVJuQlzVJYf/lnnDhofNXHSlhINKw2cSUnJzXrZ&#10;SLQjoOzcfoeCnLm5D9Ow9QIujyj5QehdB7GTT6OZE+bhxIlnXuR4fnwNNQ/jMMsfUrphnP47JdSn&#10;OJ4Ek1FLv+Xm2e8pN5K0TMPsaFib4ujkRBKjwBUvbWs1Yc24PiuFSf++FNDuY6OtXo1ER7HqYT3Y&#10;pxGZ6EbLa1HegYClAIGBFmHuwaIW8jNGPcyQFKtPWyIpRs0rDo8g9sPQDB27CSezADby3LI+txBe&#10;AFSKNUbjcqnHQbXtJNvUEGl8dlxcwcOpmBX1fVaH5wZzwnI7zDQziM731ut+8i5+AQAA//8DAFBL&#10;AwQUAAYACAAAACEAveFew90AAAAJAQAADwAAAGRycy9kb3ducmV2LnhtbEyPT0/DMAzF70h8h8hI&#10;3FjSaZu6UndCIK4gxh+JW9Z4bUXjVE22lm+POcHJtt7T8++Vu9n36kxj7AIjZAsDirgOruMG4e31&#10;8SYHFZNlZ/vAhPBNEXbV5UVpCxcmfqHzPjVKQjgWFqFNaSi0jnVL3sZFGIhFO4bR2yTn2Gg32knC&#10;fa+Xxmy0tx3Lh9YOdN9S/bU/eYT3p+Pnx8o8Nw9+PUxhNpr9ViNeX813t6ASzenPDL/4gg6VMB3C&#10;iV1UPUKebaRLEiGXKYZttpTlgLBeGdBVqf83qH4AAAD//wMAUEsBAi0AFAAGAAgAAAAhALaDOJL+&#10;AAAA4QEAABMAAAAAAAAAAAAAAAAAAAAAAFtDb250ZW50X1R5cGVzXS54bWxQSwECLQAUAAYACAAA&#10;ACEAOP0h/9YAAACUAQAACwAAAAAAAAAAAAAAAAAvAQAAX3JlbHMvLnJlbHNQSwECLQAUAAYACAAA&#10;ACEAwTTQecMCAADBBQAADgAAAAAAAAAAAAAAAAAuAgAAZHJzL2Uyb0RvYy54bWxQSwECLQAUAAYA&#10;CAAAACEAveFew90AAAAJAQAADwAAAAAAAAAAAAAAAAAdBQAAZHJzL2Rvd25yZXYueG1sUEsFBgAA&#10;AAAEAAQA8wAAACcGAAAAAA==&#10;" filled="f" stroked="f">
                <v:textbox>
                  <w:txbxContent>
                    <w:p w:rsidR="00E759F3" w:rsidRDefault="00E759F3" w:rsidP="00267A54">
                      <w:pPr>
                        <w:jc w:val="center"/>
                        <w:rPr>
                          <w:b/>
                          <w:bCs/>
                          <w:sz w:val="20"/>
                        </w:rPr>
                      </w:pPr>
                      <w:r>
                        <w:rPr>
                          <w:b/>
                          <w:bCs/>
                          <w:sz w:val="20"/>
                        </w:rPr>
                        <w:t>4</w:t>
                      </w:r>
                      <w:r>
                        <w:rPr>
                          <w:b/>
                          <w:bCs/>
                          <w:sz w:val="20"/>
                          <w:lang w:val="en-US"/>
                        </w:rPr>
                        <w:t xml:space="preserve"> </w:t>
                      </w:r>
                      <w:r>
                        <w:rPr>
                          <w:b/>
                          <w:bCs/>
                          <w:sz w:val="20"/>
                        </w:rPr>
                        <w:t>мая</w:t>
                      </w:r>
                    </w:p>
                  </w:txbxContent>
                </v:textbox>
              </v:shape>
            </w:pict>
          </mc:Fallback>
        </mc:AlternateContent>
      </w:r>
      <w:r>
        <w:rPr>
          <w:noProof/>
          <w:sz w:val="20"/>
          <w:lang w:eastAsia="ru-RU"/>
        </w:rPr>
        <mc:AlternateContent>
          <mc:Choice Requires="wps">
            <w:drawing>
              <wp:anchor distT="0" distB="0" distL="114300" distR="114300" simplePos="0" relativeHeight="251672576" behindDoc="0" locked="0" layoutInCell="1" allowOverlap="1" wp14:anchorId="38CCBEBA" wp14:editId="21BDC69B">
                <wp:simplePos x="0" y="0"/>
                <wp:positionH relativeFrom="column">
                  <wp:posOffset>3657600</wp:posOffset>
                </wp:positionH>
                <wp:positionV relativeFrom="paragraph">
                  <wp:posOffset>114300</wp:posOffset>
                </wp:positionV>
                <wp:extent cx="609600" cy="228600"/>
                <wp:effectExtent l="0" t="0" r="0" b="0"/>
                <wp:wrapNone/>
                <wp:docPr id="26" name="Поле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600"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759F3" w:rsidRDefault="00E759F3" w:rsidP="00267A54">
                            <w:pPr>
                              <w:jc w:val="center"/>
                              <w:rPr>
                                <w:b/>
                                <w:bCs/>
                                <w:sz w:val="20"/>
                              </w:rPr>
                            </w:pPr>
                            <w:r>
                              <w:rPr>
                                <w:b/>
                                <w:bCs/>
                                <w:sz w:val="20"/>
                                <w:lang w:val="en-US"/>
                              </w:rPr>
                              <w:t xml:space="preserve">3 </w:t>
                            </w:r>
                            <w:r>
                              <w:rPr>
                                <w:b/>
                                <w:bCs/>
                                <w:sz w:val="20"/>
                              </w:rPr>
                              <w:t>мая</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26" o:spid="_x0000_s1035" type="#_x0000_t202" style="position:absolute;left:0;text-align:left;margin-left:4in;margin-top:9pt;width:48pt;height:18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CJKewwIAAMEFAAAOAAAAZHJzL2Uyb0RvYy54bWysVF2O0zAQfkfiDpbfs/khTZuo6Wq3aRDS&#10;8iMtHMBNnMYisYPtNlkQZ+EUPCFxhh6JsdN2u7tCQkAeItsz/ma+mc8zvxzaBu2oVEzwFPsXHkaU&#10;F6JkfJPiD+9zZ4aR0oSXpBGcpviOKny5eP5s3ncJDUQtmpJKBCBcJX2X4lrrLnFdVdS0JepCdJSD&#10;sRKyJRq2cuOWkvSA3jZu4HmR2wtZdlIUVCk4zUYjXlj8qqKFfltVimrUpBhy0/Yv7X9t/u5iTpKN&#10;JF3NikMa5C+yaAnjEPQElRFN0FayJ1AtK6RQotIXhWhdUVWsoJYDsPG9R2xua9JRywWKo7pTmdT/&#10;gy3e7N5JxMoUBxFGnLTQo/23/c/9j/13BEdQn75TCbjdduCoh2sxQJ8tV9XdiOKjQlwsa8I39EpK&#10;0deUlJCfb266Z1dHHGVA1v1rUUIcstXCAg2VbE3xoBwI0KFPd6fe0EGjAg4jL448sBRgCoKZWZsI&#10;JDle7qTSL6lokVmkWELrLTjZ3Sg9uh5dTCwuctY0cE6Shj84AMzxBELDVWMzSdhufom9eDVbzUIn&#10;DKKVE3pZ5lzly9CJcn86yV5ky2XmfzVx/TCpWVlSbsIcleWHf9a5g8ZHTZy0pUTDSgNnUlJys142&#10;Eu0IKDu336EgZ27uwzRsvYDLI0p+EHrXQezk0WzqhHk4ceKpN3M8P76GmodxmOUPKd0wTv+dEupT&#10;HE+Cyail33Lz7PeUG0lapmF2NKxN8ezkRBKjwBUvbWs1Yc24PiuFSf++FNDuY6OtXo1ER7HqYT3Y&#10;pxGb6EbLa1HegYClAIGBFmHuwaIW8jNGPcyQFKtPWyIpRs0rDo8g9sPQDB27CSfTADby3LI+txBe&#10;AFSKNUbjcqnHQbXtJNvUEGl8dlxcwcOpmBX1fVaH5wZzwnI7zDQziM731ut+8i5+AQAA//8DAFBL&#10;AwQUAAYACAAAACEALK5p7twAAAAJAQAADwAAAGRycy9kb3ducmV2LnhtbEyPQU/DMAyF70j8h8hI&#10;3JjDtHWjNJ0QiCuIAZN2yxqvrWicqsnW8u8xJzjZ1vf0/F6xmXynzjTENrCB25kGRVwF13Jt4OP9&#10;+WYNKibLznaBycA3RdiUlxeFzV0Y+Y3O21QrMeGYWwNNSn2OGKuGvI2z0BMLO4bB2yTnUKMb7Cjm&#10;vsO51hl627J8aGxPjw1VX9uTN/D5ctzvFvq1fvLLfgyTRvZ3aMz11fRwDyrRlP7E8BtfokMpmQ7h&#10;xC6qzsBylUmXJGAtUwTZai7LQchCA5YF/m9Q/gAAAP//AwBQSwECLQAUAAYACAAAACEAtoM4kv4A&#10;AADhAQAAEwAAAAAAAAAAAAAAAAAAAAAAW0NvbnRlbnRfVHlwZXNdLnhtbFBLAQItABQABgAIAAAA&#10;IQA4/SH/1gAAAJQBAAALAAAAAAAAAAAAAAAAAC8BAABfcmVscy8ucmVsc1BLAQItABQABgAIAAAA&#10;IQCtCJKewwIAAMEFAAAOAAAAAAAAAAAAAAAAAC4CAABkcnMvZTJvRG9jLnhtbFBLAQItABQABgAI&#10;AAAAIQAsrmnu3AAAAAkBAAAPAAAAAAAAAAAAAAAAAB0FAABkcnMvZG93bnJldi54bWxQSwUGAAAA&#10;AAQABADzAAAAJgYAAAAA&#10;" filled="f" stroked="f">
                <v:textbox>
                  <w:txbxContent>
                    <w:p w:rsidR="00E759F3" w:rsidRDefault="00E759F3" w:rsidP="00267A54">
                      <w:pPr>
                        <w:jc w:val="center"/>
                        <w:rPr>
                          <w:b/>
                          <w:bCs/>
                          <w:sz w:val="20"/>
                        </w:rPr>
                      </w:pPr>
                      <w:r>
                        <w:rPr>
                          <w:b/>
                          <w:bCs/>
                          <w:sz w:val="20"/>
                          <w:lang w:val="en-US"/>
                        </w:rPr>
                        <w:t xml:space="preserve">3 </w:t>
                      </w:r>
                      <w:r>
                        <w:rPr>
                          <w:b/>
                          <w:bCs/>
                          <w:sz w:val="20"/>
                        </w:rPr>
                        <w:t>мая</w:t>
                      </w:r>
                    </w:p>
                  </w:txbxContent>
                </v:textbox>
              </v:shape>
            </w:pict>
          </mc:Fallback>
        </mc:AlternateContent>
      </w:r>
      <w:r>
        <w:rPr>
          <w:noProof/>
          <w:sz w:val="20"/>
          <w:lang w:eastAsia="ru-RU"/>
        </w:rPr>
        <mc:AlternateContent>
          <mc:Choice Requires="wps">
            <w:drawing>
              <wp:anchor distT="0" distB="0" distL="114300" distR="114300" simplePos="0" relativeHeight="251671552" behindDoc="0" locked="0" layoutInCell="1" allowOverlap="1" wp14:anchorId="0878E468" wp14:editId="20DF10D2">
                <wp:simplePos x="0" y="0"/>
                <wp:positionH relativeFrom="column">
                  <wp:posOffset>2133600</wp:posOffset>
                </wp:positionH>
                <wp:positionV relativeFrom="paragraph">
                  <wp:posOffset>114300</wp:posOffset>
                </wp:positionV>
                <wp:extent cx="609600" cy="228600"/>
                <wp:effectExtent l="0" t="0" r="0" b="0"/>
                <wp:wrapNone/>
                <wp:docPr id="25" name="Поле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600"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759F3" w:rsidRDefault="00E759F3" w:rsidP="00267A54">
                            <w:pPr>
                              <w:jc w:val="center"/>
                              <w:rPr>
                                <w:b/>
                                <w:bCs/>
                                <w:sz w:val="20"/>
                              </w:rPr>
                            </w:pPr>
                            <w:r>
                              <w:rPr>
                                <w:b/>
                                <w:bCs/>
                                <w:sz w:val="20"/>
                                <w:lang w:val="en-US"/>
                              </w:rPr>
                              <w:t xml:space="preserve">2 </w:t>
                            </w:r>
                            <w:r>
                              <w:rPr>
                                <w:b/>
                                <w:bCs/>
                                <w:sz w:val="20"/>
                              </w:rPr>
                              <w:t>мая</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25" o:spid="_x0000_s1036" type="#_x0000_t202" style="position:absolute;left:0;text-align:left;margin-left:168pt;margin-top:9pt;width:48pt;height:18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HCY9wwIAAMIFAAAOAAAAZHJzL2Uyb0RvYy54bWysVF2O0zAQfkfiDpbfs/khbZOo6Wq3aRDS&#10;8iMtHMBNnMYisYPtNlkQZ+EUPCFxhh6JsdN2u7tCQkAeItsz/ma+mc8zvxzaBu2oVEzwFPsXHkaU&#10;F6JkfJPiD+9zJ8JIacJL0ghOU3xHFb5cPH8277uEBqIWTUklAhCukr5Lca11l7iuKmraEnUhOsrB&#10;WAnZEg1buXFLSXpAbxs38Lyp2wtZdlIUVCk4zUYjXlj8qqKFfltVimrUpBhy0/Yv7X9t/u5iTpKN&#10;JF3NikMa5C+yaAnjEPQElRFN0FayJ1AtK6RQotIXhWhdUVWsoJYDsPG9R2xua9JRywWKo7pTmdT/&#10;gy3e7N5JxMoUBxOMOGmhR/tv+5/7H/vvCI6gPn2nEnC77cBRD9digD5brqq7EcVHhbhY1oRv6JWU&#10;oq8pKSE/39x0z66OOMqArPvXooQ4ZKuFBRoq2ZriQTkQoEOf7k69oYNGBRxOvXjqgaUAUxBEZm0i&#10;kOR4uZNKv6SiRWaRYgmtt+Bkd6P06Hp0MbG4yFnTwDlJGv7gADDHEwgNV43NJGG7+SX24lW0ikIn&#10;DKYrJ/SyzLnKl6Ezzf3ZJHuRLZeZ/9XE9cOkZmVJuQlzVJYf/lnnDhofNXHSlhINKw2cSUnJzXrZ&#10;SLQjoOzcfoeCnLm5D9Ow9QIujyj5QehdB7GTT6OZE+bhxIlnXuR4fnwNNQ/jMMsfUrphnP47JdSn&#10;OJ6Axiyd33Lz7PeUG0lapmF2NKxNcXRyIolR4IqXtrWasGZcn5XCpH9fCmj3sdFWr0aio1j1sB7s&#10;0/Ct1oyY16K8AwVLAQoDMcLgg0Ut5GeMehgiKVaftkRSjJpXHF5B7IehmTp2E05mAWzkuWV9biG8&#10;AKgUa4zG5VKPk2rbSbapIdL47ri4gpdTMavq+6wO7w0GhSV3GGpmEp3vrdf96F38AgAA//8DAFBL&#10;AwQUAAYACAAAACEA/1/2Sd0AAAAJAQAADwAAAGRycy9kb3ducmV2LnhtbEyPT0/DMAzF70h8h8hI&#10;3FjC2k2jNJ0QiCuI8Ufi5jVeW9E4VZOt5dtjTnCyrff0/Hvldva9OtEYu8AWrhcGFHEdXMeNhbfX&#10;x6sNqJiQHfaBycI3RdhW52clFi5M/EKnXWqUhHAs0EKb0lBoHeuWPMZFGIhFO4TRY5JzbLQbcZJw&#10;3+ulMWvtsWP50OJA9y3VX7ujt/D+dPj8yM1z8+BXwxRmo9nfaGsvL+a7W1CJ5vRnhl98QYdKmPbh&#10;yC6q3kKWraVLEmEjUwx5tpRlb2GVG9BVqf83qH4AAAD//wMAUEsBAi0AFAAGAAgAAAAhALaDOJL+&#10;AAAA4QEAABMAAAAAAAAAAAAAAAAAAAAAAFtDb250ZW50X1R5cGVzXS54bWxQSwECLQAUAAYACAAA&#10;ACEAOP0h/9YAAACUAQAACwAAAAAAAAAAAAAAAAAvAQAAX3JlbHMvLnJlbHNQSwECLQAUAAYACAAA&#10;ACEAIBwmPcMCAADCBQAADgAAAAAAAAAAAAAAAAAuAgAAZHJzL2Uyb0RvYy54bWxQSwECLQAUAAYA&#10;CAAAACEA/1/2Sd0AAAAJAQAADwAAAAAAAAAAAAAAAAAdBQAAZHJzL2Rvd25yZXYueG1sUEsFBgAA&#10;AAAEAAQA8wAAACcGAAAAAA==&#10;" filled="f" stroked="f">
                <v:textbox>
                  <w:txbxContent>
                    <w:p w:rsidR="00E759F3" w:rsidRDefault="00E759F3" w:rsidP="00267A54">
                      <w:pPr>
                        <w:jc w:val="center"/>
                        <w:rPr>
                          <w:b/>
                          <w:bCs/>
                          <w:sz w:val="20"/>
                        </w:rPr>
                      </w:pPr>
                      <w:r>
                        <w:rPr>
                          <w:b/>
                          <w:bCs/>
                          <w:sz w:val="20"/>
                          <w:lang w:val="en-US"/>
                        </w:rPr>
                        <w:t xml:space="preserve">2 </w:t>
                      </w:r>
                      <w:r>
                        <w:rPr>
                          <w:b/>
                          <w:bCs/>
                          <w:sz w:val="20"/>
                        </w:rPr>
                        <w:t>мая</w:t>
                      </w:r>
                    </w:p>
                  </w:txbxContent>
                </v:textbox>
              </v:shape>
            </w:pict>
          </mc:Fallback>
        </mc:AlternateContent>
      </w:r>
      <w:r>
        <w:rPr>
          <w:noProof/>
          <w:sz w:val="20"/>
          <w:lang w:eastAsia="ru-RU"/>
        </w:rPr>
        <mc:AlternateContent>
          <mc:Choice Requires="wps">
            <w:drawing>
              <wp:anchor distT="0" distB="0" distL="114300" distR="114300" simplePos="0" relativeHeight="251670528" behindDoc="0" locked="0" layoutInCell="1" allowOverlap="1" wp14:anchorId="2895141E" wp14:editId="7A3195D7">
                <wp:simplePos x="0" y="0"/>
                <wp:positionH relativeFrom="column">
                  <wp:posOffset>609600</wp:posOffset>
                </wp:positionH>
                <wp:positionV relativeFrom="paragraph">
                  <wp:posOffset>114300</wp:posOffset>
                </wp:positionV>
                <wp:extent cx="609600" cy="228600"/>
                <wp:effectExtent l="0" t="0" r="0" b="0"/>
                <wp:wrapNone/>
                <wp:docPr id="24" name="Поле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600"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759F3" w:rsidRDefault="00E759F3" w:rsidP="00267A54">
                            <w:pPr>
                              <w:jc w:val="center"/>
                              <w:rPr>
                                <w:b/>
                                <w:bCs/>
                                <w:sz w:val="20"/>
                              </w:rPr>
                            </w:pPr>
                            <w:r>
                              <w:rPr>
                                <w:b/>
                                <w:bCs/>
                                <w:sz w:val="20"/>
                                <w:lang w:val="en-US"/>
                              </w:rPr>
                              <w:t xml:space="preserve">1 </w:t>
                            </w:r>
                            <w:r>
                              <w:rPr>
                                <w:b/>
                                <w:bCs/>
                                <w:sz w:val="20"/>
                              </w:rPr>
                              <w:t>мая</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24" o:spid="_x0000_s1037" type="#_x0000_t202" style="position:absolute;left:0;text-align:left;margin-left:48pt;margin-top:9pt;width:48pt;height:18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awpDwwIAAMIFAAAOAAAAZHJzL2Uyb0RvYy54bWysVNuO0zAQfUfiHyy/Z3PBvSRqutptGoS0&#10;XKSFD3ATp7FI7GC7TRfEt/AVPCHxDf0kxk7b7e4KCQF5iGzP+MycmeOZXe7aBm2Z0lyKFIcXAUZM&#10;FLLkYp3iD+9zb4qRNlSUtJGCpfiOaXw5f/5s1ncJi2Qtm5IpBCBCJ32X4tqYLvF9XdSspfpCdkyA&#10;sZKqpQa2au2XivaA3jZ+FARjv5eq7JQsmNZwmg1GPHf4VcUK87aqNDOoSTHkZtxfuf/K/v35jCZr&#10;RbuaF4c06F9k0VIuIOgJKqOGoo3iT6BaXiipZWUuCtn6sqp4wRwHYBMGj9jc1rRjjgsUR3enMun/&#10;B1u82b5TiJcpjghGgrbQo/23/c/9j/13BEdQn77TCbjdduBodtdyB312XHV3I4uPGgm5qKlYsyul&#10;ZF8zWkJ+ob3pn10dcLQFWfWvZQlx6MZIB7SrVGuLB+VAgA59ujv1hu0MKuBwHMTjACwFmKJoatc2&#10;Ak2OlzulzUsmW2QXKVbQegdOtzfaDK5HFxtLyJw3DZzTpBEPDgBzOIHQcNXabBKum1/iIF5Ol1Pi&#10;kWi89EiQZd5VviDeOA8no+xFtlhk4VcbNyRJzcuSCRvmqKyQ/FnnDhofNHHSlpYNLy2cTUmr9WrR&#10;KLSloOzcfYeCnLn5D9Nw9QIujyiFEQmuo9jLx9OJR3Iy8uJJMPWCML6GmpOYZPlDSjdcsH+nhPoU&#10;x6NoNGjpt9wC9z3lRpOWG5gdDW9TPD050cQqcClK11pDeTOsz0ph078vBbT72GinVyvRQaxmt9q5&#10;pxE6NVsxr2R5BwpWEhQGYoTBB4taqs8Y9TBEUqw/bahiGDWvBLyCOCTETh23IaNJBBt1blmdW6go&#10;ACrFBqNhuTDDpNp0iq9riDS8OyGv4OVU3Kn6PqvDe4NB4cgdhpqdROd753U/eue/AAAA//8DAFBL&#10;AwQUAAYACAAAACEAfaXr8twAAAAIAQAADwAAAGRycy9kb3ducmV2LnhtbEyPy07DMBBF90j8gzVI&#10;7KhN1VZNmkmFQGxBlIfUnRtPk4h4HMVuE/6e6QpW87ijO+cW28l36kxDbAMj3M8MKOIquJZrhI/3&#10;57s1qJgsO9sFJoQfirAtr68Km7sw8hudd6lWYsIxtwhNSn2udawa8jbOQk8s2jEM3iYZh1q7wY5i&#10;7js9N2alvW1ZPjS2p8eGqu/dySN8vhz3XwvzWj/5ZT+GyWj2mUa8vZkeNqASTenvGC74gg6lMB3C&#10;iV1UHUK2kihJ9mupFz2bS3NAWC4M6LLQ/wOUvwAAAP//AwBQSwECLQAUAAYACAAAACEAtoM4kv4A&#10;AADhAQAAEwAAAAAAAAAAAAAAAAAAAAAAW0NvbnRlbnRfVHlwZXNdLnhtbFBLAQItABQABgAIAAAA&#10;IQA4/SH/1gAAAJQBAAALAAAAAAAAAAAAAAAAAC8BAABfcmVscy8ucmVsc1BLAQItABQABgAIAAAA&#10;IQBpawpDwwIAAMIFAAAOAAAAAAAAAAAAAAAAAC4CAABkcnMvZTJvRG9jLnhtbFBLAQItABQABgAI&#10;AAAAIQB9pevy3AAAAAgBAAAPAAAAAAAAAAAAAAAAAB0FAABkcnMvZG93bnJldi54bWxQSwUGAAAA&#10;AAQABADzAAAAJgYAAAAA&#10;" filled="f" stroked="f">
                <v:textbox>
                  <w:txbxContent>
                    <w:p w:rsidR="00E759F3" w:rsidRDefault="00E759F3" w:rsidP="00267A54">
                      <w:pPr>
                        <w:jc w:val="center"/>
                        <w:rPr>
                          <w:b/>
                          <w:bCs/>
                          <w:sz w:val="20"/>
                        </w:rPr>
                      </w:pPr>
                      <w:r>
                        <w:rPr>
                          <w:b/>
                          <w:bCs/>
                          <w:sz w:val="20"/>
                          <w:lang w:val="en-US"/>
                        </w:rPr>
                        <w:t xml:space="preserve">1 </w:t>
                      </w:r>
                      <w:r>
                        <w:rPr>
                          <w:b/>
                          <w:bCs/>
                          <w:sz w:val="20"/>
                        </w:rPr>
                        <w:t>мая</w:t>
                      </w:r>
                    </w:p>
                  </w:txbxContent>
                </v:textbox>
              </v:shape>
            </w:pict>
          </mc:Fallback>
        </mc:AlternateContent>
      </w:r>
    </w:p>
    <w:p w:rsidR="00267A54" w:rsidRDefault="00267A54" w:rsidP="00267A54">
      <w:pPr>
        <w:spacing w:line="0" w:lineRule="atLeast"/>
      </w:pPr>
      <w:r>
        <w:rPr>
          <w:noProof/>
          <w:sz w:val="20"/>
          <w:lang w:eastAsia="ru-RU"/>
        </w:rPr>
        <mc:AlternateContent>
          <mc:Choice Requires="wps">
            <w:drawing>
              <wp:anchor distT="0" distB="0" distL="114300" distR="114300" simplePos="0" relativeHeight="251669504" behindDoc="0" locked="0" layoutInCell="1" allowOverlap="1" wp14:anchorId="5B4E5C3B" wp14:editId="68351853">
                <wp:simplePos x="0" y="0"/>
                <wp:positionH relativeFrom="column">
                  <wp:posOffset>4874895</wp:posOffset>
                </wp:positionH>
                <wp:positionV relativeFrom="paragraph">
                  <wp:posOffset>167640</wp:posOffset>
                </wp:positionV>
                <wp:extent cx="1600200" cy="0"/>
                <wp:effectExtent l="26670" t="62865" r="20955" b="60960"/>
                <wp:wrapNone/>
                <wp:docPr id="23" name="Прямая соединительная линия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15875">
                          <a:solidFill>
                            <a:srgbClr val="000000"/>
                          </a:solidFill>
                          <a:round/>
                          <a:headEnd type="stealth" w="med" len="med"/>
                          <a:tailEnd type="stealth"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23"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83.85pt,13.2pt" to="509.85pt,13.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DyIIZgIAAJ0EAAAOAAAAZHJzL2Uyb0RvYy54bWysVM1uEzEQviPxDpbv6e6maZqusqlQNuFS&#10;oFLLAzi2N7vCa1u2k02EkIAzUh+BV+AAUqUCz7B5I8bODy1cKkQOztgz83nm8zc7PF/VAi25sZWS&#10;GU6OYoy4pIpVcp7h19fTzgAj64hkRCjJM7zmFp+Pnj4ZNjrlXVUqwbhBACJt2ugMl87pNIosLXlN&#10;7JHSXIKzUKYmDrZmHjFDGkCvRdSN437UKMO0UZRbC6f51olHAb8oOHWvisJyh0SGoTYXVhPWmV+j&#10;0ZCkc0N0WdFdGeQfqqhJJeHSA1ROHEELU/0FVVfUKKsKd0RVHamiqCgPPUA3SfxHN1cl0Tz0AuRY&#10;faDJ/j9Y+nJ5aVDFMtw9xkiSGt6o/bx5v7lpv7dfNjdo86H92X5rv7a37Y/2dvMR7LvNJ7C9s73b&#10;Hd8gSAcuG21TgBzLS+PZoCt5pS8UfWORVOOSyDkPPV2vNdyT+IzoQYrfWA0VzZoXikEMWTgViF0V&#10;pvaQQBlahfdbH96PrxyicJj04xhEgRHd+yKS7hO1se45VzXyRoZFJT21JCXLC+t8ISTdh/hjqaaV&#10;EEEeQqIGwE8GpychwypRMe/1cdbMZ2Nh0JJ4hYVfaAs898OMWkgW0EpO2EQy5AIH1nEiXIn9DTVn&#10;GAkOc+StEOxIJR4ZDPUL6SsCNqCjnbUV4duz+GwymAx6nV63P+n04jzvPJuOe53+NDk9yY/z8ThP&#10;3vnmkl5aVoxx6fvbD0TSe5zgdqO5lfJhJA5MRg/RA+VQ7P4/FB3k4BWw1dJMsfWl8a/jlQEzEIJ3&#10;8+qH7P4+RP3+qox+AQAA//8DAFBLAwQUAAYACAAAACEArU8BFd4AAAAKAQAADwAAAGRycy9kb3du&#10;cmV2LnhtbEyPwU7DMAyG70i8Q2QkbixpNbXQNZ0QCHHhsg3ENW28NlrjlCZby56eTBzg6N+ffn8u&#10;17Pt2QlHbxxJSBYCGFLjtKFWwvvu5e4emA+KtOodoYRv9LCurq9KVWg30QZP29CyWEK+UBK6EIaC&#10;c990aJVfuAEp7vZutCrEcWy5HtUUy23PUyEybpWheKFTAz512By2RythZ6aP9O2LdH02m9dk+SzO&#10;4fMg5e3N/LgCFnAOfzBc9KM6VNGpdkfSnvUS8izPIyohzZbALoBIHmJS/ya8Kvn/F6ofAAAA//8D&#10;AFBLAQItABQABgAIAAAAIQC2gziS/gAAAOEBAAATAAAAAAAAAAAAAAAAAAAAAABbQ29udGVudF9U&#10;eXBlc10ueG1sUEsBAi0AFAAGAAgAAAAhADj9If/WAAAAlAEAAAsAAAAAAAAAAAAAAAAALwEAAF9y&#10;ZWxzLy5yZWxzUEsBAi0AFAAGAAgAAAAhAGsPIghmAgAAnQQAAA4AAAAAAAAAAAAAAAAALgIAAGRy&#10;cy9lMm9Eb2MueG1sUEsBAi0AFAAGAAgAAAAhAK1PARXeAAAACgEAAA8AAAAAAAAAAAAAAAAAwAQA&#10;AGRycy9kb3ducmV2LnhtbFBLBQYAAAAABAAEAPMAAADLBQAAAAA=&#10;" strokeweight="1.25pt">
                <v:stroke startarrow="classic" endarrow="classic"/>
              </v:line>
            </w:pict>
          </mc:Fallback>
        </mc:AlternateContent>
      </w:r>
      <w:r>
        <w:rPr>
          <w:noProof/>
          <w:sz w:val="20"/>
          <w:lang w:eastAsia="ru-RU"/>
        </w:rPr>
        <mc:AlternateContent>
          <mc:Choice Requires="wps">
            <w:drawing>
              <wp:anchor distT="0" distB="0" distL="114300" distR="114300" simplePos="0" relativeHeight="251668480" behindDoc="0" locked="0" layoutInCell="1" allowOverlap="1" wp14:anchorId="57F320A3" wp14:editId="2537EA0E">
                <wp:simplePos x="0" y="0"/>
                <wp:positionH relativeFrom="column">
                  <wp:posOffset>1676400</wp:posOffset>
                </wp:positionH>
                <wp:positionV relativeFrom="paragraph">
                  <wp:posOffset>167640</wp:posOffset>
                </wp:positionV>
                <wp:extent cx="1600200" cy="0"/>
                <wp:effectExtent l="19050" t="62865" r="19050" b="60960"/>
                <wp:wrapNone/>
                <wp:docPr id="22" name="Прямая соединительная линия 2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15875">
                          <a:solidFill>
                            <a:srgbClr val="000000"/>
                          </a:solidFill>
                          <a:round/>
                          <a:headEnd type="stealth" w="med" len="med"/>
                          <a:tailEnd type="stealth"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22"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2pt,13.2pt" to="258pt,13.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zNbZZgIAAJ0EAAAOAAAAZHJzL2Uyb0RvYy54bWysVM1uEzEQviPxDpbv6e6GNE1X2VQom3Ap&#10;UKnlARzbm7Xw2ivbySZCSNAzUh+BV+AAUqUCz7B5I8bODy1cKkQOztgz83nm8zc7PFtVEi25sUKr&#10;DCdHMUZcUc2Emmf4zdW0M8DIOqIYkVrxDK+5xWejp0+GTZ3yri61ZNwgAFE2beoMl87VaRRZWvKK&#10;2CNdcwXOQpuKONiaecQMaQC9klE3jvtRow2rjabcWjjNt048CvhFwal7XRSWOyQzDLW5sJqwzvwa&#10;jYYknRtSl4LuyiD/UEVFhIJLD1A5cQQtjPgLqhLUaKsLd0R1FemiEJSHHqCbJP6jm8uS1Dz0AuTY&#10;+kCT/X+w9NXywiDBMtztYqRIBW/Uft582Ny039svmxu0+dj+bL+1X9vb9kd7u7kG+27zCWzvbO92&#10;xzcI0oHLprYpQI7VhfFs0JW6rM81fWuR0uOSqDkPPV2ta7gn8RnRgxS/sTVUNGteagYxZOF0IHZV&#10;mMpDAmVoFd5vfXg/vnKIwmHSj2MQBUZ074tIuk+sjXUvuK6QNzIshfLUkpQsz63zhZB0H+KPlZ4K&#10;KYM8pEINgB8PTo5DhtVSMO/1cdbMZ2Np0JJ4hYVfaAs898OMXigW0EpO2EQx5AIH1nEiXYn9DRVn&#10;GEkOc+StEOyIkI8Mhvql8hUBG9DRztqK8N1pfDoZTAa9Tq/bn3R6cZ53nk/HvU5/mpwc58/y8ThP&#10;3vvmkl5aCsa48v3tByLpPU5wu9HcSvkwEgcmo4fogXIodv8fig5y8ArYammm2frC+NfxyoAZCMG7&#10;efVDdn8fon5/VUa/AAAA//8DAFBLAwQUAAYACAAAACEAfMgxgtwAAAAJAQAADwAAAGRycy9kb3du&#10;cmV2LnhtbEyPQU/DMAyF70j8h8iTuLG01ahQaTpNIMSFyzYQ17QxbbTGKU22lv16DBzgZj8/PX+v&#10;XM+uFyccg/WkIF0mIJAabyy1Cl72j9e3IELUZHTvCRV8YoB1dXlR6sL4ibZ42sVWcAiFQivoYhwK&#10;KUPTodNh6Qckvr370enI69hKM+qJw10vsyTJpdOW+EOnB7zvsDnsjk7B3k6v2fMHmfpst0/p6iE5&#10;x7eDUleLeXMHIuIc/8zwjc/oUDFT7Y9kgugVZPmKu8SfAQQbbtKchfpXkFUp/zeovgAAAP//AwBQ&#10;SwECLQAUAAYACAAAACEAtoM4kv4AAADhAQAAEwAAAAAAAAAAAAAAAAAAAAAAW0NvbnRlbnRfVHlw&#10;ZXNdLnhtbFBLAQItABQABgAIAAAAIQA4/SH/1gAAAJQBAAALAAAAAAAAAAAAAAAAAC8BAABfcmVs&#10;cy8ucmVsc1BLAQItABQABgAIAAAAIQB5zNbZZgIAAJ0EAAAOAAAAAAAAAAAAAAAAAC4CAABkcnMv&#10;ZTJvRG9jLnhtbFBLAQItABQABgAIAAAAIQB8yDGC3AAAAAkBAAAPAAAAAAAAAAAAAAAAAMAEAABk&#10;cnMvZG93bnJldi54bWxQSwUGAAAAAAQABADzAAAAyQUAAAAA&#10;" strokeweight="1.25pt">
                <v:stroke startarrow="classic" endarrow="classic"/>
              </v:line>
            </w:pict>
          </mc:Fallback>
        </mc:AlternateContent>
      </w:r>
      <w:r>
        <w:rPr>
          <w:noProof/>
          <w:sz w:val="20"/>
          <w:lang w:eastAsia="ru-RU"/>
        </w:rPr>
        <mc:AlternateContent>
          <mc:Choice Requires="wps">
            <w:drawing>
              <wp:anchor distT="0" distB="0" distL="114300" distR="114300" simplePos="0" relativeHeight="251667456" behindDoc="0" locked="0" layoutInCell="1" allowOverlap="1" wp14:anchorId="6D1AD095" wp14:editId="38C0D87E">
                <wp:simplePos x="0" y="0"/>
                <wp:positionH relativeFrom="column">
                  <wp:posOffset>3276600</wp:posOffset>
                </wp:positionH>
                <wp:positionV relativeFrom="paragraph">
                  <wp:posOffset>167640</wp:posOffset>
                </wp:positionV>
                <wp:extent cx="1600200" cy="0"/>
                <wp:effectExtent l="19050" t="62865" r="19050" b="60960"/>
                <wp:wrapNone/>
                <wp:docPr id="21" name="Прямая соединительная линия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15875">
                          <a:solidFill>
                            <a:srgbClr val="000000"/>
                          </a:solidFill>
                          <a:round/>
                          <a:headEnd type="stealth" w="med" len="med"/>
                          <a:tailEnd type="stealth"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21"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58pt,13.2pt" to="384pt,13.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j7pwZQIAAJ0EAAAOAAAAZHJzL2Uyb0RvYy54bWysVM2O0zAQviPxDpbv3SSl2+1Gm65Q03JZ&#10;YKVdHsC1nSbCsS3bbVohJOCM1EfgFTiAtNICz5C+EWP3BwqXFaIHd+yZ+Tzz+ZtcXC5rgRbc2ErJ&#10;DCcnMUZcUsUqOcvwq9tJZ4CRdUQyIpTkGV5xiy+Hjx9dNDrlXVUqwbhBACJt2ugMl87pNIosLXlN&#10;7InSXIKzUKYmDrZmFjFDGkCvRdSN437UKMO0UZRbC6f51omHAb8oOHUvi8Jyh0SGoTYXVhPWqV+j&#10;4QVJZ4bosqK7Msg/VFGTSsKlB6icOILmpvoLqq6oUVYV7oSqOlJFUVEeeoBukviPbm5KonnoBcix&#10;+kCT/X+w9MXi2qCKZbibYCRJDW/Uftq826zbb+3nzRpt3rc/2q/tl/au/d7ebT6Afb/5CLZ3tve7&#10;4zWCdOCy0TYFyJG8Np4NupQ3+krR1xZJNSqJnPHQ0+1Kwz0hIzpK8RuroaJp81wxiCFzpwKxy8LU&#10;HhIoQ8vwfqvD+/GlQxQOk34cgygwontfRNJ9ojbWPeOqRt7IsKikp5akZHFlHZQOofsQfyzVpBIi&#10;yENI1AD46eDsNGRYJSrmvT7Omtl0JAxaEK+w8PNEANpRmFFzyQJayQkbS4Zc4MA6ToQrsb+h5gwj&#10;wWGOvBWCHanEA4PhRiF9RcAGdLSztiJ8cx6fjwfjQa/T6/bHnV6c552nk1Gv058kZ6f5k3w0ypO3&#10;vrmkl5YVY1z6/vYDkfQeJrjdaG6lfBiJA5PRMXogCYrd/4eigxy8ArZamiq2ujaeT68MmIEQvJtX&#10;P2S/70PUr6/K8CcAAAD//wMAUEsDBBQABgAIAAAAIQBsRcv93QAAAAkBAAAPAAAAZHJzL2Rvd25y&#10;ZXYueG1sTI/BTsMwEETvSPyDtUjcqJOohCrEqRAIceHSFsTViZfEarwOsduEfj2LOJTjzo5m3pTr&#10;2fXiiGOwnhSkiwQEUuONpVbB2+75ZgUiRE1G955QwTcGWFeXF6UujJ9og8dtbAWHUCi0gi7GoZAy&#10;NB06HRZ+QOLfpx+djnyOrTSjnjjc9TJLklw6bYkbOj3gY4fNfntwCnZ2es9ev8jUJ7t5SZdPySl+&#10;7JW6vpof7kFEnOPZDL/4jA4VM9X+QCaIXsFtmvOWqCDLlyDYcJevWKj/BFmV8v+C6gcAAP//AwBQ&#10;SwECLQAUAAYACAAAACEAtoM4kv4AAADhAQAAEwAAAAAAAAAAAAAAAAAAAAAAW0NvbnRlbnRfVHlw&#10;ZXNdLnhtbFBLAQItABQABgAIAAAAIQA4/SH/1gAAAJQBAAALAAAAAAAAAAAAAAAAAC8BAABfcmVs&#10;cy8ucmVsc1BLAQItABQABgAIAAAAIQAOj7pwZQIAAJ0EAAAOAAAAAAAAAAAAAAAAAC4CAABkcnMv&#10;ZTJvRG9jLnhtbFBLAQItABQABgAIAAAAIQBsRcv93QAAAAkBAAAPAAAAAAAAAAAAAAAAAL8EAABk&#10;cnMvZG93bnJldi54bWxQSwUGAAAAAAQABADzAAAAyQUAAAAA&#10;" strokeweight="1.25pt">
                <v:stroke startarrow="classic" endarrow="classic"/>
              </v:line>
            </w:pict>
          </mc:Fallback>
        </mc:AlternateContent>
      </w:r>
      <w:r>
        <w:rPr>
          <w:noProof/>
          <w:sz w:val="20"/>
          <w:lang w:eastAsia="ru-RU"/>
        </w:rPr>
        <mc:AlternateContent>
          <mc:Choice Requires="wps">
            <w:drawing>
              <wp:anchor distT="0" distB="0" distL="114300" distR="114300" simplePos="0" relativeHeight="251666432" behindDoc="0" locked="0" layoutInCell="1" allowOverlap="1" wp14:anchorId="593E370F" wp14:editId="42D319C2">
                <wp:simplePos x="0" y="0"/>
                <wp:positionH relativeFrom="column">
                  <wp:posOffset>76200</wp:posOffset>
                </wp:positionH>
                <wp:positionV relativeFrom="paragraph">
                  <wp:posOffset>167640</wp:posOffset>
                </wp:positionV>
                <wp:extent cx="1600200" cy="0"/>
                <wp:effectExtent l="19050" t="62865" r="19050" b="60960"/>
                <wp:wrapNone/>
                <wp:docPr id="19" name="Прямая соединительная линия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15875">
                          <a:solidFill>
                            <a:srgbClr val="000000"/>
                          </a:solidFill>
                          <a:round/>
                          <a:headEnd type="stealth" w="med" len="med"/>
                          <a:tailEnd type="stealth"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9"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pt,13.2pt" to="132pt,13.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AGGHZQIAAJ0EAAAOAAAAZHJzL2Uyb0RvYy54bWysVM1uEzEQviPxDpbv6e6WNE1XTSqUTbgU&#10;qNTyAI7tzVp4bct2s4kQEvSMlEfgFTiAVKnAM2zeiLHzQwuXCpGDM/bMfJ75/M2eni1qiebcOqHV&#10;AGcHKUZcUc2Emg3wm6tJp4+R80QxIrXiA7zkDp8Nnz45bUzOD3WlJeMWAYhyeWMGuPLe5EniaMVr&#10;4g604QqcpbY18bC1s4RZ0gB6LZPDNO0ljbbMWE25c3BabJx4GPHLklP/uiwd90gOMNTm42rjOg1r&#10;Mjwl+cwSUwm6LYP8QxU1EQou3UMVxBN0bcVfULWgVjtd+gOq60SXpaA89gDdZOkf3VxWxPDYC5Dj&#10;zJ4m9/9g6av5hUWCwdudYKRIDW/Ufl5/WK/a7+2X9QqtP7Y/22/t1/a2/dHerm/Avlt/Ajs427vt&#10;8QpBOnDZGJcD5Ehd2MAGXahLc67pW4eUHlVEzXjs6Wpp4J4sZCQPUsLGGaho2rzUDGLItdeR2EVp&#10;6wAJlKFFfL/l/v34wiMKh1kvTUEUGNGdLyH5LtFY519wXaNgDLAUKlBLcjI/dz4UQvJdSDhWeiKk&#10;jPKQCjUAftQ/PooZTkvBgjfEOTubjqRFcxIUFn+xLfDcD7P6WrGIVnHCxoohHzlwnhPpKxxuqDnD&#10;SHKYo2DFYE+EfGQw1C9VqAjYgI621kaE707Sk3F/3O92uoe9caebFkXn+WTU7fQm2fFR8awYjYrs&#10;fWgu6+aVYIyr0N9uILLu4wS3Hc2NlPcjsWcyeYgeKYdid/+x6CiHoICNlqaaLS9seJ2gDJiBGLyd&#10;1zBk9/cx6vdXZfgLAAD//wMAUEsDBBQABgAIAAAAIQDSPboq2QAAAAgBAAAPAAAAZHJzL2Rvd25y&#10;ZXYueG1sTE9NS8NAEL0L/odlBG9201CKxGyKKOLFS1vF6yQ7JkuzszG7bWJ/vSMe9DS8D968V25m&#10;36sTjdEFNrBcZKCIm2AdtwZe9083t6BiQrbYByYDXxRhU11elFjYMPGWTrvUKgnhWKCBLqWh0Do2&#10;HXmMizAQi/YRRo9J4NhqO+Ik4b7XeZattUfH8qHDgR46ag67ozewd9Nb/vLJtj677fNy9Zid0/vB&#10;mOur+f4OVKI5/Znhp75Uh0o61eHINqpecC5TkoF8vQIlulwh6l9CV6X+P6D6BgAA//8DAFBLAQIt&#10;ABQABgAIAAAAIQC2gziS/gAAAOEBAAATAAAAAAAAAAAAAAAAAAAAAABbQ29udGVudF9UeXBlc10u&#10;eG1sUEsBAi0AFAAGAAgAAAAhADj9If/WAAAAlAEAAAsAAAAAAAAAAAAAAAAALwEAAF9yZWxzLy5y&#10;ZWxzUEsBAi0AFAAGAAgAAAAhAAcAYYdlAgAAnQQAAA4AAAAAAAAAAAAAAAAALgIAAGRycy9lMm9E&#10;b2MueG1sUEsBAi0AFAAGAAgAAAAhANI9uirZAAAACAEAAA8AAAAAAAAAAAAAAAAAvwQAAGRycy9k&#10;b3ducmV2LnhtbFBLBQYAAAAABAAEAPMAAADFBQAAAAA=&#10;" strokeweight="1.25pt">
                <v:stroke startarrow="classic" endarrow="classic"/>
              </v:line>
            </w:pict>
          </mc:Fallback>
        </mc:AlternateContent>
      </w:r>
    </w:p>
    <w:p w:rsidR="001C2FCD" w:rsidRDefault="009A2CD5" w:rsidP="00F14220">
      <w:pPr>
        <w:jc w:val="center"/>
      </w:pPr>
      <w:r>
        <w:rPr>
          <w:noProof/>
          <w:sz w:val="20"/>
          <w:lang w:eastAsia="ru-RU"/>
        </w:rPr>
        <mc:AlternateContent>
          <mc:Choice Requires="wps">
            <w:drawing>
              <wp:anchor distT="0" distB="0" distL="114300" distR="114300" simplePos="0" relativeHeight="251685888" behindDoc="0" locked="0" layoutInCell="1" allowOverlap="1" wp14:anchorId="3790031D" wp14:editId="2AD44EFF">
                <wp:simplePos x="0" y="0"/>
                <wp:positionH relativeFrom="column">
                  <wp:posOffset>2571115</wp:posOffset>
                </wp:positionH>
                <wp:positionV relativeFrom="paragraph">
                  <wp:posOffset>63500</wp:posOffset>
                </wp:positionV>
                <wp:extent cx="685800" cy="457200"/>
                <wp:effectExtent l="19050" t="19050" r="38100" b="38100"/>
                <wp:wrapNone/>
                <wp:docPr id="71" name="Прямоугольник 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5800" cy="457200"/>
                        </a:xfrm>
                        <a:prstGeom prst="rect">
                          <a:avLst/>
                        </a:prstGeom>
                        <a:solidFill>
                          <a:srgbClr val="92D050"/>
                        </a:solidFill>
                        <a:ln w="57150">
                          <a:solidFill>
                            <a:srgbClr val="FF0000"/>
                          </a:solidFill>
                          <a:miter lim="800000"/>
                          <a:headEnd/>
                          <a:tailEnd/>
                        </a:ln>
                      </wps:spPr>
                      <wps:txbx>
                        <w:txbxContent>
                          <w:p w:rsidR="00E759F3" w:rsidRDefault="00E759F3" w:rsidP="00267A54">
                            <w:pPr>
                              <w:jc w:val="center"/>
                              <w:rPr>
                                <w:b/>
                                <w:bCs/>
                              </w:rPr>
                            </w:pPr>
                            <w:proofErr w:type="spellStart"/>
                            <w:r>
                              <w:rPr>
                                <w:b/>
                                <w:bCs/>
                              </w:rPr>
                              <w:t>Бп</w:t>
                            </w:r>
                            <w:proofErr w:type="spell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71" o:spid="_x0000_s1038" style="position:absolute;left:0;text-align:left;margin-left:202.45pt;margin-top:5pt;width:54pt;height:36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Sy+VUAIAAGIEAAAOAAAAZHJzL2Uyb0RvYy54bWysVM2O0zAQviPxDpbvNEnVbnejpqtVSxHS&#10;AistPIDrOI2FY5ux27SckLgi8Qg8BBfEzz5D+kZMnLZ0QeKA6MHyZMafv/m+cceXm0qRtQAnjc5o&#10;0ospEZqbXOplRl+9nD86p8R5pnOmjBYZ3QpHLycPH4xrm4q+KY3KBRAE0S6tbUZL720aRY6XomKu&#10;Z6zQmCwMVMxjCMsoB1YjeqWifhyfRbWB3ILhwjn8OuuSdBLwi0Jw/6IonPBEZRS5+bBCWBftGk3G&#10;LF0Cs6XkexrsH1hUTGq89Ag1Y56RFcg/oCrJwThT+B43VWSKQnIResBukvi3bm5LZkXoBcVx9iiT&#10;+3+w/Pn6BojMMzpKKNGsQo+aT7t3u4/N9+Zu97753Nw133Yfmh/Nl+YrwSJUrLYuxYO39gbanp29&#10;Nvy1I9pMS6aX4grA1KVgOfIM9dG9A23g8ChZ1M9MjvexlTdBvE0BVQuIspBN8Gh79EhsPOH48ex8&#10;eB6jkxxTg+EIZ6BlFLH0cNiC80+EqUi7ySjgCARwtr52vis9lATyRsl8LpUKASwXUwVkzXBcLvqz&#10;eHhAd6dlSpM6o8NRgum/Y8znMf72DO9hVNLj4CtZZRT72RextJXtsc7DWHomVbfH9pTGLg/SdRb4&#10;zWITrEv6B1cWJt+ismC6QceHiZvSwFtKahzyjLo3KwaCEvVUozsXyWDQvooQBDUpgdPM4jTDNEeo&#10;jHpKuu3Udy9pZUEuS7wpCXJoc4WOFjKo3VLuWO354yAHv/aPrn0pp3Go+vXXMPkJAAD//wMAUEsD&#10;BBQABgAIAAAAIQBetoe93AAAAAkBAAAPAAAAZHJzL2Rvd25yZXYueG1sTI/BTsMwEETvSPyDtUjc&#10;qN1QqhLiVAiBFAlxIJS7G2+TiHgd2U4a/p7lBMedeZqdKfaLG8SMIfaeNKxXCgRS421PrYbDx8vN&#10;DkRMhqwZPKGGb4ywLy8vCpNbf6Z3nOvUCg6hmBsNXUpjLmVsOnQmrvyIxN7JB2cSn6GVNpgzh7tB&#10;ZkptpTM98YfOjPjUYfNVT07D81BN+Pp2+rzNqMZDqKrZbb3W11fL4wOIhEv6g+G3PleHkjsd/UQ2&#10;ikHDRm3uGWVD8SYG7tYZC0cNu0yBLAv5f0H5AwAA//8DAFBLAQItABQABgAIAAAAIQC2gziS/gAA&#10;AOEBAAATAAAAAAAAAAAAAAAAAAAAAABbQ29udGVudF9UeXBlc10ueG1sUEsBAi0AFAAGAAgAAAAh&#10;ADj9If/WAAAAlAEAAAsAAAAAAAAAAAAAAAAALwEAAF9yZWxzLy5yZWxzUEsBAi0AFAAGAAgAAAAh&#10;ADlLL5VQAgAAYgQAAA4AAAAAAAAAAAAAAAAALgIAAGRycy9lMm9Eb2MueG1sUEsBAi0AFAAGAAgA&#10;AAAhAF62h73cAAAACQEAAA8AAAAAAAAAAAAAAAAAqgQAAGRycy9kb3ducmV2LnhtbFBLBQYAAAAA&#10;BAAEAPMAAACzBQAAAAA=&#10;" fillcolor="#92d050" strokecolor="red" strokeweight="4.5pt">
                <v:textbox>
                  <w:txbxContent>
                    <w:p w:rsidR="00E759F3" w:rsidRDefault="00E759F3" w:rsidP="00267A54">
                      <w:pPr>
                        <w:jc w:val="center"/>
                        <w:rPr>
                          <w:b/>
                          <w:bCs/>
                        </w:rPr>
                      </w:pPr>
                      <w:proofErr w:type="spellStart"/>
                      <w:r>
                        <w:rPr>
                          <w:b/>
                          <w:bCs/>
                        </w:rPr>
                        <w:t>Бп</w:t>
                      </w:r>
                      <w:proofErr w:type="spellEnd"/>
                    </w:p>
                  </w:txbxContent>
                </v:textbox>
              </v:rect>
            </w:pict>
          </mc:Fallback>
        </mc:AlternateContent>
      </w:r>
      <w:r>
        <w:rPr>
          <w:noProof/>
          <w:sz w:val="20"/>
          <w:lang w:eastAsia="ru-RU"/>
        </w:rPr>
        <mc:AlternateContent>
          <mc:Choice Requires="wps">
            <w:drawing>
              <wp:anchor distT="0" distB="0" distL="114300" distR="114300" simplePos="0" relativeHeight="251682816" behindDoc="0" locked="0" layoutInCell="1" allowOverlap="1" wp14:anchorId="2DE74FD9" wp14:editId="1DEF0F0D">
                <wp:simplePos x="0" y="0"/>
                <wp:positionH relativeFrom="column">
                  <wp:posOffset>208915</wp:posOffset>
                </wp:positionH>
                <wp:positionV relativeFrom="paragraph">
                  <wp:posOffset>63500</wp:posOffset>
                </wp:positionV>
                <wp:extent cx="685800" cy="457200"/>
                <wp:effectExtent l="0" t="0" r="19050" b="19050"/>
                <wp:wrapNone/>
                <wp:docPr id="69" name="Прямоугольник 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5800" cy="457200"/>
                        </a:xfrm>
                        <a:prstGeom prst="rect">
                          <a:avLst/>
                        </a:prstGeom>
                        <a:solidFill>
                          <a:srgbClr val="92D050"/>
                        </a:solidFill>
                        <a:ln w="9525">
                          <a:solidFill>
                            <a:srgbClr val="000000"/>
                          </a:solidFill>
                          <a:miter lim="800000"/>
                          <a:headEnd/>
                          <a:tailEnd/>
                        </a:ln>
                      </wps:spPr>
                      <wps:txbx>
                        <w:txbxContent>
                          <w:p w:rsidR="00E759F3" w:rsidRDefault="00E759F3" w:rsidP="00267A54">
                            <w:pPr>
                              <w:shd w:val="clear" w:color="auto" w:fill="92D050"/>
                              <w:jc w:val="center"/>
                              <w:rPr>
                                <w:b/>
                                <w:bCs/>
                              </w:rPr>
                            </w:pPr>
                            <w:proofErr w:type="spellStart"/>
                            <w:r>
                              <w:rPr>
                                <w:b/>
                                <w:bCs/>
                              </w:rPr>
                              <w:t>Бп</w:t>
                            </w:r>
                            <w:proofErr w:type="spell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69" o:spid="_x0000_s1039" style="position:absolute;left:0;text-align:left;margin-left:16.45pt;margin-top:5pt;width:54pt;height:36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AsjqUwIAAGEEAAAOAAAAZHJzL2Uyb0RvYy54bWysVM1u1DAQviPxDpbvNNmlW3ajZquqpQip&#10;QKXCAziOk1g4thl7NyknJK5IPAIPwQXx02fIvhFj73a7CzdEDtaMZ+bzzDczOT7pW0WWApw0Oqej&#10;g5QSobkppa5z+ub1xaMpJc4zXTJltMjpjXD0ZP7wwXFnMzE2jVGlAIIg2mWdzWnjvc2SxPFGtMwd&#10;GCs0GisDLfOoQp2UwDpEb1UyTtOjpDNQWjBcOIe352sjnUf8qhLcv6oqJzxROcXcfDwhnkU4k/kx&#10;y2pgtpF8kwb7hyxaJjU+uoU6Z56RBci/oFrJwThT+QNu2sRUleQi1oDVjNI/qrlumBWxFiTH2S1N&#10;7v/B8pfLKyCyzOnRjBLNWuzR8GX1YfV5+Dncrj4OX4fb4cfq0/Br+DZ8J+iEjHXWZRh4ba8g1Ozs&#10;peFvHdHmrGG6FqcApmsEKzHPUfBP9gKC4jCUFN0LU+J7bOFNJK+voA2ASAvpY49utj0SvSccL4+m&#10;k2mKneRoOpw8wRmIL7DsLtiC88+EaUkQcgo4AhGcLS+dD8mw7M4lJm+ULC+kUlGBujhTQJYMx2U2&#10;Pk8nd+hu101p0qF9Mp5E5D2b24VI47dJcM+tlR7nXsk2p1gOfsGJZYG1p7qMsmdSrWVMWekNjYG5&#10;dQd8X/Sxc6PHITjQWpjyBokFs55z3EsUGgPvKelwxnPq3i0YCErUc43NmY0OD8NSRCWSSQnsWopd&#10;C9McoXLqKVmLZ369SAsLsm7wpVGkQ5tTbGglI9n3WW3yxzmOPdjsXFiUXT163f8Z5r8BAAD//wMA&#10;UEsDBBQABgAIAAAAIQAGtNrO3QAAAAgBAAAPAAAAZHJzL2Rvd25yZXYueG1sTI/NTsMwEITvSLyD&#10;tUjcqN1AfwhxKoSE6ImKFg7c3HiJE+J1FLtteHu2JzjuzGj2m2I1+k4ccYhNIA3TiQKBVAXbUK3h&#10;ffd8swQRkyFrukCo4QcjrMrLi8LkNpzoDY/bVAsuoZgbDS6lPpcyVg69iZPQI7H3FQZvEp9DLe1g&#10;TlzuO5kpNZfeNMQfnOnxyWH1vT14DW2atYvpvJWLz/XsZRc/5Nq9brS+vhofH0AkHNNfGM74jA4l&#10;M+3DgWwUnYbb7J6TrCuedPbvFAt7DctMgSwL+X9A+QsAAP//AwBQSwECLQAUAAYACAAAACEAtoM4&#10;kv4AAADhAQAAEwAAAAAAAAAAAAAAAAAAAAAAW0NvbnRlbnRfVHlwZXNdLnhtbFBLAQItABQABgAI&#10;AAAAIQA4/SH/1gAAAJQBAAALAAAAAAAAAAAAAAAAAC8BAABfcmVscy8ucmVsc1BLAQItABQABgAI&#10;AAAAIQABAsjqUwIAAGEEAAAOAAAAAAAAAAAAAAAAAC4CAABkcnMvZTJvRG9jLnhtbFBLAQItABQA&#10;BgAIAAAAIQAGtNrO3QAAAAgBAAAPAAAAAAAAAAAAAAAAAK0EAABkcnMvZG93bnJldi54bWxQSwUG&#10;AAAAAAQABADzAAAAtwUAAAAA&#10;" fillcolor="#92d050">
                <v:textbox>
                  <w:txbxContent>
                    <w:p w:rsidR="00E759F3" w:rsidRDefault="00E759F3" w:rsidP="00267A54">
                      <w:pPr>
                        <w:shd w:val="clear" w:color="auto" w:fill="92D050"/>
                        <w:jc w:val="center"/>
                        <w:rPr>
                          <w:b/>
                          <w:bCs/>
                        </w:rPr>
                      </w:pPr>
                      <w:proofErr w:type="spellStart"/>
                      <w:r>
                        <w:rPr>
                          <w:b/>
                          <w:bCs/>
                        </w:rPr>
                        <w:t>Бп</w:t>
                      </w:r>
                      <w:proofErr w:type="spellEnd"/>
                    </w:p>
                  </w:txbxContent>
                </v:textbox>
              </v:rect>
            </w:pict>
          </mc:Fallback>
        </mc:AlternateContent>
      </w:r>
      <w:r w:rsidR="00B63FE7">
        <w:rPr>
          <w:noProof/>
          <w:sz w:val="20"/>
          <w:lang w:eastAsia="ru-RU"/>
        </w:rPr>
        <mc:AlternateContent>
          <mc:Choice Requires="wps">
            <w:drawing>
              <wp:anchor distT="0" distB="0" distL="114300" distR="114300" simplePos="0" relativeHeight="251684864" behindDoc="0" locked="0" layoutInCell="1" allowOverlap="1" wp14:anchorId="772129AE" wp14:editId="4E48EEBF">
                <wp:simplePos x="0" y="0"/>
                <wp:positionH relativeFrom="column">
                  <wp:posOffset>1819910</wp:posOffset>
                </wp:positionH>
                <wp:positionV relativeFrom="paragraph">
                  <wp:posOffset>53975</wp:posOffset>
                </wp:positionV>
                <wp:extent cx="685800" cy="457200"/>
                <wp:effectExtent l="0" t="0" r="19050" b="19050"/>
                <wp:wrapNone/>
                <wp:docPr id="72" name="Прямоугольник 7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5800" cy="457200"/>
                        </a:xfrm>
                        <a:prstGeom prst="rect">
                          <a:avLst/>
                        </a:prstGeom>
                        <a:solidFill>
                          <a:srgbClr val="92D050"/>
                        </a:solidFill>
                        <a:ln w="9525">
                          <a:solidFill>
                            <a:srgbClr val="000000"/>
                          </a:solidFill>
                          <a:miter lim="800000"/>
                          <a:headEnd/>
                          <a:tailEnd/>
                        </a:ln>
                      </wps:spPr>
                      <wps:txbx>
                        <w:txbxContent>
                          <w:p w:rsidR="00E759F3" w:rsidRDefault="00E759F3" w:rsidP="00267A54">
                            <w:pPr>
                              <w:jc w:val="center"/>
                              <w:rPr>
                                <w:b/>
                                <w:bCs/>
                              </w:rPr>
                            </w:pPr>
                            <w:proofErr w:type="spellStart"/>
                            <w:r>
                              <w:rPr>
                                <w:b/>
                                <w:bCs/>
                              </w:rPr>
                              <w:t>Бп</w:t>
                            </w:r>
                            <w:proofErr w:type="spell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72" o:spid="_x0000_s1040" style="position:absolute;left:0;text-align:left;margin-left:143.3pt;margin-top:4.25pt;width:54pt;height:36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dfsyUgIAAGEEAAAOAAAAZHJzL2Uyb0RvYy54bWysVM2O0zAQviPxDpbvNGnV7najpqtVyyKk&#10;BVZaeADXcRoLxzZjt2k5IXFF4hF4CC6In32G9I0Yuz/bwg2RgzXjmfk8881MRperWpGlACeNzmm3&#10;k1IiNDeF1POcvnl9/WRIifNMF0wZLXK6Fo5ejh8/GjU2Ez1TGVUIIAiiXdbYnFbe2yxJHK9EzVzH&#10;WKHRWBqomUcV5kkBrEH0WiW9ND1LGgOFBcOFc3g73RrpOOKXpeD+VVk64YnKKebm4wnxnIUzGY9Y&#10;NgdmK8l3abB/yKJmUuOjB6gp84wsQP4FVUsOxpnSd7ipE1OWkotYA1bTTf+o5q5iVsRakBxnDzS5&#10;/wfLXy5vgcgip+c9SjSrsUftl82Hzef2Z3u/+dh+be/bH5tP7a/2W/udoBMy1liXYeCdvYVQs7M3&#10;hr91RJtJxfRcXAGYphKswDy7wT85CQiKw1Aya16YAt9jC28ieasS6gCItJBV7NH60COx8oTj5dlw&#10;MEyxkxxN/cE5zkB8gWX7YAvOPxOmJkHIKeAIRHC2vHE+JMOyvUtM3ihZXEulogLz2UQBWTIcl4ve&#10;NB3s0d2xm9KkQfugN4jIJzZ3DJHGb5fgiVstPc69knVOsRz8ghPLAmtPdRFlz6Taypiy0jsaA3Pb&#10;DvjVbBU71+2H4EDrzBRrJBbMds5xL1GoDLynpMEZz6l7t2AgKFHPNTbnotvvh6WISiSTEji2zI4t&#10;THOEyqmnZCtO/HaRFhbkvMKXupEOba6woaWMZD9ktcsf5zj2YLdzYVGO9ej18GcY/wYAAP//AwBQ&#10;SwMEFAAGAAgAAAAhAJNVG0TeAAAACAEAAA8AAABkcnMvZG93bnJldi54bWxMj8FOwzAQRO9I/IO1&#10;SNyo00LSNMSpEBKiJxAtHHpz4yVOiNdR7Lbh71lOcHya0ezbcj25XpxwDK0nBfNZAgKp9qalRsH7&#10;7ukmBxGiJqN7T6jgGwOsq8uLUhfGn+kNT9vYCB6hUGgFNsahkDLUFp0OMz8gcfbpR6cj49hIM+oz&#10;j7teLpIkk063xBesHvDRYv21PToFXUy75Tzr5HK/SZ934UNu7MurUtdX08M9iIhT/CvDrz6rQ8VO&#10;B38kE0SvYJFnGVcV5CkIzm9Xd8wH5iQFWZXy/wPVDwAAAP//AwBQSwECLQAUAAYACAAAACEAtoM4&#10;kv4AAADhAQAAEwAAAAAAAAAAAAAAAAAAAAAAW0NvbnRlbnRfVHlwZXNdLnhtbFBLAQItABQABgAI&#10;AAAAIQA4/SH/1gAAAJQBAAALAAAAAAAAAAAAAAAAAC8BAABfcmVscy8ucmVsc1BLAQItABQABgAI&#10;AAAAIQD4dfsyUgIAAGEEAAAOAAAAAAAAAAAAAAAAAC4CAABkcnMvZTJvRG9jLnhtbFBLAQItABQA&#10;BgAIAAAAIQCTVRtE3gAAAAgBAAAPAAAAAAAAAAAAAAAAAKwEAABkcnMvZG93bnJldi54bWxQSwUG&#10;AAAAAAQABADzAAAAtwUAAAAA&#10;" fillcolor="#92d050">
                <v:textbox>
                  <w:txbxContent>
                    <w:p w:rsidR="00E759F3" w:rsidRDefault="00E759F3" w:rsidP="00267A54">
                      <w:pPr>
                        <w:jc w:val="center"/>
                        <w:rPr>
                          <w:b/>
                          <w:bCs/>
                        </w:rPr>
                      </w:pPr>
                      <w:proofErr w:type="spellStart"/>
                      <w:r>
                        <w:rPr>
                          <w:b/>
                          <w:bCs/>
                        </w:rPr>
                        <w:t>Бп</w:t>
                      </w:r>
                      <w:proofErr w:type="spellEnd"/>
                    </w:p>
                  </w:txbxContent>
                </v:textbox>
              </v:rect>
            </w:pict>
          </mc:Fallback>
        </mc:AlternateContent>
      </w:r>
      <w:r w:rsidR="00B63FE7">
        <w:rPr>
          <w:noProof/>
          <w:sz w:val="20"/>
          <w:lang w:eastAsia="ru-RU"/>
        </w:rPr>
        <mc:AlternateContent>
          <mc:Choice Requires="wps">
            <w:drawing>
              <wp:anchor distT="0" distB="0" distL="114300" distR="114300" simplePos="0" relativeHeight="251683840" behindDoc="0" locked="0" layoutInCell="1" allowOverlap="1" wp14:anchorId="5EFBFCDC" wp14:editId="04207E35">
                <wp:simplePos x="0" y="0"/>
                <wp:positionH relativeFrom="column">
                  <wp:posOffset>1819910</wp:posOffset>
                </wp:positionH>
                <wp:positionV relativeFrom="paragraph">
                  <wp:posOffset>637540</wp:posOffset>
                </wp:positionV>
                <wp:extent cx="685800" cy="457200"/>
                <wp:effectExtent l="0" t="0" r="19050" b="19050"/>
                <wp:wrapNone/>
                <wp:docPr id="70" name="Прямоугольник 7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5800" cy="457200"/>
                        </a:xfrm>
                        <a:prstGeom prst="rect">
                          <a:avLst/>
                        </a:prstGeom>
                        <a:solidFill>
                          <a:srgbClr val="92D050"/>
                        </a:solidFill>
                        <a:ln w="9525">
                          <a:solidFill>
                            <a:srgbClr val="000000"/>
                          </a:solidFill>
                          <a:miter lim="800000"/>
                          <a:headEnd/>
                          <a:tailEnd/>
                        </a:ln>
                      </wps:spPr>
                      <wps:txbx>
                        <w:txbxContent>
                          <w:p w:rsidR="00E759F3" w:rsidRDefault="00E759F3" w:rsidP="00267A54">
                            <w:pPr>
                              <w:jc w:val="center"/>
                              <w:rPr>
                                <w:b/>
                                <w:bCs/>
                              </w:rPr>
                            </w:pPr>
                            <w:proofErr w:type="spellStart"/>
                            <w:r>
                              <w:rPr>
                                <w:b/>
                                <w:bCs/>
                              </w:rPr>
                              <w:t>Бп</w:t>
                            </w:r>
                            <w:proofErr w:type="spell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70" o:spid="_x0000_s1041" style="position:absolute;left:0;text-align:left;margin-left:143.3pt;margin-top:50.2pt;width:54pt;height:36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s+uQUgIAAGEEAAAOAAAAZHJzL2Uyb0RvYy54bWysVM2O0zAQviPxDpbvNGnV7najpqtVyyKk&#10;BVZaeADXcRoLxzZjt2k5IXFF4hF4CC6In32G9I0Yuz/bwg2RgzX2zHz+5ptxRperWpGlACeNzmm3&#10;k1IiNDeF1POcvnl9/WRIifNMF0wZLXK6Fo5ejh8/GjU2Ez1TGVUIIAiiXdbYnFbe2yxJHK9EzVzH&#10;WKHRWRqomcctzJMCWIPotUp6aXqWNAYKC4YL5/B0unXSccQvS8H9q7J0whOVU+Tm4wpxnYU1GY9Y&#10;NgdmK8l3NNg/sKiZ1HjpAWrKPCMLkH9B1ZKDcab0HW7qxJSl5CLWgNV00z+quauYFbEWFMfZg0zu&#10;/8Hyl8tbILLI6TnKo1mNPWq/bD5sPrc/2/vNx/Zre9/+2Hxqf7Xf2u8Eg1CxxroME+/sLYSanb0x&#10;/K0j2kwqpufiCsA0lWAF8uyG+OQkIWwcppJZ88IUeB9beBPFW5VQB0CUhaxij9aHHomVJxwPz4aD&#10;YYpUObr6g3OcgXgDy/bJFpx/JkxNgpFTwBGI4Gx543wgw7J9SCRvlCyupVJxA/PZRAFZMhyXi940&#10;HezR3XGY0qRB/6A3iMgnPncMkcZvR/AkrJYe517JOqdYDn4hiGVBtae6iLZnUm1tpKz0Tsag3LYD&#10;fjVbxc51ByE5yDozxRqFBbOdc3yXaFQG3lPS4Izn1L1bMBCUqOcam3PR7ffDo4ibKCYlcOyZHXuY&#10;5giVU0/J1pz47UNaWJDzCm/qRjm0ucKGljKK/cBqxx/nOPZg9+bCQznex6iHP8P4NwAAAP//AwBQ&#10;SwMEFAAGAAgAAAAhAAb9RCvgAAAACwEAAA8AAABkcnMvZG93bnJldi54bWxMj8FOwzAQRO9I/IO1&#10;SNyo3ZAmJcSpEBKiJypaeujNjU2cEK+j2G3D37Oc4LgzT7Mz5WpyPTubMbQeJcxnApjB2usWGwkf&#10;u5e7JbAQFWrVezQSvk2AVXV9VapC+wu+m/M2NoxCMBRKgo1xKDgPtTVOhZkfDJL36UenIp1jw/Wo&#10;LhTuep4IkXGnWqQPVg3m2Zr6a3tyErq46PJ51vH8sF687sKer+3bRsrbm+npEVg0U/yD4bc+VYeK&#10;Oh39CXVgvYRkmWWEkiFECoyI+4eUlCMpeZICr0r+f0P1AwAA//8DAFBLAQItABQABgAIAAAAIQC2&#10;gziS/gAAAOEBAAATAAAAAAAAAAAAAAAAAAAAAABbQ29udGVudF9UeXBlc10ueG1sUEsBAi0AFAAG&#10;AAgAAAAhADj9If/WAAAAlAEAAAsAAAAAAAAAAAAAAAAALwEAAF9yZWxzLy5yZWxzUEsBAi0AFAAG&#10;AAgAAAAhAPGz65BSAgAAYQQAAA4AAAAAAAAAAAAAAAAALgIAAGRycy9lMm9Eb2MueG1sUEsBAi0A&#10;FAAGAAgAAAAhAAb9RCvgAAAACwEAAA8AAAAAAAAAAAAAAAAArAQAAGRycy9kb3ducmV2LnhtbFBL&#10;BQYAAAAABAAEAPMAAAC5BQAAAAA=&#10;" fillcolor="#92d050">
                <v:textbox>
                  <w:txbxContent>
                    <w:p w:rsidR="00E759F3" w:rsidRDefault="00E759F3" w:rsidP="00267A54">
                      <w:pPr>
                        <w:jc w:val="center"/>
                        <w:rPr>
                          <w:b/>
                          <w:bCs/>
                        </w:rPr>
                      </w:pPr>
                      <w:proofErr w:type="spellStart"/>
                      <w:r>
                        <w:rPr>
                          <w:b/>
                          <w:bCs/>
                        </w:rPr>
                        <w:t>Бп</w:t>
                      </w:r>
                      <w:proofErr w:type="spellEnd"/>
                    </w:p>
                  </w:txbxContent>
                </v:textbox>
              </v:rect>
            </w:pict>
          </mc:Fallback>
        </mc:AlternateContent>
      </w:r>
    </w:p>
    <w:p w:rsidR="001C2FCD" w:rsidRDefault="001C2FCD" w:rsidP="00F14220"/>
    <w:p w:rsidR="00AE7D26" w:rsidRDefault="00AE7D26" w:rsidP="00F14220"/>
    <w:p w:rsidR="00AE7D26" w:rsidRDefault="00AE7D26" w:rsidP="00F14220"/>
    <w:p w:rsidR="00AE7D26" w:rsidRDefault="00AE7D26" w:rsidP="00F14220"/>
    <w:p w:rsidR="00AE7D26" w:rsidRDefault="00AE7D26" w:rsidP="00F14220"/>
    <w:p w:rsidR="00AE7D26" w:rsidRDefault="00AE7D26" w:rsidP="00F14220"/>
    <w:p w:rsidR="00AE7D26" w:rsidRDefault="00AE7D26" w:rsidP="00F14220"/>
    <w:p w:rsidR="00AE7D26" w:rsidRDefault="00AE7D26" w:rsidP="00F14220"/>
    <w:p w:rsidR="00AE7D26" w:rsidRDefault="00AE7D26" w:rsidP="00F14220"/>
    <w:p w:rsidR="00DA3E09" w:rsidRDefault="00DA3E09" w:rsidP="00F14220"/>
    <w:p w:rsidR="00DA3E09" w:rsidRDefault="00DA3E09" w:rsidP="00F14220"/>
    <w:p w:rsidR="00DA3E09" w:rsidRDefault="00B63FE7" w:rsidP="00F14220">
      <w:r>
        <w:rPr>
          <w:noProof/>
          <w:lang w:eastAsia="ru-RU"/>
        </w:rPr>
        <w:drawing>
          <wp:anchor distT="0" distB="0" distL="114300" distR="114300" simplePos="0" relativeHeight="251697152" behindDoc="0" locked="0" layoutInCell="1" allowOverlap="1" wp14:anchorId="6D967B83" wp14:editId="410D3CA3">
            <wp:simplePos x="0" y="0"/>
            <wp:positionH relativeFrom="column">
              <wp:posOffset>1270</wp:posOffset>
            </wp:positionH>
            <wp:positionV relativeFrom="paragraph">
              <wp:posOffset>125466</wp:posOffset>
            </wp:positionV>
            <wp:extent cx="5634990" cy="1308100"/>
            <wp:effectExtent l="0" t="0" r="3810" b="6350"/>
            <wp:wrapNone/>
            <wp:docPr id="2"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48" cstate="print">
                      <a:extLst>
                        <a:ext uri="{28A0092B-C50C-407E-A947-70E740481C1C}">
                          <a14:useLocalDpi xmlns:a14="http://schemas.microsoft.com/office/drawing/2010/main" val="0"/>
                        </a:ext>
                      </a:extLst>
                    </a:blip>
                    <a:srcRect l="15237" t="62605" r="16362" b="9137"/>
                    <a:stretch>
                      <a:fillRect/>
                    </a:stretch>
                  </pic:blipFill>
                  <pic:spPr bwMode="auto">
                    <a:xfrm>
                      <a:off x="0" y="0"/>
                      <a:ext cx="5634990" cy="1308100"/>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p>
    <w:p w:rsidR="00DA3E09" w:rsidRDefault="00DA3E09" w:rsidP="00F14220"/>
    <w:p w:rsidR="00DA3E09" w:rsidRDefault="00DA3E09" w:rsidP="00F14220">
      <w:pPr>
        <w:sectPr w:rsidR="00DA3E09" w:rsidSect="00044554">
          <w:headerReference w:type="even" r:id="rId49"/>
          <w:headerReference w:type="default" r:id="rId50"/>
          <w:headerReference w:type="first" r:id="rId51"/>
          <w:pgSz w:w="11907" w:h="16839" w:code="9"/>
          <w:pgMar w:top="510" w:right="1021" w:bottom="567" w:left="1247" w:header="737" w:footer="680" w:gutter="0"/>
          <w:cols w:space="708"/>
          <w:docGrid w:linePitch="360"/>
        </w:sectPr>
      </w:pPr>
    </w:p>
    <w:p w:rsidR="00C9096A" w:rsidRPr="00995A5E" w:rsidRDefault="0077511A" w:rsidP="00F14220">
      <w:pPr>
        <w:pStyle w:val="21"/>
        <w:spacing w:before="0" w:after="0"/>
        <w:rPr>
          <w:i w:val="0"/>
          <w:caps/>
          <w:snapToGrid w:val="0"/>
          <w:sz w:val="24"/>
          <w:szCs w:val="24"/>
        </w:rPr>
      </w:pPr>
      <w:bookmarkStart w:id="283" w:name="_ПРИЛОЖЕНИЕ_16._РУКОВОДСТВО"/>
      <w:bookmarkStart w:id="284" w:name="_ПРИЛОЖЕНИЕ_3._РУКОВОДСТВО"/>
      <w:bookmarkStart w:id="285" w:name="_Toc386105134"/>
      <w:bookmarkStart w:id="286" w:name="_Toc387155083"/>
      <w:bookmarkStart w:id="287" w:name="_Toc395688590"/>
      <w:bookmarkStart w:id="288" w:name="_Toc396320657"/>
      <w:bookmarkStart w:id="289" w:name="_Toc418698650"/>
      <w:bookmarkStart w:id="290" w:name="_Toc443735827"/>
      <w:bookmarkStart w:id="291" w:name="_Toc450296422"/>
      <w:bookmarkStart w:id="292" w:name="_Toc462673651"/>
      <w:bookmarkEnd w:id="283"/>
      <w:bookmarkEnd w:id="284"/>
      <w:r w:rsidRPr="0077511A">
        <w:rPr>
          <w:noProof/>
          <w:lang w:eastAsia="ru-RU"/>
        </w:rPr>
        <w:lastRenderedPageBreak/>
        <w:drawing>
          <wp:anchor distT="0" distB="0" distL="114300" distR="114300" simplePos="0" relativeHeight="251698176" behindDoc="0" locked="0" layoutInCell="1" allowOverlap="1" wp14:anchorId="33DC1035" wp14:editId="1C6696AD">
            <wp:simplePos x="0" y="0"/>
            <wp:positionH relativeFrom="column">
              <wp:posOffset>1090295</wp:posOffset>
            </wp:positionH>
            <wp:positionV relativeFrom="paragraph">
              <wp:posOffset>-86624</wp:posOffset>
            </wp:positionV>
            <wp:extent cx="12254865" cy="8824595"/>
            <wp:effectExtent l="0" t="0" r="0" b="0"/>
            <wp:wrapNone/>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12254865" cy="8824595"/>
                    </a:xfrm>
                    <a:prstGeom prst="rect">
                      <a:avLst/>
                    </a:prstGeom>
                    <a:noFill/>
                    <a:ln>
                      <a:noFill/>
                    </a:ln>
                  </pic:spPr>
                </pic:pic>
              </a:graphicData>
            </a:graphic>
            <wp14:sizeRelH relativeFrom="page">
              <wp14:pctWidth>0</wp14:pctWidth>
            </wp14:sizeRelH>
            <wp14:sizeRelV relativeFrom="page">
              <wp14:pctHeight>0</wp14:pctHeight>
            </wp14:sizeRelV>
          </wp:anchor>
        </w:drawing>
      </w:r>
      <w:r w:rsidR="00C9096A" w:rsidRPr="00995A5E">
        <w:rPr>
          <w:i w:val="0"/>
          <w:caps/>
          <w:snapToGrid w:val="0"/>
          <w:sz w:val="24"/>
          <w:szCs w:val="24"/>
        </w:rPr>
        <w:t xml:space="preserve">ПРИЛОЖЕНИЕ </w:t>
      </w:r>
      <w:r w:rsidR="00CF5C6C">
        <w:rPr>
          <w:i w:val="0"/>
          <w:caps/>
          <w:snapToGrid w:val="0"/>
          <w:sz w:val="24"/>
          <w:szCs w:val="24"/>
        </w:rPr>
        <w:t>3</w:t>
      </w:r>
      <w:r w:rsidR="00C9096A" w:rsidRPr="00995A5E">
        <w:rPr>
          <w:i w:val="0"/>
          <w:caps/>
          <w:snapToGrid w:val="0"/>
          <w:sz w:val="24"/>
          <w:szCs w:val="24"/>
        </w:rPr>
        <w:t xml:space="preserve">. </w:t>
      </w:r>
      <w:r w:rsidR="00C9096A">
        <w:rPr>
          <w:i w:val="0"/>
          <w:caps/>
          <w:snapToGrid w:val="0"/>
          <w:sz w:val="24"/>
          <w:szCs w:val="24"/>
        </w:rPr>
        <w:t>РУКОВОДСТВО ПО АНАЛИЗУ СИСТЕМНЫХ ПРИЧИН</w:t>
      </w:r>
      <w:r w:rsidR="00C9096A" w:rsidRPr="008D6006">
        <w:rPr>
          <w:i w:val="0"/>
          <w:caps/>
          <w:snapToGrid w:val="0"/>
          <w:sz w:val="24"/>
          <w:szCs w:val="24"/>
        </w:rPr>
        <w:t xml:space="preserve"> происшестви</w:t>
      </w:r>
      <w:r w:rsidR="00C9096A">
        <w:rPr>
          <w:i w:val="0"/>
          <w:caps/>
          <w:snapToGrid w:val="0"/>
          <w:sz w:val="24"/>
          <w:szCs w:val="24"/>
        </w:rPr>
        <w:t>Й</w:t>
      </w:r>
      <w:bookmarkEnd w:id="285"/>
      <w:bookmarkEnd w:id="286"/>
      <w:bookmarkEnd w:id="287"/>
      <w:bookmarkEnd w:id="288"/>
      <w:bookmarkEnd w:id="289"/>
      <w:bookmarkEnd w:id="290"/>
      <w:bookmarkEnd w:id="291"/>
      <w:bookmarkEnd w:id="292"/>
    </w:p>
    <w:p w:rsidR="0077511A" w:rsidRDefault="0077511A" w:rsidP="00F14220">
      <w:pPr>
        <w:jc w:val="center"/>
      </w:pPr>
    </w:p>
    <w:p w:rsidR="0077511A" w:rsidRDefault="0077511A" w:rsidP="00F14220">
      <w:pPr>
        <w:jc w:val="center"/>
      </w:pPr>
    </w:p>
    <w:p w:rsidR="0077511A" w:rsidRDefault="0077511A" w:rsidP="00F14220">
      <w:pPr>
        <w:jc w:val="center"/>
      </w:pPr>
    </w:p>
    <w:p w:rsidR="0077511A" w:rsidRDefault="0077511A" w:rsidP="00F14220">
      <w:pPr>
        <w:jc w:val="center"/>
      </w:pPr>
    </w:p>
    <w:p w:rsidR="0077511A" w:rsidRDefault="0077511A" w:rsidP="00F14220">
      <w:pPr>
        <w:jc w:val="center"/>
      </w:pPr>
    </w:p>
    <w:p w:rsidR="0077511A" w:rsidRDefault="0077511A" w:rsidP="00F14220">
      <w:pPr>
        <w:jc w:val="center"/>
      </w:pPr>
    </w:p>
    <w:p w:rsidR="0077511A" w:rsidRDefault="0077511A" w:rsidP="00F14220">
      <w:pPr>
        <w:jc w:val="center"/>
      </w:pPr>
    </w:p>
    <w:p w:rsidR="0077511A" w:rsidRDefault="0077511A" w:rsidP="00F14220">
      <w:pPr>
        <w:jc w:val="center"/>
      </w:pPr>
    </w:p>
    <w:p w:rsidR="0077511A" w:rsidRDefault="0077511A" w:rsidP="00F14220">
      <w:pPr>
        <w:jc w:val="center"/>
      </w:pPr>
    </w:p>
    <w:p w:rsidR="0077511A" w:rsidRDefault="0077511A" w:rsidP="00F14220">
      <w:pPr>
        <w:jc w:val="center"/>
      </w:pPr>
    </w:p>
    <w:p w:rsidR="0077511A" w:rsidRDefault="0077511A" w:rsidP="00F14220">
      <w:pPr>
        <w:jc w:val="center"/>
      </w:pPr>
    </w:p>
    <w:p w:rsidR="0077511A" w:rsidRDefault="0077511A" w:rsidP="00F14220">
      <w:pPr>
        <w:jc w:val="center"/>
      </w:pPr>
    </w:p>
    <w:p w:rsidR="0077511A" w:rsidRDefault="0077511A" w:rsidP="00F14220">
      <w:pPr>
        <w:jc w:val="center"/>
      </w:pPr>
    </w:p>
    <w:p w:rsidR="0077511A" w:rsidRDefault="0077511A" w:rsidP="00F14220">
      <w:pPr>
        <w:jc w:val="center"/>
      </w:pPr>
    </w:p>
    <w:p w:rsidR="0077511A" w:rsidRDefault="0077511A" w:rsidP="00F14220">
      <w:pPr>
        <w:jc w:val="center"/>
      </w:pPr>
    </w:p>
    <w:p w:rsidR="0077511A" w:rsidRDefault="0077511A" w:rsidP="00F14220">
      <w:pPr>
        <w:jc w:val="center"/>
      </w:pPr>
    </w:p>
    <w:p w:rsidR="0077511A" w:rsidRDefault="0077511A" w:rsidP="00F14220">
      <w:pPr>
        <w:jc w:val="center"/>
      </w:pPr>
    </w:p>
    <w:p w:rsidR="0077511A" w:rsidRDefault="0077511A" w:rsidP="00F14220">
      <w:pPr>
        <w:jc w:val="center"/>
      </w:pPr>
    </w:p>
    <w:p w:rsidR="0077511A" w:rsidRDefault="0077511A" w:rsidP="00F14220">
      <w:pPr>
        <w:jc w:val="center"/>
      </w:pPr>
    </w:p>
    <w:p w:rsidR="0077511A" w:rsidRDefault="0077511A" w:rsidP="00F14220">
      <w:pPr>
        <w:jc w:val="center"/>
      </w:pPr>
    </w:p>
    <w:p w:rsidR="0077511A" w:rsidRDefault="0077511A" w:rsidP="00F14220">
      <w:pPr>
        <w:jc w:val="center"/>
      </w:pPr>
    </w:p>
    <w:p w:rsidR="0077511A" w:rsidRDefault="0077511A" w:rsidP="00F14220">
      <w:pPr>
        <w:jc w:val="center"/>
      </w:pPr>
    </w:p>
    <w:p w:rsidR="0077511A" w:rsidRDefault="0077511A" w:rsidP="00F14220">
      <w:pPr>
        <w:jc w:val="center"/>
      </w:pPr>
    </w:p>
    <w:p w:rsidR="0077511A" w:rsidRDefault="0077511A" w:rsidP="00F14220">
      <w:pPr>
        <w:jc w:val="center"/>
      </w:pPr>
    </w:p>
    <w:p w:rsidR="0077511A" w:rsidRDefault="0077511A" w:rsidP="00F14220">
      <w:pPr>
        <w:jc w:val="center"/>
      </w:pPr>
    </w:p>
    <w:p w:rsidR="0077511A" w:rsidRDefault="0077511A" w:rsidP="00F14220">
      <w:pPr>
        <w:jc w:val="center"/>
      </w:pPr>
    </w:p>
    <w:p w:rsidR="0077511A" w:rsidRDefault="0077511A" w:rsidP="00F14220">
      <w:pPr>
        <w:jc w:val="center"/>
      </w:pPr>
    </w:p>
    <w:p w:rsidR="0077511A" w:rsidRDefault="0077511A" w:rsidP="00F14220">
      <w:pPr>
        <w:jc w:val="center"/>
      </w:pPr>
    </w:p>
    <w:p w:rsidR="0077511A" w:rsidRDefault="0077511A" w:rsidP="00F14220">
      <w:pPr>
        <w:jc w:val="center"/>
      </w:pPr>
    </w:p>
    <w:p w:rsidR="0077511A" w:rsidRDefault="0077511A" w:rsidP="00F14220">
      <w:pPr>
        <w:jc w:val="center"/>
      </w:pPr>
    </w:p>
    <w:p w:rsidR="0077511A" w:rsidRDefault="0077511A" w:rsidP="00F14220">
      <w:pPr>
        <w:jc w:val="center"/>
      </w:pPr>
    </w:p>
    <w:p w:rsidR="0077511A" w:rsidRDefault="0077511A" w:rsidP="00F14220">
      <w:pPr>
        <w:jc w:val="center"/>
      </w:pPr>
    </w:p>
    <w:p w:rsidR="0077511A" w:rsidRDefault="0077511A" w:rsidP="00F14220">
      <w:pPr>
        <w:jc w:val="center"/>
      </w:pPr>
    </w:p>
    <w:p w:rsidR="0077511A" w:rsidRDefault="0077511A" w:rsidP="00F14220">
      <w:pPr>
        <w:jc w:val="center"/>
      </w:pPr>
    </w:p>
    <w:p w:rsidR="002453D3" w:rsidRDefault="002453D3" w:rsidP="00F14220">
      <w:pPr>
        <w:jc w:val="center"/>
        <w:rPr>
          <w:noProof/>
          <w:lang w:eastAsia="ru-RU"/>
        </w:rPr>
      </w:pPr>
    </w:p>
    <w:p w:rsidR="0077511A" w:rsidRDefault="0077511A" w:rsidP="00F14220">
      <w:pPr>
        <w:pStyle w:val="afff3"/>
      </w:pPr>
    </w:p>
    <w:p w:rsidR="0077511A" w:rsidRDefault="0077511A" w:rsidP="00F14220">
      <w:pPr>
        <w:pStyle w:val="afff3"/>
      </w:pPr>
    </w:p>
    <w:p w:rsidR="0077511A" w:rsidRDefault="0077511A" w:rsidP="00F14220">
      <w:pPr>
        <w:pStyle w:val="afff3"/>
      </w:pPr>
    </w:p>
    <w:p w:rsidR="0077511A" w:rsidRDefault="0077511A" w:rsidP="00F14220">
      <w:pPr>
        <w:pStyle w:val="afff3"/>
      </w:pPr>
    </w:p>
    <w:p w:rsidR="0077511A" w:rsidRDefault="0077511A" w:rsidP="00F14220">
      <w:pPr>
        <w:pStyle w:val="afff3"/>
      </w:pPr>
    </w:p>
    <w:p w:rsidR="0077511A" w:rsidRDefault="0077511A" w:rsidP="00F14220">
      <w:pPr>
        <w:pStyle w:val="afff3"/>
      </w:pPr>
    </w:p>
    <w:p w:rsidR="0077511A" w:rsidRDefault="0077511A" w:rsidP="00F14220">
      <w:pPr>
        <w:pStyle w:val="afff3"/>
      </w:pPr>
    </w:p>
    <w:p w:rsidR="0077511A" w:rsidRDefault="0077511A" w:rsidP="00F14220">
      <w:pPr>
        <w:pStyle w:val="afff3"/>
      </w:pPr>
    </w:p>
    <w:p w:rsidR="0077511A" w:rsidRDefault="0077511A" w:rsidP="00F14220">
      <w:pPr>
        <w:pStyle w:val="afff3"/>
      </w:pPr>
    </w:p>
    <w:p w:rsidR="0077511A" w:rsidRDefault="0077511A" w:rsidP="00F14220">
      <w:pPr>
        <w:pStyle w:val="afff3"/>
      </w:pPr>
    </w:p>
    <w:p w:rsidR="0077511A" w:rsidRDefault="0077511A" w:rsidP="00F14220">
      <w:pPr>
        <w:pStyle w:val="afff3"/>
      </w:pPr>
    </w:p>
    <w:p w:rsidR="0077511A" w:rsidRDefault="0077511A" w:rsidP="00F14220">
      <w:pPr>
        <w:pStyle w:val="afff3"/>
      </w:pPr>
    </w:p>
    <w:p w:rsidR="0077511A" w:rsidRDefault="0077511A" w:rsidP="00F14220">
      <w:pPr>
        <w:pStyle w:val="afff3"/>
      </w:pPr>
    </w:p>
    <w:p w:rsidR="00BD136F" w:rsidRPr="007F092E" w:rsidRDefault="00BD136F" w:rsidP="00F14220">
      <w:pPr>
        <w:pStyle w:val="afff3"/>
      </w:pPr>
      <w:r>
        <w:t xml:space="preserve">Рис. </w:t>
      </w:r>
      <w:r w:rsidR="008E075F">
        <w:fldChar w:fldCharType="begin"/>
      </w:r>
      <w:r w:rsidR="00CB1FE1">
        <w:instrText xml:space="preserve"> SEQ Рис. \* ARABIC </w:instrText>
      </w:r>
      <w:r w:rsidR="008E075F">
        <w:fldChar w:fldCharType="separate"/>
      </w:r>
      <w:r w:rsidR="002810DA">
        <w:rPr>
          <w:noProof/>
        </w:rPr>
        <w:t>1</w:t>
      </w:r>
      <w:r w:rsidR="008E075F">
        <w:fldChar w:fldCharType="end"/>
      </w:r>
      <w:r w:rsidR="007F092E">
        <w:t xml:space="preserve"> </w:t>
      </w:r>
      <w:r w:rsidR="007F092E" w:rsidRPr="007F092E">
        <w:t>Руководство по анализу системных причин происшествий</w:t>
      </w:r>
      <w:r w:rsidR="00CB5AA6">
        <w:t>. Часть 1</w:t>
      </w:r>
    </w:p>
    <w:p w:rsidR="00C9096A" w:rsidRDefault="00F72AC9" w:rsidP="00F72AC9">
      <w:pPr>
        <w:jc w:val="center"/>
      </w:pPr>
      <w:bookmarkStart w:id="293" w:name="RANGE!B1:Z37"/>
      <w:bookmarkEnd w:id="293"/>
      <w:r w:rsidRPr="00F72AC9">
        <w:rPr>
          <w:noProof/>
          <w:lang w:eastAsia="ru-RU"/>
        </w:rPr>
        <w:lastRenderedPageBreak/>
        <w:drawing>
          <wp:inline distT="0" distB="0" distL="0" distR="0" wp14:anchorId="26AF2106" wp14:editId="2792A32C">
            <wp:extent cx="12896850" cy="8827731"/>
            <wp:effectExtent l="0" t="0" r="0" b="0"/>
            <wp:docPr id="85" name="Рисунок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12905719" cy="8833802"/>
                    </a:xfrm>
                    <a:prstGeom prst="rect">
                      <a:avLst/>
                    </a:prstGeom>
                    <a:noFill/>
                    <a:ln>
                      <a:noFill/>
                    </a:ln>
                  </pic:spPr>
                </pic:pic>
              </a:graphicData>
            </a:graphic>
          </wp:inline>
        </w:drawing>
      </w:r>
    </w:p>
    <w:p w:rsidR="00BD136F" w:rsidRDefault="00BD136F" w:rsidP="00F14220">
      <w:pPr>
        <w:pStyle w:val="afff3"/>
      </w:pPr>
      <w:r>
        <w:t xml:space="preserve">Рис. </w:t>
      </w:r>
      <w:r w:rsidR="008E075F">
        <w:fldChar w:fldCharType="begin"/>
      </w:r>
      <w:r w:rsidR="00CB1FE1">
        <w:instrText xml:space="preserve"> SEQ Рис. \* ARABIC </w:instrText>
      </w:r>
      <w:r w:rsidR="008E075F">
        <w:fldChar w:fldCharType="separate"/>
      </w:r>
      <w:r w:rsidR="002810DA">
        <w:rPr>
          <w:noProof/>
        </w:rPr>
        <w:t>2</w:t>
      </w:r>
      <w:r w:rsidR="008E075F">
        <w:fldChar w:fldCharType="end"/>
      </w:r>
      <w:r w:rsidR="007F092E" w:rsidRPr="007F092E">
        <w:t xml:space="preserve"> Руководство по анализу системных причин происшествий</w:t>
      </w:r>
      <w:r w:rsidR="00CB5AA6">
        <w:t>. Часть 2</w:t>
      </w:r>
    </w:p>
    <w:p w:rsidR="003A2C83" w:rsidRDefault="003A2C83" w:rsidP="00F14220">
      <w:pPr>
        <w:sectPr w:rsidR="003A2C83" w:rsidSect="00D61323">
          <w:headerReference w:type="even" r:id="rId54"/>
          <w:headerReference w:type="default" r:id="rId55"/>
          <w:footerReference w:type="default" r:id="rId56"/>
          <w:headerReference w:type="first" r:id="rId57"/>
          <w:pgSz w:w="23814" w:h="16839" w:orient="landscape" w:code="8"/>
          <w:pgMar w:top="1247" w:right="567" w:bottom="1021" w:left="510" w:header="737" w:footer="680" w:gutter="0"/>
          <w:cols w:space="708"/>
          <w:docGrid w:linePitch="360"/>
        </w:sectPr>
      </w:pPr>
    </w:p>
    <w:p w:rsidR="00522ABC" w:rsidRPr="00995A5E" w:rsidRDefault="00522ABC" w:rsidP="00F14220">
      <w:pPr>
        <w:pStyle w:val="21"/>
        <w:spacing w:before="0" w:after="0"/>
        <w:rPr>
          <w:i w:val="0"/>
          <w:caps/>
          <w:snapToGrid w:val="0"/>
          <w:sz w:val="24"/>
          <w:szCs w:val="24"/>
        </w:rPr>
      </w:pPr>
      <w:bookmarkStart w:id="294" w:name="_ПРИЛОЖЕНИЕ_17._ГЛОССАРИЙ"/>
      <w:bookmarkStart w:id="295" w:name="_ПРИЛОЖЕНИЕ_13._ГЛОССАРИЙ"/>
      <w:bookmarkStart w:id="296" w:name="_ПРИЛОЖЕНИЕ_4._ГЛОССАРИЙ"/>
      <w:bookmarkStart w:id="297" w:name="_Toc386105135"/>
      <w:bookmarkStart w:id="298" w:name="_Toc387155084"/>
      <w:bookmarkStart w:id="299" w:name="_Toc395688591"/>
      <w:bookmarkStart w:id="300" w:name="_Toc396320658"/>
      <w:bookmarkStart w:id="301" w:name="_Toc418698651"/>
      <w:bookmarkStart w:id="302" w:name="_Toc443735828"/>
      <w:bookmarkStart w:id="303" w:name="_Toc450296423"/>
      <w:bookmarkStart w:id="304" w:name="_Toc462673652"/>
      <w:bookmarkEnd w:id="294"/>
      <w:bookmarkEnd w:id="295"/>
      <w:bookmarkEnd w:id="296"/>
      <w:r w:rsidRPr="00995A5E">
        <w:rPr>
          <w:i w:val="0"/>
          <w:caps/>
          <w:snapToGrid w:val="0"/>
          <w:sz w:val="24"/>
          <w:szCs w:val="24"/>
        </w:rPr>
        <w:lastRenderedPageBreak/>
        <w:t xml:space="preserve">ПРИЛОЖЕНИЕ </w:t>
      </w:r>
      <w:r w:rsidR="00CF5C6C">
        <w:rPr>
          <w:i w:val="0"/>
          <w:caps/>
          <w:snapToGrid w:val="0"/>
          <w:sz w:val="24"/>
          <w:szCs w:val="24"/>
        </w:rPr>
        <w:t>4</w:t>
      </w:r>
      <w:r w:rsidRPr="00995A5E">
        <w:rPr>
          <w:i w:val="0"/>
          <w:caps/>
          <w:snapToGrid w:val="0"/>
          <w:sz w:val="24"/>
          <w:szCs w:val="24"/>
        </w:rPr>
        <w:t xml:space="preserve">. </w:t>
      </w:r>
      <w:r>
        <w:rPr>
          <w:i w:val="0"/>
          <w:caps/>
          <w:snapToGrid w:val="0"/>
          <w:sz w:val="24"/>
          <w:szCs w:val="24"/>
        </w:rPr>
        <w:t>ГЛОС</w:t>
      </w:r>
      <w:r w:rsidR="009758EB">
        <w:rPr>
          <w:i w:val="0"/>
          <w:caps/>
          <w:snapToGrid w:val="0"/>
          <w:sz w:val="24"/>
          <w:szCs w:val="24"/>
        </w:rPr>
        <w:t>С</w:t>
      </w:r>
      <w:r>
        <w:rPr>
          <w:i w:val="0"/>
          <w:caps/>
          <w:snapToGrid w:val="0"/>
          <w:sz w:val="24"/>
          <w:szCs w:val="24"/>
        </w:rPr>
        <w:t>АРИЙ ПРИЧИН</w:t>
      </w:r>
      <w:bookmarkEnd w:id="297"/>
      <w:bookmarkEnd w:id="298"/>
      <w:bookmarkEnd w:id="299"/>
      <w:bookmarkEnd w:id="300"/>
      <w:bookmarkEnd w:id="301"/>
      <w:bookmarkEnd w:id="302"/>
      <w:bookmarkEnd w:id="303"/>
      <w:bookmarkEnd w:id="304"/>
    </w:p>
    <w:p w:rsidR="00C9096A" w:rsidRDefault="00C9096A" w:rsidP="002E2CFE"/>
    <w:p w:rsidR="00E40E20" w:rsidRDefault="00E40E20" w:rsidP="002E2CFE"/>
    <w:p w:rsidR="00522ABC" w:rsidRDefault="00522ABC" w:rsidP="00F14220">
      <w:r>
        <w:t xml:space="preserve">Настоящий Глоссарий представлен в качестве руководства для дальнейшего определения и объяснения причин происшествий. Выбранные причины могут быть использованы для дальнейшего анализа тенденций по показателям, связанным с </w:t>
      </w:r>
      <w:r w:rsidR="00A310A6">
        <w:t>ПБОТ</w:t>
      </w:r>
      <w:r>
        <w:t xml:space="preserve">ОС, поэтому точность при выборе подходящей причины крайне важна. Пользователям рекомендуется применять настоящий Глоссарий, чтобы правильно понимать категорию каждой причины для дальнейшей работы с </w:t>
      </w:r>
      <w:r w:rsidR="00CC398A">
        <w:t>п</w:t>
      </w:r>
      <w:r>
        <w:t>олным списком причин.</w:t>
      </w:r>
    </w:p>
    <w:p w:rsidR="00A310A6" w:rsidRDefault="00A310A6" w:rsidP="00F14220"/>
    <w:p w:rsidR="00522ABC" w:rsidRDefault="00522ABC" w:rsidP="00F14220">
      <w:r>
        <w:t>В каждую категорию включен пункт «Другое», который применяется в случаях, когда остальные перечисленные причины не могут быть применены к конкретному происшествию. Указанный пункт в некоторых случаях может применяться, но в случае применения должен быть конкретизирован.</w:t>
      </w:r>
    </w:p>
    <w:p w:rsidR="00A310A6" w:rsidRDefault="00A310A6" w:rsidP="00F14220"/>
    <w:p w:rsidR="00522ABC" w:rsidRDefault="00522ABC" w:rsidP="00F14220">
      <w:r>
        <w:t xml:space="preserve">Причины происшествия подразделяются </w:t>
      </w:r>
      <w:proofErr w:type="gramStart"/>
      <w:r>
        <w:t>на</w:t>
      </w:r>
      <w:proofErr w:type="gramEnd"/>
      <w:r>
        <w:t xml:space="preserve"> </w:t>
      </w:r>
      <w:r w:rsidR="008D5A0B">
        <w:t>непосредственные и системные</w:t>
      </w:r>
      <w:r>
        <w:t>.</w:t>
      </w:r>
    </w:p>
    <w:p w:rsidR="00A310A6" w:rsidRDefault="00A310A6" w:rsidP="00F14220"/>
    <w:p w:rsidR="00522ABC" w:rsidRPr="00A310A6" w:rsidRDefault="00522ABC" w:rsidP="00F14220">
      <w:pPr>
        <w:jc w:val="center"/>
        <w:rPr>
          <w:b/>
          <w:i/>
          <w:u w:val="single"/>
        </w:rPr>
      </w:pPr>
      <w:r w:rsidRPr="00A310A6">
        <w:rPr>
          <w:b/>
          <w:i/>
          <w:u w:val="single"/>
        </w:rPr>
        <w:t>Непосредственные причины</w:t>
      </w:r>
      <w:r w:rsidR="00E40E20">
        <w:rPr>
          <w:b/>
          <w:i/>
          <w:u w:val="single"/>
        </w:rPr>
        <w:t>.</w:t>
      </w:r>
    </w:p>
    <w:p w:rsidR="007821CB" w:rsidRDefault="007821CB" w:rsidP="00F14220"/>
    <w:p w:rsidR="00522ABC" w:rsidRPr="007821CB" w:rsidRDefault="00522ABC" w:rsidP="00F14220">
      <w:pPr>
        <w:rPr>
          <w:i/>
        </w:rPr>
      </w:pPr>
      <w:r w:rsidRPr="007821CB">
        <w:rPr>
          <w:i/>
        </w:rPr>
        <w:t xml:space="preserve">Непосредственные причины подразделяются </w:t>
      </w:r>
      <w:proofErr w:type="gramStart"/>
      <w:r w:rsidRPr="007821CB">
        <w:rPr>
          <w:i/>
        </w:rPr>
        <w:t>на</w:t>
      </w:r>
      <w:proofErr w:type="gramEnd"/>
      <w:r w:rsidRPr="007821CB">
        <w:rPr>
          <w:i/>
        </w:rPr>
        <w:t>:</w:t>
      </w:r>
    </w:p>
    <w:p w:rsidR="00522ABC" w:rsidRPr="007821CB" w:rsidRDefault="00522ABC" w:rsidP="005367AF">
      <w:pPr>
        <w:numPr>
          <w:ilvl w:val="0"/>
          <w:numId w:val="2"/>
        </w:numPr>
        <w:tabs>
          <w:tab w:val="clear" w:pos="910"/>
          <w:tab w:val="num" w:pos="539"/>
        </w:tabs>
        <w:spacing w:before="120"/>
        <w:ind w:left="538" w:hanging="357"/>
        <w:rPr>
          <w:bCs/>
          <w:i/>
        </w:rPr>
      </w:pPr>
      <w:r w:rsidRPr="007821CB">
        <w:rPr>
          <w:bCs/>
          <w:i/>
        </w:rPr>
        <w:t>«Действие/Бездействие» – причиной происшествия послужило конкретное действие или бездействие участн</w:t>
      </w:r>
      <w:r w:rsidR="00E40E20">
        <w:rPr>
          <w:bCs/>
          <w:i/>
        </w:rPr>
        <w:t>ика или участников происшествия.</w:t>
      </w:r>
    </w:p>
    <w:p w:rsidR="00522ABC" w:rsidRDefault="00522ABC" w:rsidP="005367AF">
      <w:pPr>
        <w:numPr>
          <w:ilvl w:val="0"/>
          <w:numId w:val="2"/>
        </w:numPr>
        <w:tabs>
          <w:tab w:val="clear" w:pos="910"/>
          <w:tab w:val="num" w:pos="539"/>
        </w:tabs>
        <w:spacing w:before="120"/>
        <w:ind w:left="538" w:hanging="357"/>
        <w:rPr>
          <w:bCs/>
          <w:i/>
        </w:rPr>
      </w:pPr>
      <w:r w:rsidRPr="007821CB">
        <w:rPr>
          <w:bCs/>
          <w:i/>
        </w:rPr>
        <w:t>«Условия» – происшествие произошло по причине сложившейся обстановки, а не конкретного действия или бездействия.</w:t>
      </w:r>
    </w:p>
    <w:p w:rsidR="00CC398A" w:rsidRPr="00CC398A" w:rsidRDefault="00CC398A" w:rsidP="00CC398A">
      <w:pPr>
        <w:spacing w:before="120"/>
        <w:rPr>
          <w:bCs/>
        </w:rPr>
      </w:pPr>
    </w:p>
    <w:p w:rsidR="00522ABC" w:rsidRPr="007821CB" w:rsidRDefault="00522ABC" w:rsidP="00F14220">
      <w:pPr>
        <w:jc w:val="center"/>
        <w:rPr>
          <w:b/>
          <w:i/>
          <w:u w:val="single"/>
        </w:rPr>
      </w:pPr>
      <w:r w:rsidRPr="007821CB">
        <w:rPr>
          <w:b/>
          <w:i/>
          <w:u w:val="single"/>
        </w:rPr>
        <w:t>Действие/Бездействие</w:t>
      </w:r>
      <w:r w:rsidR="00E40E20">
        <w:rPr>
          <w:b/>
          <w:i/>
          <w:u w:val="single"/>
        </w:rPr>
        <w:t>.</w:t>
      </w:r>
    </w:p>
    <w:p w:rsidR="007821CB" w:rsidRDefault="007821CB" w:rsidP="00F14220"/>
    <w:p w:rsidR="00522ABC" w:rsidRPr="007821CB" w:rsidRDefault="00522ABC" w:rsidP="00F14220">
      <w:pPr>
        <w:rPr>
          <w:i/>
        </w:rPr>
      </w:pPr>
      <w:r w:rsidRPr="007821CB">
        <w:rPr>
          <w:i/>
        </w:rPr>
        <w:t>Действие/Бездействие возможно отнести к двум группам:</w:t>
      </w:r>
    </w:p>
    <w:p w:rsidR="00522ABC" w:rsidRPr="007821CB" w:rsidRDefault="00522ABC" w:rsidP="005367AF">
      <w:pPr>
        <w:numPr>
          <w:ilvl w:val="0"/>
          <w:numId w:val="2"/>
        </w:numPr>
        <w:tabs>
          <w:tab w:val="clear" w:pos="910"/>
          <w:tab w:val="num" w:pos="539"/>
        </w:tabs>
        <w:spacing w:before="120"/>
        <w:ind w:left="538" w:hanging="357"/>
        <w:rPr>
          <w:bCs/>
          <w:i/>
        </w:rPr>
      </w:pPr>
      <w:r w:rsidRPr="007821CB">
        <w:rPr>
          <w:bCs/>
          <w:i/>
        </w:rPr>
        <w:t>«Осознанные нарушения» – участник происшествия представлял, к чему может пр</w:t>
      </w:r>
      <w:r w:rsidR="00E40E20">
        <w:rPr>
          <w:bCs/>
          <w:i/>
        </w:rPr>
        <w:t>ивести его действие/бездействие.</w:t>
      </w:r>
    </w:p>
    <w:p w:rsidR="00522ABC" w:rsidRDefault="00522ABC" w:rsidP="005367AF">
      <w:pPr>
        <w:numPr>
          <w:ilvl w:val="0"/>
          <w:numId w:val="2"/>
        </w:numPr>
        <w:tabs>
          <w:tab w:val="clear" w:pos="910"/>
          <w:tab w:val="num" w:pos="539"/>
        </w:tabs>
        <w:spacing w:before="120"/>
        <w:ind w:left="538" w:hanging="357"/>
        <w:rPr>
          <w:bCs/>
          <w:i/>
        </w:rPr>
      </w:pPr>
      <w:r w:rsidRPr="007821CB">
        <w:rPr>
          <w:bCs/>
          <w:i/>
        </w:rPr>
        <w:t>«Неосознанные нарушения» – участник происшествия не мог представить последствий его действия/бездействия.</w:t>
      </w:r>
    </w:p>
    <w:p w:rsidR="00E40E20" w:rsidRPr="00E40E20" w:rsidRDefault="00E40E20" w:rsidP="00E40E20"/>
    <w:p w:rsidR="00522ABC" w:rsidRPr="007821CB" w:rsidRDefault="00522ABC" w:rsidP="00F14220">
      <w:pPr>
        <w:jc w:val="center"/>
        <w:rPr>
          <w:b/>
        </w:rPr>
      </w:pPr>
      <w:r w:rsidRPr="007821CB">
        <w:rPr>
          <w:b/>
        </w:rPr>
        <w:t>Осознанные нарушения</w:t>
      </w:r>
      <w:r w:rsidR="00E40E20">
        <w:rPr>
          <w:b/>
        </w:rPr>
        <w:t>.</w:t>
      </w:r>
    </w:p>
    <w:p w:rsidR="00522ABC" w:rsidRDefault="00522ABC" w:rsidP="00F14220"/>
    <w:p w:rsidR="00522ABC" w:rsidRPr="007821CB" w:rsidRDefault="00522ABC" w:rsidP="00F14220">
      <w:pPr>
        <w:rPr>
          <w:b/>
        </w:rPr>
      </w:pPr>
      <w:r w:rsidRPr="007821CB">
        <w:rPr>
          <w:b/>
        </w:rPr>
        <w:t xml:space="preserve">1. </w:t>
      </w:r>
      <w:r w:rsidR="00495FEB">
        <w:rPr>
          <w:b/>
        </w:rPr>
        <w:t>Использование инструмента и оборудования</w:t>
      </w:r>
      <w:r w:rsidR="00E40E20">
        <w:rPr>
          <w:b/>
        </w:rPr>
        <w:t>.</w:t>
      </w:r>
    </w:p>
    <w:p w:rsidR="007821CB" w:rsidRDefault="007821CB" w:rsidP="00F14220"/>
    <w:p w:rsidR="00522ABC" w:rsidRPr="007821CB" w:rsidRDefault="00522ABC" w:rsidP="00F14220">
      <w:pPr>
        <w:rPr>
          <w:i/>
        </w:rPr>
      </w:pPr>
      <w:r w:rsidRPr="007821CB">
        <w:rPr>
          <w:i/>
        </w:rPr>
        <w:t>1-1 Эксплуатация оборудования, инструмента, материалов без разрешения</w:t>
      </w:r>
      <w:r w:rsidR="00E40E20">
        <w:rPr>
          <w:i/>
        </w:rPr>
        <w:t>.</w:t>
      </w:r>
    </w:p>
    <w:p w:rsidR="007821CB" w:rsidRDefault="007821CB" w:rsidP="00F14220"/>
    <w:p w:rsidR="00522ABC" w:rsidRDefault="00522ABC" w:rsidP="00F14220">
      <w:r>
        <w:t xml:space="preserve">Работник работал на оборудовании, не имея наряда-допуска или распоряжения от своего непосредственного руководителя о выполнении работы на данном оборудовании. Это применимо и в случае, если выполнявшаяся работа не предусмотрена должностной инструкцией или не входит в трудовую функцию работника и работник понимал, что не имеет права использовать данное оборудование. </w:t>
      </w:r>
    </w:p>
    <w:p w:rsidR="007821CB" w:rsidRDefault="007821CB" w:rsidP="00F14220"/>
    <w:p w:rsidR="00522ABC" w:rsidRPr="007821CB" w:rsidRDefault="00371502" w:rsidP="00F14220">
      <w:pPr>
        <w:rPr>
          <w:i/>
        </w:rPr>
      </w:pPr>
      <w:r>
        <w:rPr>
          <w:i/>
        </w:rPr>
        <w:t>1-2</w:t>
      </w:r>
      <w:r w:rsidR="00522ABC" w:rsidRPr="007821CB">
        <w:rPr>
          <w:i/>
        </w:rPr>
        <w:t xml:space="preserve"> Неправильное использование оборудования, инструмента, материалов</w:t>
      </w:r>
      <w:r w:rsidR="00E40E20">
        <w:rPr>
          <w:i/>
        </w:rPr>
        <w:t>.</w:t>
      </w:r>
    </w:p>
    <w:p w:rsidR="007821CB" w:rsidRDefault="007821CB" w:rsidP="00F14220"/>
    <w:p w:rsidR="00522ABC" w:rsidRDefault="00522ABC" w:rsidP="00F14220">
      <w:r>
        <w:t>Оборудование, инструмент или материалы применялись не в соответствии с инструкцией по эксплуатации, паспортом безопасности, технологической картой и т. п.</w:t>
      </w:r>
    </w:p>
    <w:p w:rsidR="007821CB" w:rsidRDefault="007821CB" w:rsidP="00F14220"/>
    <w:p w:rsidR="00522ABC" w:rsidRPr="007821CB" w:rsidRDefault="00371502" w:rsidP="00F14220">
      <w:pPr>
        <w:rPr>
          <w:i/>
        </w:rPr>
      </w:pPr>
      <w:r>
        <w:rPr>
          <w:i/>
        </w:rPr>
        <w:t>1-3</w:t>
      </w:r>
      <w:r w:rsidR="00522ABC" w:rsidRPr="007821CB">
        <w:rPr>
          <w:i/>
        </w:rPr>
        <w:t xml:space="preserve"> Неправильное размещение оборудования, инструмента, материалов</w:t>
      </w:r>
      <w:r w:rsidR="00E40E20">
        <w:rPr>
          <w:i/>
        </w:rPr>
        <w:t>.</w:t>
      </w:r>
    </w:p>
    <w:p w:rsidR="007821CB" w:rsidRDefault="007821CB" w:rsidP="00F14220"/>
    <w:p w:rsidR="00522ABC" w:rsidRDefault="00522ABC" w:rsidP="00F14220">
      <w:r>
        <w:t>Расположение оборудования, инструментов или материалов привело к происшествию при налич</w:t>
      </w:r>
      <w:proofErr w:type="gramStart"/>
      <w:r>
        <w:t>ии у у</w:t>
      </w:r>
      <w:proofErr w:type="gramEnd"/>
      <w:r>
        <w:t>частника происшествия четких инструкций о правильном размещении.</w:t>
      </w:r>
    </w:p>
    <w:p w:rsidR="007821CB" w:rsidRDefault="007821CB" w:rsidP="00F14220"/>
    <w:p w:rsidR="00522ABC" w:rsidRPr="007821CB" w:rsidRDefault="00371502" w:rsidP="00F14220">
      <w:pPr>
        <w:rPr>
          <w:i/>
        </w:rPr>
      </w:pPr>
      <w:r>
        <w:rPr>
          <w:i/>
        </w:rPr>
        <w:t>1-4</w:t>
      </w:r>
      <w:r w:rsidR="00522ABC" w:rsidRPr="007821CB">
        <w:rPr>
          <w:i/>
        </w:rPr>
        <w:t xml:space="preserve"> Неправильное закрепление оборудования, инструмента, материалов</w:t>
      </w:r>
      <w:r w:rsidR="00E40E20">
        <w:rPr>
          <w:i/>
        </w:rPr>
        <w:t>.</w:t>
      </w:r>
    </w:p>
    <w:p w:rsidR="007821CB" w:rsidRDefault="007821CB" w:rsidP="00F14220"/>
    <w:p w:rsidR="00522ABC" w:rsidRDefault="00522ABC" w:rsidP="00F14220">
      <w:r>
        <w:t>Происшествие произошло по причине неправильного закрепления оборудования, инструмента, материалов при налич</w:t>
      </w:r>
      <w:proofErr w:type="gramStart"/>
      <w:r>
        <w:t>ии у у</w:t>
      </w:r>
      <w:proofErr w:type="gramEnd"/>
      <w:r>
        <w:t>частника происшествия четких инструкций о правильном закреплении.</w:t>
      </w:r>
    </w:p>
    <w:p w:rsidR="007821CB" w:rsidRDefault="007821CB" w:rsidP="00F14220"/>
    <w:p w:rsidR="00522ABC" w:rsidRPr="007821CB" w:rsidRDefault="00371502" w:rsidP="00F14220">
      <w:pPr>
        <w:rPr>
          <w:i/>
        </w:rPr>
      </w:pPr>
      <w:r>
        <w:rPr>
          <w:i/>
        </w:rPr>
        <w:t>1-5</w:t>
      </w:r>
      <w:r w:rsidR="00522ABC" w:rsidRPr="007821CB">
        <w:rPr>
          <w:i/>
        </w:rPr>
        <w:t xml:space="preserve"> Использование неисправного оборуд</w:t>
      </w:r>
      <w:r w:rsidR="00E40E20">
        <w:rPr>
          <w:i/>
        </w:rPr>
        <w:t>ования, инструмента, материалов.</w:t>
      </w:r>
    </w:p>
    <w:p w:rsidR="007821CB" w:rsidRDefault="007821CB" w:rsidP="00F14220"/>
    <w:p w:rsidR="00522ABC" w:rsidRDefault="00522ABC" w:rsidP="00F14220">
      <w:r>
        <w:t>Участник происшествия знал о неисправности, но выполнял работу или не принял мер по остановке работ по причине неисправности.</w:t>
      </w:r>
    </w:p>
    <w:p w:rsidR="007821CB" w:rsidRDefault="007821CB" w:rsidP="00F14220"/>
    <w:p w:rsidR="00522ABC" w:rsidRPr="007821CB" w:rsidRDefault="00371502" w:rsidP="00F14220">
      <w:pPr>
        <w:rPr>
          <w:i/>
        </w:rPr>
      </w:pPr>
      <w:r>
        <w:rPr>
          <w:i/>
        </w:rPr>
        <w:t>1-6</w:t>
      </w:r>
      <w:r w:rsidR="00522ABC" w:rsidRPr="007821CB">
        <w:rPr>
          <w:i/>
        </w:rPr>
        <w:t xml:space="preserve"> </w:t>
      </w:r>
      <w:r>
        <w:rPr>
          <w:i/>
        </w:rPr>
        <w:t>Э</w:t>
      </w:r>
      <w:r w:rsidR="00522ABC" w:rsidRPr="007821CB">
        <w:rPr>
          <w:i/>
        </w:rPr>
        <w:t>ксплуатация оборудования с необоснованной скоростью</w:t>
      </w:r>
      <w:r w:rsidR="00E40E20">
        <w:rPr>
          <w:i/>
        </w:rPr>
        <w:t>.</w:t>
      </w:r>
    </w:p>
    <w:p w:rsidR="007821CB" w:rsidRDefault="007821CB" w:rsidP="00F14220"/>
    <w:p w:rsidR="007821CB" w:rsidRDefault="00522ABC" w:rsidP="00F14220">
      <w:r>
        <w:t xml:space="preserve">Работник работал с необоснованной скоростью, не замедлял скорость работы, чтобы работать безопасно, например: слишком быстро ехал </w:t>
      </w:r>
      <w:proofErr w:type="gramStart"/>
      <w:r>
        <w:t>на</w:t>
      </w:r>
      <w:proofErr w:type="gramEnd"/>
      <w:r>
        <w:t xml:space="preserve"> </w:t>
      </w:r>
      <w:r w:rsidR="00D00A88">
        <w:t>ТС</w:t>
      </w:r>
      <w:r w:rsidR="00371502">
        <w:t>.</w:t>
      </w:r>
    </w:p>
    <w:p w:rsidR="00371502" w:rsidRDefault="00371502" w:rsidP="00F14220">
      <w:pPr>
        <w:rPr>
          <w:i/>
        </w:rPr>
      </w:pPr>
    </w:p>
    <w:p w:rsidR="00522ABC" w:rsidRPr="007821CB" w:rsidRDefault="00371502" w:rsidP="00F14220">
      <w:pPr>
        <w:rPr>
          <w:i/>
        </w:rPr>
      </w:pPr>
      <w:r>
        <w:rPr>
          <w:i/>
        </w:rPr>
        <w:t>1-7</w:t>
      </w:r>
      <w:r w:rsidR="00522ABC" w:rsidRPr="007821CB">
        <w:rPr>
          <w:i/>
        </w:rPr>
        <w:t xml:space="preserve"> Техническое обслуживание/ремонт оборудования во время его работы</w:t>
      </w:r>
      <w:r w:rsidR="00E40E20">
        <w:rPr>
          <w:i/>
        </w:rPr>
        <w:t>.</w:t>
      </w:r>
    </w:p>
    <w:p w:rsidR="007821CB" w:rsidRDefault="007821CB" w:rsidP="00F14220"/>
    <w:p w:rsidR="00522ABC" w:rsidRDefault="00522ABC" w:rsidP="00F14220">
      <w:r>
        <w:t>Производились техническое обслуживание или ремонт оборудования во время его работы, если правила эксплуатации данного оборудования предписывают его остановку при производстве данных действий.</w:t>
      </w:r>
    </w:p>
    <w:p w:rsidR="007821CB" w:rsidRDefault="007821CB" w:rsidP="00F14220">
      <w:pPr>
        <w:rPr>
          <w:i/>
        </w:rPr>
      </w:pPr>
    </w:p>
    <w:p w:rsidR="00522ABC" w:rsidRDefault="00371502" w:rsidP="00F14220">
      <w:pPr>
        <w:rPr>
          <w:i/>
        </w:rPr>
      </w:pPr>
      <w:r>
        <w:rPr>
          <w:i/>
        </w:rPr>
        <w:t>1-8</w:t>
      </w:r>
      <w:r w:rsidR="00522ABC" w:rsidRPr="007821CB">
        <w:rPr>
          <w:i/>
        </w:rPr>
        <w:t xml:space="preserve"> Другие нарушения </w:t>
      </w:r>
      <w:r>
        <w:rPr>
          <w:i/>
        </w:rPr>
        <w:t>использования инструмента/ оборудования</w:t>
      </w:r>
      <w:r w:rsidR="00E40E20">
        <w:rPr>
          <w:i/>
        </w:rPr>
        <w:t>.</w:t>
      </w:r>
    </w:p>
    <w:p w:rsidR="00A05DFE" w:rsidRDefault="00A05DFE" w:rsidP="00F14220">
      <w:pPr>
        <w:rPr>
          <w:i/>
        </w:rPr>
      </w:pPr>
    </w:p>
    <w:p w:rsidR="00A05DFE" w:rsidRPr="007821CB" w:rsidRDefault="00A05DFE" w:rsidP="00A05DFE">
      <w:pPr>
        <w:rPr>
          <w:b/>
        </w:rPr>
      </w:pPr>
      <w:r w:rsidRPr="007821CB">
        <w:rPr>
          <w:b/>
        </w:rPr>
        <w:t xml:space="preserve">2. Нарушения </w:t>
      </w:r>
      <w:r>
        <w:rPr>
          <w:b/>
        </w:rPr>
        <w:t>поведения.</w:t>
      </w:r>
    </w:p>
    <w:p w:rsidR="00A05DFE" w:rsidRDefault="00A05DFE" w:rsidP="00A05DFE"/>
    <w:p w:rsidR="00A05DFE" w:rsidRPr="007821CB" w:rsidRDefault="00A05DFE" w:rsidP="00A05DFE">
      <w:pPr>
        <w:rPr>
          <w:i/>
        </w:rPr>
      </w:pPr>
      <w:r>
        <w:rPr>
          <w:i/>
        </w:rPr>
        <w:t>2-1</w:t>
      </w:r>
      <w:r w:rsidRPr="007821CB">
        <w:rPr>
          <w:i/>
        </w:rPr>
        <w:t xml:space="preserve"> Употребление наркотических, токсических средств или алкоголя</w:t>
      </w:r>
      <w:r>
        <w:rPr>
          <w:i/>
        </w:rPr>
        <w:t>.</w:t>
      </w:r>
    </w:p>
    <w:p w:rsidR="00A05DFE" w:rsidRDefault="00A05DFE" w:rsidP="00A05DFE"/>
    <w:p w:rsidR="00A05DFE" w:rsidRDefault="00A05DFE" w:rsidP="00A05DFE">
      <w:r>
        <w:t>Участник происшествия находился в состоянии алкогольного, наркотического или токсического опьянения.</w:t>
      </w:r>
    </w:p>
    <w:p w:rsidR="00A05DFE" w:rsidRDefault="00A05DFE" w:rsidP="00A05DFE">
      <w:pPr>
        <w:rPr>
          <w:i/>
        </w:rPr>
      </w:pPr>
    </w:p>
    <w:p w:rsidR="00A05DFE" w:rsidRPr="007821CB" w:rsidRDefault="00A05DFE" w:rsidP="00A05DFE">
      <w:pPr>
        <w:rPr>
          <w:i/>
        </w:rPr>
      </w:pPr>
      <w:r>
        <w:rPr>
          <w:i/>
        </w:rPr>
        <w:t>2-2</w:t>
      </w:r>
      <w:r w:rsidRPr="007821CB">
        <w:rPr>
          <w:i/>
        </w:rPr>
        <w:t xml:space="preserve"> Акты насилия</w:t>
      </w:r>
      <w:r>
        <w:rPr>
          <w:i/>
        </w:rPr>
        <w:t>.</w:t>
      </w:r>
    </w:p>
    <w:p w:rsidR="00A05DFE" w:rsidRDefault="00A05DFE" w:rsidP="00A05DFE"/>
    <w:p w:rsidR="00A05DFE" w:rsidRDefault="00A05DFE" w:rsidP="00A05DFE">
      <w:r>
        <w:t>Имели место любые физические или словесные конфронтации, которые могут привести к травме или душевным страданиям.</w:t>
      </w:r>
    </w:p>
    <w:p w:rsidR="00A05DFE" w:rsidRDefault="00A05DFE" w:rsidP="00A05DFE">
      <w:pPr>
        <w:rPr>
          <w:i/>
        </w:rPr>
      </w:pPr>
    </w:p>
    <w:p w:rsidR="00A05DFE" w:rsidRPr="007821CB" w:rsidRDefault="00A05DFE" w:rsidP="00A05DFE">
      <w:pPr>
        <w:rPr>
          <w:i/>
        </w:rPr>
      </w:pPr>
      <w:r>
        <w:rPr>
          <w:i/>
        </w:rPr>
        <w:t>2-3</w:t>
      </w:r>
      <w:r w:rsidRPr="007821CB">
        <w:rPr>
          <w:i/>
        </w:rPr>
        <w:t xml:space="preserve"> Хулиганство на рабочем месте</w:t>
      </w:r>
      <w:r>
        <w:rPr>
          <w:i/>
        </w:rPr>
        <w:t>.</w:t>
      </w:r>
    </w:p>
    <w:p w:rsidR="00A05DFE" w:rsidRDefault="00A05DFE" w:rsidP="00A05DFE"/>
    <w:p w:rsidR="00A05DFE" w:rsidRDefault="00A05DFE" w:rsidP="00A05DFE">
      <w:r>
        <w:t>Участник (участники) происшествия совершал хулиганские действия.</w:t>
      </w:r>
    </w:p>
    <w:p w:rsidR="00A05DFE" w:rsidRDefault="00A05DFE" w:rsidP="00A05DFE"/>
    <w:p w:rsidR="00A05DFE" w:rsidRPr="007821CB" w:rsidRDefault="00A05DFE" w:rsidP="00A05DFE">
      <w:pPr>
        <w:rPr>
          <w:i/>
        </w:rPr>
      </w:pPr>
      <w:r>
        <w:rPr>
          <w:i/>
        </w:rPr>
        <w:t>2-4 Другие нарушения поведения.</w:t>
      </w:r>
    </w:p>
    <w:p w:rsidR="00A05DFE" w:rsidRDefault="00A05DFE" w:rsidP="00A05DFE"/>
    <w:p w:rsidR="00522ABC" w:rsidRPr="007821CB" w:rsidRDefault="00A05DFE" w:rsidP="00F14220">
      <w:pPr>
        <w:rPr>
          <w:b/>
        </w:rPr>
      </w:pPr>
      <w:r>
        <w:rPr>
          <w:b/>
        </w:rPr>
        <w:t>3</w:t>
      </w:r>
      <w:r w:rsidR="00522ABC" w:rsidRPr="007821CB">
        <w:rPr>
          <w:b/>
        </w:rPr>
        <w:t>. Нарушения правил проведения работ</w:t>
      </w:r>
      <w:r w:rsidR="00371502">
        <w:rPr>
          <w:b/>
        </w:rPr>
        <w:t>, инструкций</w:t>
      </w:r>
      <w:r w:rsidR="00E40E20">
        <w:rPr>
          <w:b/>
        </w:rPr>
        <w:t>.</w:t>
      </w:r>
    </w:p>
    <w:p w:rsidR="007821CB" w:rsidRDefault="007821CB" w:rsidP="00F14220"/>
    <w:p w:rsidR="00371502" w:rsidRDefault="00A05DFE" w:rsidP="00F14220">
      <w:pPr>
        <w:rPr>
          <w:i/>
        </w:rPr>
      </w:pPr>
      <w:r>
        <w:rPr>
          <w:i/>
        </w:rPr>
        <w:t>3</w:t>
      </w:r>
      <w:r w:rsidR="00522ABC" w:rsidRPr="007821CB">
        <w:rPr>
          <w:i/>
        </w:rPr>
        <w:t>-1</w:t>
      </w:r>
      <w:r w:rsidR="00371502">
        <w:rPr>
          <w:i/>
        </w:rPr>
        <w:t xml:space="preserve"> </w:t>
      </w:r>
      <w:r w:rsidR="00371502" w:rsidRPr="00371502">
        <w:rPr>
          <w:i/>
        </w:rPr>
        <w:t>Нарушени</w:t>
      </w:r>
      <w:r w:rsidR="00371502">
        <w:rPr>
          <w:i/>
        </w:rPr>
        <w:t>е правил проведения работ отдельным работником.</w:t>
      </w:r>
      <w:r w:rsidR="00371502" w:rsidRPr="00371502">
        <w:rPr>
          <w:i/>
        </w:rPr>
        <w:t xml:space="preserve"> </w:t>
      </w:r>
    </w:p>
    <w:p w:rsidR="00371502" w:rsidRDefault="00371502" w:rsidP="00F14220">
      <w:pPr>
        <w:rPr>
          <w:i/>
        </w:rPr>
      </w:pPr>
    </w:p>
    <w:p w:rsidR="00522ABC" w:rsidRPr="00371502" w:rsidRDefault="00371502" w:rsidP="00F14220">
      <w:r w:rsidRPr="00371502">
        <w:t>Отдельный работник в полной мере понимал, что идет на риск, однако все равно решил выполнять работу таким образом.</w:t>
      </w:r>
    </w:p>
    <w:p w:rsidR="007821CB" w:rsidRDefault="007821CB" w:rsidP="00F14220"/>
    <w:p w:rsidR="00371502" w:rsidRPr="007821CB" w:rsidRDefault="00A05DFE" w:rsidP="00371502">
      <w:pPr>
        <w:rPr>
          <w:i/>
        </w:rPr>
      </w:pPr>
      <w:r>
        <w:rPr>
          <w:i/>
        </w:rPr>
        <w:t>3</w:t>
      </w:r>
      <w:r w:rsidR="00371502">
        <w:rPr>
          <w:i/>
        </w:rPr>
        <w:t xml:space="preserve">-2 </w:t>
      </w:r>
      <w:r w:rsidR="00371502" w:rsidRPr="00371502">
        <w:rPr>
          <w:i/>
        </w:rPr>
        <w:t>Нарушени</w:t>
      </w:r>
      <w:r w:rsidR="00371502">
        <w:rPr>
          <w:i/>
        </w:rPr>
        <w:t>е правил проведения работ группой работников.</w:t>
      </w:r>
    </w:p>
    <w:p w:rsidR="00371502" w:rsidRDefault="00371502" w:rsidP="00371502"/>
    <w:p w:rsidR="00371502" w:rsidRDefault="00371502" w:rsidP="00371502">
      <w:r>
        <w:t>Г</w:t>
      </w:r>
      <w:r w:rsidRPr="00371502">
        <w:t xml:space="preserve">руппа работников в полной мере понимала, что идет на риск, однако все равно решила выполнять </w:t>
      </w:r>
      <w:proofErr w:type="gramStart"/>
      <w:r w:rsidRPr="00371502">
        <w:t>работу</w:t>
      </w:r>
      <w:proofErr w:type="gramEnd"/>
      <w:r w:rsidRPr="00371502">
        <w:t xml:space="preserve"> таким образом, т.е. решить проблему несмотря на то, что знала, что нарушает установленные правила.</w:t>
      </w:r>
    </w:p>
    <w:p w:rsidR="00371502" w:rsidRDefault="00371502" w:rsidP="00371502"/>
    <w:p w:rsidR="00371502" w:rsidRPr="007821CB" w:rsidRDefault="00A05DFE" w:rsidP="00371502">
      <w:pPr>
        <w:rPr>
          <w:i/>
        </w:rPr>
      </w:pPr>
      <w:r>
        <w:rPr>
          <w:i/>
        </w:rPr>
        <w:t>3</w:t>
      </w:r>
      <w:r w:rsidR="00371502">
        <w:rPr>
          <w:i/>
        </w:rPr>
        <w:t xml:space="preserve">-3 </w:t>
      </w:r>
      <w:r w:rsidR="00371502" w:rsidRPr="00371502">
        <w:rPr>
          <w:i/>
        </w:rPr>
        <w:t>Нарушени</w:t>
      </w:r>
      <w:r w:rsidR="00371502">
        <w:rPr>
          <w:i/>
        </w:rPr>
        <w:t>е правил проведения работ руководителем.</w:t>
      </w:r>
    </w:p>
    <w:p w:rsidR="00371502" w:rsidRDefault="00371502" w:rsidP="00371502"/>
    <w:p w:rsidR="00371502" w:rsidRDefault="00371502" w:rsidP="00371502">
      <w:r>
        <w:t>Н</w:t>
      </w:r>
      <w:r w:rsidRPr="00371502">
        <w:t>епосредственный или другой руководитель в полной мере понимал, что идет на риск, однако все равно решил выполнять работу таким образом.</w:t>
      </w:r>
    </w:p>
    <w:p w:rsidR="00371502" w:rsidRDefault="00371502" w:rsidP="00F14220"/>
    <w:p w:rsidR="00371502" w:rsidRPr="007821CB" w:rsidRDefault="00A05DFE" w:rsidP="00371502">
      <w:pPr>
        <w:rPr>
          <w:i/>
        </w:rPr>
      </w:pPr>
      <w:r>
        <w:rPr>
          <w:i/>
        </w:rPr>
        <w:t>3</w:t>
      </w:r>
      <w:r w:rsidR="00371502">
        <w:rPr>
          <w:i/>
        </w:rPr>
        <w:t xml:space="preserve">-4 </w:t>
      </w:r>
      <w:r w:rsidR="00371502" w:rsidRPr="00371502">
        <w:rPr>
          <w:i/>
        </w:rPr>
        <w:t>Выполнение работ/ эксплуатация оборудования без разрешения (допуска)</w:t>
      </w:r>
      <w:r w:rsidR="00371502">
        <w:rPr>
          <w:i/>
        </w:rPr>
        <w:t>.</w:t>
      </w:r>
    </w:p>
    <w:p w:rsidR="00371502" w:rsidRDefault="00371502" w:rsidP="00371502"/>
    <w:p w:rsidR="00371502" w:rsidRDefault="00371502" w:rsidP="00371502">
      <w:r>
        <w:t>Р</w:t>
      </w:r>
      <w:r w:rsidRPr="00371502">
        <w:t xml:space="preserve">аботник </w:t>
      </w:r>
      <w:r>
        <w:t xml:space="preserve">выполнял работы/ </w:t>
      </w:r>
      <w:r w:rsidRPr="00371502">
        <w:t>работал на оборудовании, не имея на это разрешения либо потому, что не получил наряд</w:t>
      </w:r>
      <w:r w:rsidR="00094E5F">
        <w:t>-допуск</w:t>
      </w:r>
      <w:r w:rsidRPr="00371502">
        <w:t xml:space="preserve"> на работы, либо, если он работал </w:t>
      </w:r>
      <w:r w:rsidR="00094E5F">
        <w:t>на своём участке</w:t>
      </w:r>
      <w:r w:rsidRPr="00371502">
        <w:t>,</w:t>
      </w:r>
      <w:r w:rsidR="00094E5F">
        <w:t xml:space="preserve"> но</w:t>
      </w:r>
      <w:r w:rsidRPr="00371502">
        <w:t xml:space="preserve"> непосредственный руководитель запретил ему работать на этом оборудовании</w:t>
      </w:r>
      <w:r w:rsidR="00094E5F">
        <w:t>/ рабочем месте</w:t>
      </w:r>
      <w:r w:rsidRPr="00371502">
        <w:t>.</w:t>
      </w:r>
    </w:p>
    <w:p w:rsidR="00371502" w:rsidRDefault="00371502" w:rsidP="00F14220"/>
    <w:p w:rsidR="00094E5F" w:rsidRPr="007821CB" w:rsidRDefault="00A05DFE" w:rsidP="00094E5F">
      <w:pPr>
        <w:rPr>
          <w:i/>
        </w:rPr>
      </w:pPr>
      <w:r>
        <w:rPr>
          <w:i/>
        </w:rPr>
        <w:t>3</w:t>
      </w:r>
      <w:r w:rsidR="00094E5F">
        <w:rPr>
          <w:i/>
        </w:rPr>
        <w:t>-5 Неправильное положение при выполнении работ.</w:t>
      </w:r>
    </w:p>
    <w:p w:rsidR="00094E5F" w:rsidRDefault="00094E5F" w:rsidP="00094E5F"/>
    <w:p w:rsidR="00094E5F" w:rsidRDefault="00094E5F" w:rsidP="00094E5F">
      <w:r>
        <w:t>Р</w:t>
      </w:r>
      <w:r w:rsidRPr="00094E5F">
        <w:t>аботник не соблюдал правила кинетики. Он работал на небезопасном, неустойчивом или нестандартном полу или при работе принимал небезопасные положения тела</w:t>
      </w:r>
      <w:r w:rsidRPr="00371502">
        <w:t>.</w:t>
      </w:r>
    </w:p>
    <w:p w:rsidR="00094E5F" w:rsidRDefault="00094E5F" w:rsidP="00F14220"/>
    <w:p w:rsidR="00371502" w:rsidRPr="007821CB" w:rsidRDefault="00A05DFE" w:rsidP="00371502">
      <w:pPr>
        <w:rPr>
          <w:i/>
        </w:rPr>
      </w:pPr>
      <w:r>
        <w:rPr>
          <w:i/>
        </w:rPr>
        <w:t>3</w:t>
      </w:r>
      <w:r w:rsidR="00094E5F">
        <w:rPr>
          <w:i/>
        </w:rPr>
        <w:t>-6 Работа</w:t>
      </w:r>
      <w:r w:rsidR="00371502" w:rsidRPr="007821CB">
        <w:rPr>
          <w:i/>
        </w:rPr>
        <w:t xml:space="preserve"> или передвижение с необоснованной скоростью</w:t>
      </w:r>
      <w:r w:rsidR="00371502">
        <w:rPr>
          <w:i/>
        </w:rPr>
        <w:t>.</w:t>
      </w:r>
    </w:p>
    <w:p w:rsidR="00371502" w:rsidRDefault="00371502" w:rsidP="00371502"/>
    <w:p w:rsidR="00371502" w:rsidRDefault="00371502" w:rsidP="00371502">
      <w:r>
        <w:t>Работник работал с необоснованной скоростью, не замедлял скорость работы, чтобы работать безопасно, например: бежал, добавлял химические реактивы слишком быстро или слишком медленно и т. д.</w:t>
      </w:r>
    </w:p>
    <w:p w:rsidR="00371502" w:rsidRDefault="00371502" w:rsidP="00F14220"/>
    <w:p w:rsidR="00522ABC" w:rsidRPr="007821CB" w:rsidRDefault="00A05DFE" w:rsidP="00F14220">
      <w:pPr>
        <w:rPr>
          <w:i/>
        </w:rPr>
      </w:pPr>
      <w:r>
        <w:rPr>
          <w:i/>
        </w:rPr>
        <w:t>3</w:t>
      </w:r>
      <w:r w:rsidR="00865D14">
        <w:rPr>
          <w:i/>
        </w:rPr>
        <w:t>-7</w:t>
      </w:r>
      <w:r w:rsidR="00522ABC" w:rsidRPr="007821CB">
        <w:rPr>
          <w:i/>
        </w:rPr>
        <w:t xml:space="preserve"> Нарушение правил проведения работ </w:t>
      </w:r>
      <w:r w:rsidR="00865D14">
        <w:rPr>
          <w:i/>
        </w:rPr>
        <w:t>с целью ускорить их выполнение</w:t>
      </w:r>
      <w:r w:rsidR="00E40E20">
        <w:rPr>
          <w:i/>
        </w:rPr>
        <w:t>.</w:t>
      </w:r>
    </w:p>
    <w:p w:rsidR="007821CB" w:rsidRDefault="007821CB" w:rsidP="00F14220"/>
    <w:p w:rsidR="00522ABC" w:rsidRDefault="00865D14" w:rsidP="00F14220">
      <w:r>
        <w:t>Р</w:t>
      </w:r>
      <w:r w:rsidRPr="00865D14">
        <w:t>аботник, выполняющий работу, хотел сделать ее быстрее, поэтому игнорировал установленные процедуры</w:t>
      </w:r>
      <w:r w:rsidR="00522ABC">
        <w:t>.</w:t>
      </w:r>
    </w:p>
    <w:p w:rsidR="007821CB" w:rsidRDefault="007821CB" w:rsidP="00F14220"/>
    <w:p w:rsidR="00522ABC" w:rsidRPr="007821CB" w:rsidRDefault="00A05DFE" w:rsidP="00F14220">
      <w:pPr>
        <w:rPr>
          <w:i/>
        </w:rPr>
      </w:pPr>
      <w:r>
        <w:rPr>
          <w:i/>
        </w:rPr>
        <w:t>3-8</w:t>
      </w:r>
      <w:r w:rsidR="00522ABC" w:rsidRPr="007821CB">
        <w:rPr>
          <w:i/>
        </w:rPr>
        <w:t xml:space="preserve"> Другие нарушения правил проведения работ</w:t>
      </w:r>
      <w:r w:rsidR="00E40E20">
        <w:rPr>
          <w:i/>
        </w:rPr>
        <w:t>.</w:t>
      </w:r>
    </w:p>
    <w:p w:rsidR="00522ABC" w:rsidRDefault="00522ABC" w:rsidP="00F14220"/>
    <w:p w:rsidR="00522ABC" w:rsidRPr="007821CB" w:rsidRDefault="00A05DFE" w:rsidP="00F14220">
      <w:pPr>
        <w:rPr>
          <w:b/>
        </w:rPr>
      </w:pPr>
      <w:r>
        <w:rPr>
          <w:b/>
        </w:rPr>
        <w:t>4</w:t>
      </w:r>
      <w:r w:rsidR="00522ABC" w:rsidRPr="007821CB">
        <w:rPr>
          <w:b/>
        </w:rPr>
        <w:t xml:space="preserve">. </w:t>
      </w:r>
      <w:r w:rsidR="00E40E20">
        <w:rPr>
          <w:b/>
        </w:rPr>
        <w:t>Нарушения применения мер защиты.</w:t>
      </w:r>
    </w:p>
    <w:p w:rsidR="007821CB" w:rsidRDefault="007821CB" w:rsidP="00F14220"/>
    <w:p w:rsidR="00522ABC" w:rsidRPr="00FA54F6" w:rsidRDefault="00A05DFE" w:rsidP="00F14220">
      <w:pPr>
        <w:rPr>
          <w:i/>
        </w:rPr>
      </w:pPr>
      <w:r>
        <w:rPr>
          <w:i/>
        </w:rPr>
        <w:t>4</w:t>
      </w:r>
      <w:r w:rsidR="00522ABC" w:rsidRPr="00FA54F6">
        <w:rPr>
          <w:i/>
        </w:rPr>
        <w:t>-1</w:t>
      </w:r>
      <w:proofErr w:type="gramStart"/>
      <w:r w:rsidR="00522ABC" w:rsidRPr="00FA54F6">
        <w:rPr>
          <w:i/>
        </w:rPr>
        <w:t xml:space="preserve"> Н</w:t>
      </w:r>
      <w:proofErr w:type="gramEnd"/>
      <w:r w:rsidR="00522ABC" w:rsidRPr="00FA54F6">
        <w:rPr>
          <w:i/>
        </w:rPr>
        <w:t>е используются СИЗ</w:t>
      </w:r>
      <w:r w:rsidR="00E40E20">
        <w:rPr>
          <w:i/>
        </w:rPr>
        <w:t>.</w:t>
      </w:r>
    </w:p>
    <w:p w:rsidR="007821CB" w:rsidRDefault="007821CB" w:rsidP="00F14220"/>
    <w:p w:rsidR="00522ABC" w:rsidRDefault="00522ABC" w:rsidP="00F14220">
      <w:proofErr w:type="gramStart"/>
      <w:r>
        <w:t>СИЗ не применялись</w:t>
      </w:r>
      <w:proofErr w:type="gramEnd"/>
      <w:r>
        <w:t>, хотя были выданы и соответствующий работник был проинструктирован об их использовании и обучен этому.</w:t>
      </w:r>
    </w:p>
    <w:p w:rsidR="007821CB" w:rsidRDefault="007821CB" w:rsidP="00F14220"/>
    <w:p w:rsidR="00522ABC" w:rsidRPr="00FA54F6" w:rsidRDefault="00A05DFE" w:rsidP="00F14220">
      <w:pPr>
        <w:rPr>
          <w:i/>
        </w:rPr>
      </w:pPr>
      <w:r>
        <w:rPr>
          <w:i/>
        </w:rPr>
        <w:t>4</w:t>
      </w:r>
      <w:r w:rsidR="00522ABC" w:rsidRPr="00FA54F6">
        <w:rPr>
          <w:i/>
        </w:rPr>
        <w:t xml:space="preserve">-2 Неправильное использование </w:t>
      </w:r>
      <w:proofErr w:type="gramStart"/>
      <w:r w:rsidR="00522ABC" w:rsidRPr="00FA54F6">
        <w:rPr>
          <w:i/>
        </w:rPr>
        <w:t>СИЗ</w:t>
      </w:r>
      <w:proofErr w:type="gramEnd"/>
      <w:r w:rsidR="00E40E20">
        <w:rPr>
          <w:i/>
        </w:rPr>
        <w:t>.</w:t>
      </w:r>
    </w:p>
    <w:p w:rsidR="007821CB" w:rsidRDefault="007821CB" w:rsidP="00F14220"/>
    <w:p w:rsidR="00522ABC" w:rsidRDefault="00522ABC" w:rsidP="00F14220">
      <w:r>
        <w:lastRenderedPageBreak/>
        <w:t xml:space="preserve">Необходимые </w:t>
      </w:r>
      <w:proofErr w:type="gramStart"/>
      <w:r>
        <w:t>СИЗ</w:t>
      </w:r>
      <w:proofErr w:type="gramEnd"/>
      <w:r>
        <w:t xml:space="preserve"> использовались, но ненадлежащим образом, например, был подобран несоответствующего размера дыхательный аппарат или защитные очки, неправильно выбран тип респиратора, неправильно проводились техническое обслуживание или осмотр СИЗ.</w:t>
      </w:r>
    </w:p>
    <w:p w:rsidR="007821CB" w:rsidRDefault="007821CB" w:rsidP="00F14220"/>
    <w:p w:rsidR="00522ABC" w:rsidRPr="00FA54F6" w:rsidRDefault="00A05DFE" w:rsidP="00F14220">
      <w:pPr>
        <w:rPr>
          <w:i/>
        </w:rPr>
      </w:pPr>
      <w:r>
        <w:rPr>
          <w:i/>
        </w:rPr>
        <w:t>4</w:t>
      </w:r>
      <w:r w:rsidR="00522ABC" w:rsidRPr="00FA54F6">
        <w:rPr>
          <w:i/>
        </w:rPr>
        <w:t>-3 Ненадлежащая изоляция источников энергии</w:t>
      </w:r>
      <w:r w:rsidR="00E40E20">
        <w:rPr>
          <w:i/>
        </w:rPr>
        <w:t>.</w:t>
      </w:r>
    </w:p>
    <w:p w:rsidR="007821CB" w:rsidRDefault="007821CB" w:rsidP="00F14220"/>
    <w:p w:rsidR="00522ABC" w:rsidRDefault="00522ABC" w:rsidP="00F14220">
      <w:proofErr w:type="gramStart"/>
      <w:r>
        <w:t>При производстве работ любой вид энергии, представляющей опасность: кинетической, электрической, потенциальной, гидравлической, – не был изолирован, отключен, стравлен и т. п. Не была обеспечена соответствующая блокировка, не вывешены предупреждающие таблички, не обеспечена проверка надежности отключения с достаточной периодичностью.</w:t>
      </w:r>
      <w:proofErr w:type="gramEnd"/>
    </w:p>
    <w:p w:rsidR="007821CB" w:rsidRDefault="007821CB" w:rsidP="00F14220"/>
    <w:p w:rsidR="00522ABC" w:rsidRDefault="00A05DFE" w:rsidP="00F14220">
      <w:pPr>
        <w:rPr>
          <w:i/>
        </w:rPr>
      </w:pPr>
      <w:r>
        <w:rPr>
          <w:i/>
        </w:rPr>
        <w:t>4</w:t>
      </w:r>
      <w:r w:rsidR="00522ABC" w:rsidRPr="00FA54F6">
        <w:rPr>
          <w:i/>
        </w:rPr>
        <w:t>-4 Отключенные или демонтированные предохранительные устройства, системы предупреждения или защитные устройства</w:t>
      </w:r>
      <w:r w:rsidR="00E40E20">
        <w:rPr>
          <w:i/>
        </w:rPr>
        <w:t>.</w:t>
      </w:r>
    </w:p>
    <w:p w:rsidR="00E40E20" w:rsidRPr="00E40E20" w:rsidRDefault="00E40E20" w:rsidP="00E40E20"/>
    <w:p w:rsidR="00522ABC" w:rsidRDefault="00522ABC" w:rsidP="00F14220">
      <w:r>
        <w:t>Предохранительные устройства, системы предупреждения или защитные устройства присутствовали, но были выключены или приведены в нерабочее состояние либо были демонтированы.</w:t>
      </w:r>
    </w:p>
    <w:p w:rsidR="007821CB" w:rsidRDefault="007821CB" w:rsidP="00F14220"/>
    <w:p w:rsidR="00522ABC" w:rsidRPr="00FA54F6" w:rsidRDefault="00A05DFE" w:rsidP="00F14220">
      <w:pPr>
        <w:rPr>
          <w:i/>
        </w:rPr>
      </w:pPr>
      <w:r>
        <w:rPr>
          <w:i/>
        </w:rPr>
        <w:t>4</w:t>
      </w:r>
      <w:r w:rsidR="00522ABC" w:rsidRPr="00FA54F6">
        <w:rPr>
          <w:i/>
        </w:rPr>
        <w:t>-5 Другие нарушения применения мер защиты</w:t>
      </w:r>
      <w:r w:rsidR="00E40E20">
        <w:rPr>
          <w:i/>
        </w:rPr>
        <w:t>.</w:t>
      </w:r>
    </w:p>
    <w:p w:rsidR="00522ABC" w:rsidRDefault="00522ABC" w:rsidP="00F14220"/>
    <w:p w:rsidR="00522ABC" w:rsidRPr="00FA54F6" w:rsidRDefault="00522ABC" w:rsidP="00F14220">
      <w:pPr>
        <w:jc w:val="center"/>
        <w:rPr>
          <w:b/>
        </w:rPr>
      </w:pPr>
      <w:r w:rsidRPr="00FA54F6">
        <w:rPr>
          <w:b/>
        </w:rPr>
        <w:t>Неосознанные нарушения</w:t>
      </w:r>
      <w:r w:rsidR="00E40E20">
        <w:rPr>
          <w:b/>
        </w:rPr>
        <w:t>.</w:t>
      </w:r>
    </w:p>
    <w:p w:rsidR="00522ABC" w:rsidRDefault="00522ABC" w:rsidP="00F14220"/>
    <w:p w:rsidR="00A05DFE" w:rsidRPr="007821CB" w:rsidRDefault="00A05DFE" w:rsidP="00A05DFE">
      <w:pPr>
        <w:rPr>
          <w:b/>
        </w:rPr>
      </w:pPr>
      <w:r>
        <w:rPr>
          <w:b/>
        </w:rPr>
        <w:t>5</w:t>
      </w:r>
      <w:r w:rsidRPr="007821CB">
        <w:rPr>
          <w:b/>
        </w:rPr>
        <w:t xml:space="preserve">. </w:t>
      </w:r>
      <w:r>
        <w:rPr>
          <w:b/>
        </w:rPr>
        <w:t>Невнимательность.</w:t>
      </w:r>
    </w:p>
    <w:p w:rsidR="00A05DFE" w:rsidRDefault="00A05DFE" w:rsidP="00F14220">
      <w:pPr>
        <w:rPr>
          <w:i/>
        </w:rPr>
      </w:pPr>
    </w:p>
    <w:p w:rsidR="00522ABC" w:rsidRPr="00FA54F6" w:rsidRDefault="00A05DFE" w:rsidP="00F14220">
      <w:pPr>
        <w:rPr>
          <w:i/>
        </w:rPr>
      </w:pPr>
      <w:r>
        <w:rPr>
          <w:i/>
        </w:rPr>
        <w:t>5</w:t>
      </w:r>
      <w:r w:rsidR="00522ABC" w:rsidRPr="00FA54F6">
        <w:rPr>
          <w:i/>
        </w:rPr>
        <w:t>-1 Физическое перенапряжение</w:t>
      </w:r>
      <w:r w:rsidR="00E40E20">
        <w:rPr>
          <w:i/>
        </w:rPr>
        <w:t>.</w:t>
      </w:r>
    </w:p>
    <w:p w:rsidR="00FA54F6" w:rsidRDefault="00FA54F6" w:rsidP="00F14220"/>
    <w:p w:rsidR="00522ABC" w:rsidRDefault="00522ABC" w:rsidP="00F14220">
      <w:r>
        <w:t>Работник пытался выполнить больше, чем позволяли его физические возможности, т. е. переносил слишком тяжелый груз, подвергался физической нагрузке дольше установленного времени и т. д.</w:t>
      </w:r>
    </w:p>
    <w:p w:rsidR="00FA54F6" w:rsidRDefault="00FA54F6" w:rsidP="00F14220"/>
    <w:p w:rsidR="00522ABC" w:rsidRPr="00FA54F6" w:rsidRDefault="00A05DFE" w:rsidP="00F14220">
      <w:pPr>
        <w:rPr>
          <w:i/>
        </w:rPr>
      </w:pPr>
      <w:r>
        <w:rPr>
          <w:i/>
        </w:rPr>
        <w:t>5</w:t>
      </w:r>
      <w:r w:rsidR="00522ABC" w:rsidRPr="00FA54F6">
        <w:rPr>
          <w:i/>
        </w:rPr>
        <w:t>-2 Незнание существующих опасностей</w:t>
      </w:r>
      <w:r w:rsidR="00E40E20">
        <w:rPr>
          <w:i/>
        </w:rPr>
        <w:t>.</w:t>
      </w:r>
    </w:p>
    <w:p w:rsidR="00FA54F6" w:rsidRDefault="00FA54F6" w:rsidP="00F14220"/>
    <w:p w:rsidR="00522ABC" w:rsidRDefault="00522ABC" w:rsidP="00F14220">
      <w:r>
        <w:t>При наличии информации о том, что ситуация не была нормальной, участник происшествия не был предупрежден об опасностях.</w:t>
      </w:r>
    </w:p>
    <w:p w:rsidR="00FA54F6" w:rsidRDefault="00FA54F6" w:rsidP="00F14220"/>
    <w:p w:rsidR="00522ABC" w:rsidRPr="00FA54F6" w:rsidRDefault="00A05DFE" w:rsidP="00F14220">
      <w:pPr>
        <w:rPr>
          <w:i/>
        </w:rPr>
      </w:pPr>
      <w:r>
        <w:rPr>
          <w:i/>
        </w:rPr>
        <w:t>5</w:t>
      </w:r>
      <w:r w:rsidR="00522ABC" w:rsidRPr="00FA54F6">
        <w:rPr>
          <w:i/>
        </w:rPr>
        <w:t>-3 Неверное принятие решения или ошибочное суждение</w:t>
      </w:r>
      <w:r w:rsidR="00E40E20">
        <w:rPr>
          <w:i/>
        </w:rPr>
        <w:t>.</w:t>
      </w:r>
    </w:p>
    <w:p w:rsidR="00FA54F6" w:rsidRDefault="00FA54F6" w:rsidP="00F14220"/>
    <w:p w:rsidR="00522ABC" w:rsidRDefault="00522ABC" w:rsidP="00F14220">
      <w:r>
        <w:t>Ситуация была неправильно воспринята, принято неверное решение.</w:t>
      </w:r>
    </w:p>
    <w:p w:rsidR="00FA54F6" w:rsidRDefault="00FA54F6" w:rsidP="00F14220"/>
    <w:p w:rsidR="00522ABC" w:rsidRPr="00FA54F6" w:rsidRDefault="00A05DFE" w:rsidP="00F14220">
      <w:pPr>
        <w:rPr>
          <w:i/>
        </w:rPr>
      </w:pPr>
      <w:r>
        <w:rPr>
          <w:i/>
        </w:rPr>
        <w:t>5</w:t>
      </w:r>
      <w:r w:rsidR="00522ABC" w:rsidRPr="00FA54F6">
        <w:rPr>
          <w:i/>
        </w:rPr>
        <w:t xml:space="preserve">-4 </w:t>
      </w:r>
      <w:proofErr w:type="gramStart"/>
      <w:r w:rsidR="00522ABC" w:rsidRPr="00FA54F6">
        <w:rPr>
          <w:i/>
        </w:rPr>
        <w:t>Отвлечен</w:t>
      </w:r>
      <w:proofErr w:type="gramEnd"/>
      <w:r w:rsidR="00522ABC" w:rsidRPr="00FA54F6">
        <w:rPr>
          <w:i/>
        </w:rPr>
        <w:t xml:space="preserve"> другими проблемами</w:t>
      </w:r>
      <w:r w:rsidR="00E40E20">
        <w:rPr>
          <w:i/>
        </w:rPr>
        <w:t>.</w:t>
      </w:r>
    </w:p>
    <w:p w:rsidR="00FA54F6" w:rsidRDefault="00FA54F6" w:rsidP="00F14220"/>
    <w:p w:rsidR="00522ABC" w:rsidRDefault="00522ABC" w:rsidP="00F14220">
      <w:r>
        <w:t>Участник происшествия был отвлечен другими делами, не имеющими отношения к его должностным обязанностям, и не следил за работой, поэтому он не понимал или понял слишком поздно, что произошло.</w:t>
      </w:r>
    </w:p>
    <w:p w:rsidR="00FA54F6" w:rsidRDefault="00FA54F6" w:rsidP="00F14220"/>
    <w:p w:rsidR="00522ABC" w:rsidRPr="00FA54F6" w:rsidRDefault="00A05DFE" w:rsidP="00F14220">
      <w:pPr>
        <w:rPr>
          <w:i/>
        </w:rPr>
      </w:pPr>
      <w:r>
        <w:rPr>
          <w:i/>
        </w:rPr>
        <w:t>5</w:t>
      </w:r>
      <w:r w:rsidR="00522ABC" w:rsidRPr="00FA54F6">
        <w:rPr>
          <w:i/>
        </w:rPr>
        <w:t>-5 Невнимание к устойчивости и окружению</w:t>
      </w:r>
      <w:r w:rsidR="00E40E20">
        <w:rPr>
          <w:i/>
        </w:rPr>
        <w:t>.</w:t>
      </w:r>
    </w:p>
    <w:p w:rsidR="00FA54F6" w:rsidRDefault="00FA54F6" w:rsidP="00F14220"/>
    <w:p w:rsidR="00522ABC" w:rsidRDefault="00522ABC" w:rsidP="00F14220">
      <w:r>
        <w:t>Работник просто не заметил препятствие на своем пути или состояние поверхности.</w:t>
      </w:r>
    </w:p>
    <w:p w:rsidR="00FA54F6" w:rsidRDefault="00FA54F6" w:rsidP="00F14220"/>
    <w:p w:rsidR="00522ABC" w:rsidRPr="00FA54F6" w:rsidRDefault="00A05DFE" w:rsidP="00F14220">
      <w:pPr>
        <w:rPr>
          <w:i/>
        </w:rPr>
      </w:pPr>
      <w:r>
        <w:rPr>
          <w:i/>
        </w:rPr>
        <w:t>5</w:t>
      </w:r>
      <w:r w:rsidR="00522ABC" w:rsidRPr="00FA54F6">
        <w:rPr>
          <w:i/>
        </w:rPr>
        <w:t>-6</w:t>
      </w:r>
      <w:proofErr w:type="gramStart"/>
      <w:r w:rsidR="00522ABC" w:rsidRPr="00FA54F6">
        <w:rPr>
          <w:i/>
        </w:rPr>
        <w:t xml:space="preserve"> М</w:t>
      </w:r>
      <w:proofErr w:type="gramEnd"/>
      <w:r w:rsidR="00522ABC" w:rsidRPr="00FA54F6">
        <w:rPr>
          <w:i/>
        </w:rPr>
        <w:t>еханически, рутинно выполняемая работа без должного внимания</w:t>
      </w:r>
      <w:r w:rsidR="00E40E20">
        <w:rPr>
          <w:i/>
        </w:rPr>
        <w:t>.</w:t>
      </w:r>
    </w:p>
    <w:p w:rsidR="00FA54F6" w:rsidRDefault="00FA54F6" w:rsidP="00F14220"/>
    <w:p w:rsidR="00522ABC" w:rsidRDefault="00522ABC" w:rsidP="00F14220">
      <w:r>
        <w:lastRenderedPageBreak/>
        <w:t>Участник происшествия занимался рутинной, монотонной деятельностью и в результате отвлекся и не заметил опасности.</w:t>
      </w:r>
    </w:p>
    <w:p w:rsidR="00495FEB" w:rsidRDefault="00495FEB" w:rsidP="00F14220"/>
    <w:p w:rsidR="00495FEB" w:rsidRPr="007821CB" w:rsidRDefault="00A05DFE" w:rsidP="00495FEB">
      <w:pPr>
        <w:rPr>
          <w:i/>
        </w:rPr>
      </w:pPr>
      <w:r>
        <w:rPr>
          <w:i/>
        </w:rPr>
        <w:t>5</w:t>
      </w:r>
      <w:r w:rsidR="00495FEB">
        <w:rPr>
          <w:i/>
        </w:rPr>
        <w:t>-7</w:t>
      </w:r>
      <w:r w:rsidR="00495FEB" w:rsidRPr="007821CB">
        <w:rPr>
          <w:i/>
        </w:rPr>
        <w:t xml:space="preserve"> Отсутствие предупреждения</w:t>
      </w:r>
      <w:r w:rsidR="00495FEB">
        <w:rPr>
          <w:i/>
        </w:rPr>
        <w:t>.</w:t>
      </w:r>
    </w:p>
    <w:p w:rsidR="00495FEB" w:rsidRDefault="00495FEB" w:rsidP="00495FEB"/>
    <w:p w:rsidR="00495FEB" w:rsidRDefault="00495FEB" w:rsidP="00495FEB">
      <w:r>
        <w:t>Работник или руководитель знал о факте наличия опасного условия или опасного действия, однако не предупредил работников своей или будущей смены об опасности, например: неисправный инструмент не был помечен.</w:t>
      </w:r>
    </w:p>
    <w:p w:rsidR="00495FEB" w:rsidRDefault="00495FEB" w:rsidP="00495FEB">
      <w:pPr>
        <w:rPr>
          <w:i/>
        </w:rPr>
      </w:pPr>
    </w:p>
    <w:p w:rsidR="00522ABC" w:rsidRPr="00FA54F6" w:rsidRDefault="00A05DFE" w:rsidP="00F14220">
      <w:pPr>
        <w:rPr>
          <w:i/>
        </w:rPr>
      </w:pPr>
      <w:r>
        <w:rPr>
          <w:i/>
        </w:rPr>
        <w:t>5-8</w:t>
      </w:r>
      <w:r w:rsidR="00522ABC" w:rsidRPr="00FA54F6">
        <w:rPr>
          <w:i/>
        </w:rPr>
        <w:t xml:space="preserve"> Другие неосознанные нарушения</w:t>
      </w:r>
      <w:r w:rsidR="00E40E20">
        <w:rPr>
          <w:i/>
        </w:rPr>
        <w:t>.</w:t>
      </w:r>
    </w:p>
    <w:p w:rsidR="00522ABC" w:rsidRDefault="00522ABC" w:rsidP="00F14220"/>
    <w:p w:rsidR="00522ABC" w:rsidRPr="00DA3E09" w:rsidRDefault="00522ABC" w:rsidP="00F14220">
      <w:pPr>
        <w:jc w:val="center"/>
        <w:rPr>
          <w:b/>
          <w:i/>
        </w:rPr>
      </w:pPr>
      <w:r w:rsidRPr="00DA3E09">
        <w:rPr>
          <w:b/>
          <w:i/>
        </w:rPr>
        <w:t>Условия</w:t>
      </w:r>
      <w:r w:rsidR="00E40E20" w:rsidRPr="00DA3E09">
        <w:rPr>
          <w:b/>
          <w:i/>
        </w:rPr>
        <w:t>.</w:t>
      </w:r>
    </w:p>
    <w:p w:rsidR="00522ABC" w:rsidRDefault="00522ABC" w:rsidP="00F14220"/>
    <w:p w:rsidR="00522ABC" w:rsidRPr="00FA54F6" w:rsidRDefault="0045224D" w:rsidP="00F14220">
      <w:pPr>
        <w:rPr>
          <w:b/>
        </w:rPr>
      </w:pPr>
      <w:r>
        <w:rPr>
          <w:b/>
        </w:rPr>
        <w:t>6</w:t>
      </w:r>
      <w:r w:rsidR="00522ABC" w:rsidRPr="00FA54F6">
        <w:rPr>
          <w:b/>
        </w:rPr>
        <w:t>. Проблемы, связанные с системами защиты</w:t>
      </w:r>
      <w:r w:rsidR="00E40E20">
        <w:rPr>
          <w:b/>
        </w:rPr>
        <w:t>.</w:t>
      </w:r>
    </w:p>
    <w:p w:rsidR="00FA54F6" w:rsidRDefault="00FA54F6" w:rsidP="00F14220"/>
    <w:p w:rsidR="00522ABC" w:rsidRPr="00FA54F6" w:rsidRDefault="0045224D" w:rsidP="00F14220">
      <w:pPr>
        <w:rPr>
          <w:i/>
        </w:rPr>
      </w:pPr>
      <w:r>
        <w:rPr>
          <w:i/>
        </w:rPr>
        <w:t>6</w:t>
      </w:r>
      <w:r w:rsidR="00522ABC" w:rsidRPr="00FA54F6">
        <w:rPr>
          <w:i/>
        </w:rPr>
        <w:t>-1</w:t>
      </w:r>
      <w:proofErr w:type="gramStart"/>
      <w:r w:rsidR="00522ABC" w:rsidRPr="00FA54F6">
        <w:rPr>
          <w:i/>
        </w:rPr>
        <w:t xml:space="preserve"> Н</w:t>
      </w:r>
      <w:proofErr w:type="gramEnd"/>
      <w:r w:rsidR="00522ABC" w:rsidRPr="00FA54F6">
        <w:rPr>
          <w:i/>
        </w:rPr>
        <w:t>е отвечающие требованиям или недостаточные предохранительные, изолирующие или защитные устройства</w:t>
      </w:r>
      <w:r w:rsidR="00E40E20">
        <w:rPr>
          <w:i/>
        </w:rPr>
        <w:t>.</w:t>
      </w:r>
    </w:p>
    <w:p w:rsidR="00FA54F6" w:rsidRDefault="00FA54F6" w:rsidP="00F14220"/>
    <w:p w:rsidR="00522ABC" w:rsidRDefault="00522ABC" w:rsidP="00F14220">
      <w:r>
        <w:t>Предохранительные, изолирующие или защитные устройства имелись в наличии, но не обеспечивали защиты.</w:t>
      </w:r>
    </w:p>
    <w:p w:rsidR="00FA54F6" w:rsidRDefault="00FA54F6" w:rsidP="00F14220"/>
    <w:p w:rsidR="00522ABC" w:rsidRPr="00FA54F6" w:rsidRDefault="0045224D" w:rsidP="00F14220">
      <w:pPr>
        <w:rPr>
          <w:i/>
        </w:rPr>
      </w:pPr>
      <w:r>
        <w:rPr>
          <w:i/>
        </w:rPr>
        <w:t>6</w:t>
      </w:r>
      <w:r w:rsidR="00522ABC" w:rsidRPr="00FA54F6">
        <w:rPr>
          <w:i/>
        </w:rPr>
        <w:t>-2 Неисправные предохранительные, изолирующие или защитные устройства</w:t>
      </w:r>
      <w:r w:rsidR="00E40E20">
        <w:rPr>
          <w:i/>
        </w:rPr>
        <w:t>.</w:t>
      </w:r>
    </w:p>
    <w:p w:rsidR="00FA54F6" w:rsidRDefault="00FA54F6" w:rsidP="00F14220"/>
    <w:p w:rsidR="00522ABC" w:rsidRDefault="00522ABC" w:rsidP="00F14220">
      <w:r>
        <w:t>Предохранительные, изолирующие или защитные устройства присутствовали, но были неисправны.</w:t>
      </w:r>
    </w:p>
    <w:p w:rsidR="00FA54F6" w:rsidRDefault="00FA54F6" w:rsidP="00F14220"/>
    <w:p w:rsidR="00522ABC" w:rsidRPr="00FA54F6" w:rsidRDefault="0045224D" w:rsidP="00F14220">
      <w:pPr>
        <w:rPr>
          <w:i/>
        </w:rPr>
      </w:pPr>
      <w:r>
        <w:rPr>
          <w:i/>
        </w:rPr>
        <w:t>6</w:t>
      </w:r>
      <w:r w:rsidR="00522ABC" w:rsidRPr="00FA54F6">
        <w:rPr>
          <w:i/>
        </w:rPr>
        <w:t>-3</w:t>
      </w:r>
      <w:proofErr w:type="gramStart"/>
      <w:r w:rsidR="00522ABC" w:rsidRPr="00FA54F6">
        <w:rPr>
          <w:i/>
        </w:rPr>
        <w:t xml:space="preserve"> Н</w:t>
      </w:r>
      <w:proofErr w:type="gramEnd"/>
      <w:r w:rsidR="00522ABC" w:rsidRPr="00FA54F6">
        <w:rPr>
          <w:i/>
        </w:rPr>
        <w:t>е отвечающие требованиям СИЗ</w:t>
      </w:r>
      <w:r w:rsidR="00E40E20">
        <w:rPr>
          <w:i/>
        </w:rPr>
        <w:t>.</w:t>
      </w:r>
    </w:p>
    <w:p w:rsidR="00FA54F6" w:rsidRDefault="00FA54F6" w:rsidP="00F14220"/>
    <w:p w:rsidR="00522ABC" w:rsidRDefault="00AE7A17" w:rsidP="00F14220">
      <w:r>
        <w:t xml:space="preserve">Необходимые </w:t>
      </w:r>
      <w:proofErr w:type="gramStart"/>
      <w:r>
        <w:t>СИЗ</w:t>
      </w:r>
      <w:proofErr w:type="gramEnd"/>
      <w:r>
        <w:t xml:space="preserve"> отсутствовали или </w:t>
      </w:r>
      <w:r w:rsidR="00522ABC">
        <w:t>СИЗ присутствовали, но не обеспечивали защиты.</w:t>
      </w:r>
    </w:p>
    <w:p w:rsidR="00FA54F6" w:rsidRDefault="00FA54F6" w:rsidP="00F14220"/>
    <w:p w:rsidR="00522ABC" w:rsidRPr="00FA54F6" w:rsidRDefault="0045224D" w:rsidP="00F14220">
      <w:pPr>
        <w:rPr>
          <w:i/>
        </w:rPr>
      </w:pPr>
      <w:r>
        <w:rPr>
          <w:i/>
        </w:rPr>
        <w:t>6</w:t>
      </w:r>
      <w:r w:rsidR="00522ABC" w:rsidRPr="00FA54F6">
        <w:rPr>
          <w:i/>
        </w:rPr>
        <w:t>-4 Неисправные СИЗ</w:t>
      </w:r>
      <w:r w:rsidR="00E40E20">
        <w:rPr>
          <w:i/>
        </w:rPr>
        <w:t>.</w:t>
      </w:r>
    </w:p>
    <w:p w:rsidR="00FA54F6" w:rsidRDefault="00FA54F6" w:rsidP="00F14220"/>
    <w:p w:rsidR="00522ABC" w:rsidRDefault="00522ABC" w:rsidP="00F14220">
      <w:proofErr w:type="gramStart"/>
      <w:r>
        <w:t>СИЗ</w:t>
      </w:r>
      <w:proofErr w:type="gramEnd"/>
      <w:r>
        <w:t xml:space="preserve"> присутствовали, но не были исправны.</w:t>
      </w:r>
    </w:p>
    <w:p w:rsidR="00FA54F6" w:rsidRDefault="00FA54F6" w:rsidP="00F14220"/>
    <w:p w:rsidR="00522ABC" w:rsidRPr="00FA54F6" w:rsidRDefault="0045224D" w:rsidP="00F14220">
      <w:pPr>
        <w:rPr>
          <w:i/>
        </w:rPr>
      </w:pPr>
      <w:r>
        <w:rPr>
          <w:i/>
        </w:rPr>
        <w:t>6</w:t>
      </w:r>
      <w:r w:rsidR="00522ABC" w:rsidRPr="00FA54F6">
        <w:rPr>
          <w:i/>
        </w:rPr>
        <w:t>-5</w:t>
      </w:r>
      <w:proofErr w:type="gramStart"/>
      <w:r w:rsidR="00522ABC" w:rsidRPr="00FA54F6">
        <w:rPr>
          <w:i/>
        </w:rPr>
        <w:t xml:space="preserve"> Н</w:t>
      </w:r>
      <w:proofErr w:type="gramEnd"/>
      <w:r w:rsidR="00522ABC" w:rsidRPr="00FA54F6">
        <w:rPr>
          <w:i/>
        </w:rPr>
        <w:t>е отвечающие требованиям системы предупреждения</w:t>
      </w:r>
      <w:r w:rsidR="00E40E20">
        <w:rPr>
          <w:i/>
        </w:rPr>
        <w:t>.</w:t>
      </w:r>
    </w:p>
    <w:p w:rsidR="00FA54F6" w:rsidRDefault="00FA54F6" w:rsidP="00F14220"/>
    <w:p w:rsidR="00522ABC" w:rsidRDefault="00522ABC" w:rsidP="00F14220">
      <w:r>
        <w:t xml:space="preserve">Были установлены системы предупреждения, </w:t>
      </w:r>
      <w:r w:rsidR="00CC087F">
        <w:t>однако,</w:t>
      </w:r>
      <w:r>
        <w:t xml:space="preserve"> они не дали предупреждения в момент происшествия.</w:t>
      </w:r>
    </w:p>
    <w:p w:rsidR="00FA54F6" w:rsidRDefault="00FA54F6" w:rsidP="00F14220"/>
    <w:p w:rsidR="00522ABC" w:rsidRPr="00FA54F6" w:rsidRDefault="0045224D" w:rsidP="00F14220">
      <w:pPr>
        <w:rPr>
          <w:i/>
        </w:rPr>
      </w:pPr>
      <w:r>
        <w:rPr>
          <w:i/>
        </w:rPr>
        <w:t>6</w:t>
      </w:r>
      <w:r w:rsidR="00522ABC" w:rsidRPr="00FA54F6">
        <w:rPr>
          <w:i/>
        </w:rPr>
        <w:t>-6 Неисправные системы предупреждения</w:t>
      </w:r>
      <w:r w:rsidR="00E40E20">
        <w:rPr>
          <w:i/>
        </w:rPr>
        <w:t>.</w:t>
      </w:r>
    </w:p>
    <w:p w:rsidR="00FA54F6" w:rsidRDefault="00FA54F6" w:rsidP="00F14220"/>
    <w:p w:rsidR="00522ABC" w:rsidRDefault="00522ABC" w:rsidP="00F14220">
      <w:r>
        <w:t>Были установлены системы предупреждения, однако в момент происшествия они были неисправны.</w:t>
      </w:r>
    </w:p>
    <w:p w:rsidR="00D12AF9" w:rsidRDefault="00D12AF9" w:rsidP="00F14220"/>
    <w:p w:rsidR="009D23C9" w:rsidRDefault="0045224D" w:rsidP="00F14220">
      <w:pPr>
        <w:rPr>
          <w:i/>
        </w:rPr>
      </w:pPr>
      <w:r>
        <w:rPr>
          <w:i/>
        </w:rPr>
        <w:t>6</w:t>
      </w:r>
      <w:r w:rsidR="00D12AF9">
        <w:rPr>
          <w:i/>
        </w:rPr>
        <w:t>-7</w:t>
      </w:r>
      <w:proofErr w:type="gramStart"/>
      <w:r w:rsidR="00D12AF9" w:rsidRPr="00FA54F6">
        <w:rPr>
          <w:i/>
        </w:rPr>
        <w:t xml:space="preserve"> </w:t>
      </w:r>
      <w:r w:rsidR="009D23C9" w:rsidRPr="009D23C9">
        <w:rPr>
          <w:i/>
        </w:rPr>
        <w:t>Н</w:t>
      </w:r>
      <w:proofErr w:type="gramEnd"/>
      <w:r w:rsidR="009D23C9" w:rsidRPr="009D23C9">
        <w:rPr>
          <w:i/>
        </w:rPr>
        <w:t>е отвечающее требованиям огражд</w:t>
      </w:r>
      <w:r w:rsidR="009D23C9">
        <w:rPr>
          <w:i/>
        </w:rPr>
        <w:t>ение рабочей зоны и оборудовани</w:t>
      </w:r>
      <w:r w:rsidR="00A05FD2">
        <w:rPr>
          <w:i/>
        </w:rPr>
        <w:t>е</w:t>
      </w:r>
      <w:r w:rsidR="009D23C9">
        <w:rPr>
          <w:i/>
        </w:rPr>
        <w:t>.</w:t>
      </w:r>
      <w:r w:rsidR="009D23C9" w:rsidRPr="009D23C9">
        <w:rPr>
          <w:i/>
        </w:rPr>
        <w:t xml:space="preserve"> </w:t>
      </w:r>
    </w:p>
    <w:p w:rsidR="009D23C9" w:rsidRDefault="009D23C9" w:rsidP="00F14220">
      <w:pPr>
        <w:rPr>
          <w:i/>
        </w:rPr>
      </w:pPr>
    </w:p>
    <w:p w:rsidR="00D12AF9" w:rsidRPr="009D23C9" w:rsidRDefault="009D23C9" w:rsidP="00F14220">
      <w:r w:rsidRPr="009D23C9">
        <w:t>Оборудование не было должным образом ограждено, и участники происшествия не были защищены от воздействия химикатов, раскаленных поверхностей, электричества и т.д.</w:t>
      </w:r>
    </w:p>
    <w:p w:rsidR="00FA54F6" w:rsidRDefault="00FA54F6" w:rsidP="00F14220"/>
    <w:p w:rsidR="00522ABC" w:rsidRPr="00FA54F6" w:rsidRDefault="0045224D" w:rsidP="00F14220">
      <w:pPr>
        <w:rPr>
          <w:i/>
        </w:rPr>
      </w:pPr>
      <w:r>
        <w:rPr>
          <w:i/>
        </w:rPr>
        <w:t>6</w:t>
      </w:r>
      <w:r w:rsidR="00D12AF9">
        <w:rPr>
          <w:i/>
        </w:rPr>
        <w:t>-8</w:t>
      </w:r>
      <w:r w:rsidR="00522ABC" w:rsidRPr="00FA54F6">
        <w:rPr>
          <w:i/>
        </w:rPr>
        <w:t xml:space="preserve"> Другие проблемы, связанные с системами защиты</w:t>
      </w:r>
      <w:r w:rsidR="00E40E20">
        <w:rPr>
          <w:i/>
        </w:rPr>
        <w:t>.</w:t>
      </w:r>
    </w:p>
    <w:p w:rsidR="00522ABC" w:rsidRDefault="00522ABC" w:rsidP="00F14220"/>
    <w:p w:rsidR="00522ABC" w:rsidRPr="00FA54F6" w:rsidRDefault="0045224D" w:rsidP="00F14220">
      <w:pPr>
        <w:rPr>
          <w:b/>
        </w:rPr>
      </w:pPr>
      <w:r>
        <w:rPr>
          <w:b/>
        </w:rPr>
        <w:lastRenderedPageBreak/>
        <w:t>7</w:t>
      </w:r>
      <w:r w:rsidR="00522ABC" w:rsidRPr="00FA54F6">
        <w:rPr>
          <w:b/>
        </w:rPr>
        <w:t>. Проблемы, связанные с оборудованием, инструментом, транспортными средствами</w:t>
      </w:r>
      <w:r w:rsidR="00E40E20">
        <w:rPr>
          <w:b/>
        </w:rPr>
        <w:t>.</w:t>
      </w:r>
    </w:p>
    <w:p w:rsidR="00FA54F6" w:rsidRDefault="00FA54F6" w:rsidP="00F14220"/>
    <w:p w:rsidR="00522ABC" w:rsidRPr="00FA54F6" w:rsidRDefault="0045224D" w:rsidP="00F14220">
      <w:pPr>
        <w:rPr>
          <w:i/>
        </w:rPr>
      </w:pPr>
      <w:r>
        <w:rPr>
          <w:i/>
        </w:rPr>
        <w:t>7</w:t>
      </w:r>
      <w:r w:rsidR="00522ABC" w:rsidRPr="00FA54F6">
        <w:rPr>
          <w:i/>
        </w:rPr>
        <w:t>-1 Неисправное оборудование</w:t>
      </w:r>
      <w:r w:rsidR="00E40E20">
        <w:rPr>
          <w:i/>
        </w:rPr>
        <w:t>.</w:t>
      </w:r>
    </w:p>
    <w:p w:rsidR="00FA54F6" w:rsidRDefault="00FA54F6" w:rsidP="00F14220"/>
    <w:p w:rsidR="00522ABC" w:rsidRDefault="00522ABC" w:rsidP="00F14220">
      <w:r>
        <w:t>Оборудование, на котором или с помощью которого производились работы, было неисправно.</w:t>
      </w:r>
    </w:p>
    <w:p w:rsidR="00FA54F6" w:rsidRDefault="00FA54F6" w:rsidP="00F14220"/>
    <w:p w:rsidR="00522ABC" w:rsidRPr="00FA54F6" w:rsidRDefault="0045224D" w:rsidP="00F14220">
      <w:pPr>
        <w:rPr>
          <w:i/>
        </w:rPr>
      </w:pPr>
      <w:r>
        <w:rPr>
          <w:i/>
        </w:rPr>
        <w:t>7</w:t>
      </w:r>
      <w:r w:rsidR="00522ABC" w:rsidRPr="00FA54F6">
        <w:rPr>
          <w:i/>
        </w:rPr>
        <w:t>-2</w:t>
      </w:r>
      <w:proofErr w:type="gramStart"/>
      <w:r w:rsidR="00522ABC" w:rsidRPr="00FA54F6">
        <w:rPr>
          <w:i/>
        </w:rPr>
        <w:t xml:space="preserve"> Н</w:t>
      </w:r>
      <w:proofErr w:type="gramEnd"/>
      <w:r w:rsidR="00522ABC" w:rsidRPr="00FA54F6">
        <w:rPr>
          <w:i/>
        </w:rPr>
        <w:t>е отвечающее требованиям оборудование</w:t>
      </w:r>
      <w:r w:rsidR="00E40E20">
        <w:rPr>
          <w:i/>
        </w:rPr>
        <w:t>.</w:t>
      </w:r>
    </w:p>
    <w:p w:rsidR="00FA54F6" w:rsidRDefault="00FA54F6" w:rsidP="00F14220"/>
    <w:p w:rsidR="00522ABC" w:rsidRDefault="00522ABC" w:rsidP="00F14220">
      <w:r>
        <w:t>Оборудование, на котором или с помощью которого производились работы, не соответствовало требованиям, предъявляемым к данному виду работ.</w:t>
      </w:r>
    </w:p>
    <w:p w:rsidR="00FA54F6" w:rsidRDefault="00FA54F6" w:rsidP="00F14220"/>
    <w:p w:rsidR="00522ABC" w:rsidRPr="00FA54F6" w:rsidRDefault="0045224D" w:rsidP="00F14220">
      <w:pPr>
        <w:rPr>
          <w:i/>
        </w:rPr>
      </w:pPr>
      <w:r>
        <w:rPr>
          <w:i/>
        </w:rPr>
        <w:t>7</w:t>
      </w:r>
      <w:r w:rsidR="00522ABC" w:rsidRPr="00FA54F6">
        <w:rPr>
          <w:i/>
        </w:rPr>
        <w:t>-3 Неправильно подготовленное оборудование</w:t>
      </w:r>
      <w:r w:rsidR="00E40E20">
        <w:rPr>
          <w:i/>
        </w:rPr>
        <w:t>.</w:t>
      </w:r>
    </w:p>
    <w:p w:rsidR="00FA54F6" w:rsidRDefault="00FA54F6" w:rsidP="00F14220"/>
    <w:p w:rsidR="00522ABC" w:rsidRDefault="00522ABC" w:rsidP="00F14220">
      <w:r>
        <w:t>Оборудование, на котором или с помощью которого производились работы, не было подготовлено (настроено) в соответствии с инструкцией по эксплуатации или технологической схемой, должностной инструкцией или проектом производства работ.</w:t>
      </w:r>
    </w:p>
    <w:p w:rsidR="00FA54F6" w:rsidRDefault="00FA54F6" w:rsidP="00F14220"/>
    <w:p w:rsidR="00522ABC" w:rsidRPr="00FA54F6" w:rsidRDefault="0045224D" w:rsidP="00F14220">
      <w:pPr>
        <w:rPr>
          <w:i/>
        </w:rPr>
      </w:pPr>
      <w:r>
        <w:rPr>
          <w:i/>
        </w:rPr>
        <w:t>7</w:t>
      </w:r>
      <w:r w:rsidR="00522ABC" w:rsidRPr="00FA54F6">
        <w:rPr>
          <w:i/>
        </w:rPr>
        <w:t>-4 Неисправные инструменты</w:t>
      </w:r>
      <w:r w:rsidR="00E40E20">
        <w:rPr>
          <w:i/>
        </w:rPr>
        <w:t>.</w:t>
      </w:r>
    </w:p>
    <w:p w:rsidR="00FA54F6" w:rsidRDefault="00FA54F6" w:rsidP="00F14220"/>
    <w:p w:rsidR="00522ABC" w:rsidRDefault="00522ABC" w:rsidP="00F14220">
      <w:r>
        <w:t>Инструмент, с помощью которого производились работы, был неисправен.</w:t>
      </w:r>
    </w:p>
    <w:p w:rsidR="00FA54F6" w:rsidRDefault="00FA54F6" w:rsidP="00F14220"/>
    <w:p w:rsidR="00522ABC" w:rsidRPr="00FA54F6" w:rsidRDefault="0045224D" w:rsidP="00F14220">
      <w:pPr>
        <w:rPr>
          <w:i/>
        </w:rPr>
      </w:pPr>
      <w:r>
        <w:rPr>
          <w:i/>
        </w:rPr>
        <w:t>7</w:t>
      </w:r>
      <w:r w:rsidR="00522ABC" w:rsidRPr="00FA54F6">
        <w:rPr>
          <w:i/>
        </w:rPr>
        <w:t>-5</w:t>
      </w:r>
      <w:proofErr w:type="gramStart"/>
      <w:r w:rsidR="00522ABC" w:rsidRPr="00FA54F6">
        <w:rPr>
          <w:i/>
        </w:rPr>
        <w:t xml:space="preserve"> Н</w:t>
      </w:r>
      <w:proofErr w:type="gramEnd"/>
      <w:r w:rsidR="00522ABC" w:rsidRPr="00FA54F6">
        <w:rPr>
          <w:i/>
        </w:rPr>
        <w:t>е отвечающие требованиям инструменты</w:t>
      </w:r>
      <w:r w:rsidR="00E40E20">
        <w:rPr>
          <w:i/>
        </w:rPr>
        <w:t>.</w:t>
      </w:r>
    </w:p>
    <w:p w:rsidR="00FA54F6" w:rsidRDefault="00FA54F6" w:rsidP="00F14220"/>
    <w:p w:rsidR="00522ABC" w:rsidRDefault="00522ABC" w:rsidP="00F14220">
      <w:r>
        <w:t>Инструмент, с помощью которого производились работы, не соответствовал требованиям, предъявляемым к данному виду работ.</w:t>
      </w:r>
    </w:p>
    <w:p w:rsidR="00FA54F6" w:rsidRDefault="00FA54F6" w:rsidP="00F14220"/>
    <w:p w:rsidR="00522ABC" w:rsidRPr="00FA54F6" w:rsidRDefault="0045224D" w:rsidP="00F14220">
      <w:pPr>
        <w:rPr>
          <w:i/>
        </w:rPr>
      </w:pPr>
      <w:r>
        <w:rPr>
          <w:i/>
        </w:rPr>
        <w:t>7</w:t>
      </w:r>
      <w:r w:rsidR="00522ABC" w:rsidRPr="00FA54F6">
        <w:rPr>
          <w:i/>
        </w:rPr>
        <w:t>-6 Неправильно подготовленные инструменты</w:t>
      </w:r>
      <w:r w:rsidR="00E40E20">
        <w:rPr>
          <w:i/>
        </w:rPr>
        <w:t>.</w:t>
      </w:r>
    </w:p>
    <w:p w:rsidR="00FA54F6" w:rsidRDefault="00FA54F6" w:rsidP="00F14220"/>
    <w:p w:rsidR="00522ABC" w:rsidRDefault="00522ABC" w:rsidP="00F14220">
      <w:r>
        <w:t>Инструмент, с помощью которого производились работы, не был подготовлен (настроен) в соответствии с инструкцией по эксплуатации или технологической схемой, должностной инструкцией или проектом производства работ.</w:t>
      </w:r>
    </w:p>
    <w:p w:rsidR="00FA54F6" w:rsidRDefault="00FA54F6" w:rsidP="00F14220"/>
    <w:p w:rsidR="00522ABC" w:rsidRPr="00FA54F6" w:rsidRDefault="0045224D" w:rsidP="00F14220">
      <w:pPr>
        <w:rPr>
          <w:i/>
        </w:rPr>
      </w:pPr>
      <w:r>
        <w:rPr>
          <w:i/>
        </w:rPr>
        <w:t>7</w:t>
      </w:r>
      <w:r w:rsidR="00522ABC" w:rsidRPr="00FA54F6">
        <w:rPr>
          <w:i/>
        </w:rPr>
        <w:t xml:space="preserve">-7 Неисправное </w:t>
      </w:r>
      <w:r w:rsidR="00D00A88">
        <w:rPr>
          <w:i/>
        </w:rPr>
        <w:t>ТС</w:t>
      </w:r>
      <w:r w:rsidR="00E40E20">
        <w:rPr>
          <w:i/>
        </w:rPr>
        <w:t>.</w:t>
      </w:r>
    </w:p>
    <w:p w:rsidR="00FA54F6" w:rsidRDefault="00FA54F6" w:rsidP="00F14220"/>
    <w:p w:rsidR="00522ABC" w:rsidRDefault="00522ABC" w:rsidP="00F14220">
      <w:r>
        <w:t xml:space="preserve">Происшествие произошло по причине технически </w:t>
      </w:r>
      <w:proofErr w:type="gramStart"/>
      <w:r>
        <w:t>неисправного</w:t>
      </w:r>
      <w:proofErr w:type="gramEnd"/>
      <w:r>
        <w:t xml:space="preserve"> </w:t>
      </w:r>
      <w:r w:rsidR="00D00A88">
        <w:t>ТС</w:t>
      </w:r>
      <w:r>
        <w:t>.</w:t>
      </w:r>
    </w:p>
    <w:p w:rsidR="00FA54F6" w:rsidRDefault="00FA54F6" w:rsidP="00F14220"/>
    <w:p w:rsidR="00522ABC" w:rsidRPr="00FA54F6" w:rsidRDefault="0045224D" w:rsidP="00F14220">
      <w:pPr>
        <w:rPr>
          <w:i/>
        </w:rPr>
      </w:pPr>
      <w:r>
        <w:rPr>
          <w:i/>
        </w:rPr>
        <w:t>7</w:t>
      </w:r>
      <w:r w:rsidR="00522ABC" w:rsidRPr="00FA54F6">
        <w:rPr>
          <w:i/>
        </w:rPr>
        <w:t xml:space="preserve">-8 </w:t>
      </w:r>
      <w:r w:rsidR="00D00A88">
        <w:rPr>
          <w:i/>
        </w:rPr>
        <w:t>ТС</w:t>
      </w:r>
      <w:r w:rsidR="00522ABC" w:rsidRPr="00FA54F6">
        <w:rPr>
          <w:i/>
        </w:rPr>
        <w:t xml:space="preserve">, не </w:t>
      </w:r>
      <w:proofErr w:type="gramStart"/>
      <w:r w:rsidR="00522ABC" w:rsidRPr="00FA54F6">
        <w:rPr>
          <w:i/>
        </w:rPr>
        <w:t>отвечающее</w:t>
      </w:r>
      <w:proofErr w:type="gramEnd"/>
      <w:r w:rsidR="00522ABC" w:rsidRPr="00FA54F6">
        <w:rPr>
          <w:i/>
        </w:rPr>
        <w:t xml:space="preserve"> типу выполняемых работ</w:t>
      </w:r>
      <w:r w:rsidR="00E40E20">
        <w:rPr>
          <w:i/>
        </w:rPr>
        <w:t>.</w:t>
      </w:r>
    </w:p>
    <w:p w:rsidR="00FA54F6" w:rsidRDefault="00FA54F6" w:rsidP="00F14220"/>
    <w:p w:rsidR="00522ABC" w:rsidRDefault="00522ABC" w:rsidP="00F14220">
      <w:r>
        <w:t xml:space="preserve">Происшествие произошло при использовании </w:t>
      </w:r>
      <w:r w:rsidR="00D00A88">
        <w:t>ТС</w:t>
      </w:r>
      <w:r>
        <w:t xml:space="preserve">, не предназначенного для данного вида работ, например: при перевозке людей с помощью неподготовленного грузового автомобиля. </w:t>
      </w:r>
    </w:p>
    <w:p w:rsidR="00522ABC" w:rsidRDefault="00522ABC" w:rsidP="00F14220"/>
    <w:p w:rsidR="00522ABC" w:rsidRPr="00FA54F6" w:rsidRDefault="0045224D" w:rsidP="00F14220">
      <w:pPr>
        <w:rPr>
          <w:i/>
        </w:rPr>
      </w:pPr>
      <w:r>
        <w:rPr>
          <w:i/>
        </w:rPr>
        <w:t>7</w:t>
      </w:r>
      <w:r w:rsidR="00522ABC" w:rsidRPr="00FA54F6">
        <w:rPr>
          <w:i/>
        </w:rPr>
        <w:t xml:space="preserve">-9 Неправильно подготовленное </w:t>
      </w:r>
      <w:r w:rsidR="00D00A88">
        <w:rPr>
          <w:i/>
        </w:rPr>
        <w:t>ТС</w:t>
      </w:r>
      <w:r w:rsidR="00E40E20">
        <w:rPr>
          <w:i/>
        </w:rPr>
        <w:t>.</w:t>
      </w:r>
    </w:p>
    <w:p w:rsidR="00FA54F6" w:rsidRDefault="00FA54F6" w:rsidP="00F14220"/>
    <w:p w:rsidR="00522ABC" w:rsidRDefault="00D00A88" w:rsidP="00F14220">
      <w:r>
        <w:t>ТС</w:t>
      </w:r>
      <w:r w:rsidR="00522ABC">
        <w:t xml:space="preserve"> было предназначено для использования в конкретных целях, но не прошло соответствующей подготовки. Например: не были установлены зимние шины.</w:t>
      </w:r>
    </w:p>
    <w:p w:rsidR="00FA54F6" w:rsidRDefault="00FA54F6" w:rsidP="00F14220"/>
    <w:p w:rsidR="00522ABC" w:rsidRPr="00FA54F6" w:rsidRDefault="0045224D" w:rsidP="00F14220">
      <w:pPr>
        <w:rPr>
          <w:i/>
        </w:rPr>
      </w:pPr>
      <w:r>
        <w:rPr>
          <w:i/>
        </w:rPr>
        <w:t>7</w:t>
      </w:r>
      <w:r w:rsidR="00522ABC" w:rsidRPr="00FA54F6">
        <w:rPr>
          <w:i/>
        </w:rPr>
        <w:t>-10 Скрытые дефекты</w:t>
      </w:r>
      <w:r w:rsidR="00E40E20">
        <w:rPr>
          <w:i/>
        </w:rPr>
        <w:t>.</w:t>
      </w:r>
    </w:p>
    <w:p w:rsidR="00FA54F6" w:rsidRDefault="00FA54F6" w:rsidP="00F14220"/>
    <w:p w:rsidR="00522ABC" w:rsidRDefault="00522ABC" w:rsidP="00F14220">
      <w:r>
        <w:t xml:space="preserve">Происшествие было вызвано скрытым дефектом оборудования, инструментов или </w:t>
      </w:r>
      <w:r w:rsidR="00D00A88">
        <w:t>ТС</w:t>
      </w:r>
      <w:r>
        <w:t>, о котором участники происшествия не могли знать или определить его.</w:t>
      </w:r>
    </w:p>
    <w:p w:rsidR="00FA54F6" w:rsidRDefault="00FA54F6" w:rsidP="00F14220"/>
    <w:p w:rsidR="00522ABC" w:rsidRPr="00FA54F6" w:rsidRDefault="0045224D" w:rsidP="00F14220">
      <w:pPr>
        <w:rPr>
          <w:i/>
        </w:rPr>
      </w:pPr>
      <w:r>
        <w:rPr>
          <w:i/>
        </w:rPr>
        <w:t>7</w:t>
      </w:r>
      <w:r w:rsidR="00522ABC" w:rsidRPr="00FA54F6">
        <w:rPr>
          <w:i/>
        </w:rPr>
        <w:t xml:space="preserve">-11 Другие проблемы, связанные с оборудованием, инструментом, </w:t>
      </w:r>
      <w:r w:rsidR="00D00A88">
        <w:rPr>
          <w:i/>
        </w:rPr>
        <w:t>ТС.</w:t>
      </w:r>
    </w:p>
    <w:p w:rsidR="00522ABC" w:rsidRDefault="00522ABC" w:rsidP="00F14220"/>
    <w:p w:rsidR="00522ABC" w:rsidRPr="00640905" w:rsidRDefault="0045224D" w:rsidP="00F14220">
      <w:pPr>
        <w:rPr>
          <w:b/>
        </w:rPr>
      </w:pPr>
      <w:r>
        <w:rPr>
          <w:b/>
        </w:rPr>
        <w:t>8</w:t>
      </w:r>
      <w:r w:rsidR="00522ABC" w:rsidRPr="00640905">
        <w:rPr>
          <w:b/>
        </w:rPr>
        <w:t>. Незащищенность от воздействия опасных природных или производственных факторов</w:t>
      </w:r>
      <w:r w:rsidR="00E40E20">
        <w:rPr>
          <w:b/>
        </w:rPr>
        <w:t>.</w:t>
      </w:r>
    </w:p>
    <w:p w:rsidR="00640905" w:rsidRDefault="00640905" w:rsidP="00F14220"/>
    <w:p w:rsidR="00522ABC" w:rsidRPr="00640905" w:rsidRDefault="0045224D" w:rsidP="00F14220">
      <w:pPr>
        <w:rPr>
          <w:i/>
        </w:rPr>
      </w:pPr>
      <w:r>
        <w:rPr>
          <w:i/>
        </w:rPr>
        <w:t>8</w:t>
      </w:r>
      <w:r w:rsidR="00522ABC" w:rsidRPr="00640905">
        <w:rPr>
          <w:i/>
        </w:rPr>
        <w:t>-1 Огонь или взрыв</w:t>
      </w:r>
      <w:r w:rsidR="00E40E20">
        <w:rPr>
          <w:i/>
        </w:rPr>
        <w:t>.</w:t>
      </w:r>
    </w:p>
    <w:p w:rsidR="00640905" w:rsidRDefault="00640905" w:rsidP="00F14220"/>
    <w:p w:rsidR="00522ABC" w:rsidRDefault="00522ABC" w:rsidP="00F14220">
      <w:r>
        <w:t>Причиной происш</w:t>
      </w:r>
      <w:r w:rsidR="006A672F">
        <w:t>ествия явилась непредусмотренная</w:t>
      </w:r>
      <w:r>
        <w:t xml:space="preserve"> технологическим процессом</w:t>
      </w:r>
      <w:r w:rsidR="006A672F">
        <w:t xml:space="preserve"> незащищённость от воздействия</w:t>
      </w:r>
      <w:r>
        <w:t xml:space="preserve"> огня и (или) взрыва.</w:t>
      </w:r>
    </w:p>
    <w:p w:rsidR="00640905" w:rsidRDefault="00640905" w:rsidP="00F14220"/>
    <w:p w:rsidR="00522ABC" w:rsidRPr="00640905" w:rsidRDefault="0045224D" w:rsidP="00F14220">
      <w:pPr>
        <w:rPr>
          <w:i/>
        </w:rPr>
      </w:pPr>
      <w:r>
        <w:rPr>
          <w:i/>
        </w:rPr>
        <w:t>8</w:t>
      </w:r>
      <w:r w:rsidR="00522ABC" w:rsidRPr="00640905">
        <w:rPr>
          <w:i/>
        </w:rPr>
        <w:t>-2 Шум</w:t>
      </w:r>
      <w:r w:rsidR="00E40E20">
        <w:rPr>
          <w:i/>
        </w:rPr>
        <w:t>.</w:t>
      </w:r>
    </w:p>
    <w:p w:rsidR="00640905" w:rsidRDefault="00640905" w:rsidP="00F14220"/>
    <w:p w:rsidR="00522ABC" w:rsidRDefault="00522ABC" w:rsidP="00F14220">
      <w:r>
        <w:t>Причиной происш</w:t>
      </w:r>
      <w:r w:rsidR="006A672F">
        <w:t>ествия явилась непредусмотренная</w:t>
      </w:r>
      <w:r>
        <w:t xml:space="preserve"> технологическим процессом</w:t>
      </w:r>
      <w:r w:rsidR="006A672F">
        <w:t xml:space="preserve"> незащищённость от воздействия</w:t>
      </w:r>
      <w:r>
        <w:t xml:space="preserve"> шума.</w:t>
      </w:r>
    </w:p>
    <w:p w:rsidR="00640905" w:rsidRDefault="00640905" w:rsidP="00F14220"/>
    <w:p w:rsidR="00522ABC" w:rsidRPr="00640905" w:rsidRDefault="0045224D" w:rsidP="00F14220">
      <w:pPr>
        <w:rPr>
          <w:i/>
        </w:rPr>
      </w:pPr>
      <w:r>
        <w:rPr>
          <w:i/>
        </w:rPr>
        <w:t>8</w:t>
      </w:r>
      <w:r w:rsidR="00522ABC" w:rsidRPr="00640905">
        <w:rPr>
          <w:i/>
        </w:rPr>
        <w:t>-3 Вибрация</w:t>
      </w:r>
      <w:r w:rsidR="004876C7">
        <w:rPr>
          <w:i/>
        </w:rPr>
        <w:t>.</w:t>
      </w:r>
    </w:p>
    <w:p w:rsidR="00640905" w:rsidRDefault="00640905" w:rsidP="00F14220"/>
    <w:p w:rsidR="00522ABC" w:rsidRDefault="006A672F" w:rsidP="00F14220">
      <w:r>
        <w:t>Причиной происшествия явила</w:t>
      </w:r>
      <w:r w:rsidR="00522ABC">
        <w:t xml:space="preserve">сь </w:t>
      </w:r>
      <w:r>
        <w:t>непредусмотренная технологическим процессом незащищённость от воздействия</w:t>
      </w:r>
      <w:r w:rsidR="00522ABC">
        <w:t xml:space="preserve"> вибрации.</w:t>
      </w:r>
    </w:p>
    <w:p w:rsidR="00640905" w:rsidRDefault="00640905" w:rsidP="00F14220"/>
    <w:p w:rsidR="00522ABC" w:rsidRPr="00640905" w:rsidRDefault="0045224D" w:rsidP="00F14220">
      <w:pPr>
        <w:rPr>
          <w:i/>
        </w:rPr>
      </w:pPr>
      <w:r>
        <w:rPr>
          <w:i/>
        </w:rPr>
        <w:t>8</w:t>
      </w:r>
      <w:r w:rsidR="00522ABC" w:rsidRPr="00640905">
        <w:rPr>
          <w:i/>
        </w:rPr>
        <w:t>-4 Электрическое напряжение</w:t>
      </w:r>
      <w:r w:rsidR="004876C7">
        <w:rPr>
          <w:i/>
        </w:rPr>
        <w:t>.</w:t>
      </w:r>
    </w:p>
    <w:p w:rsidR="00640905" w:rsidRDefault="00640905" w:rsidP="00F14220"/>
    <w:p w:rsidR="00522ABC" w:rsidRDefault="006A672F" w:rsidP="00F14220">
      <w:r>
        <w:t>Причиной происшествия явила</w:t>
      </w:r>
      <w:r w:rsidR="00522ABC">
        <w:t xml:space="preserve">сь </w:t>
      </w:r>
      <w:r>
        <w:t>непредусмотренная технологическим процессом незащищённость от воздействия</w:t>
      </w:r>
      <w:r w:rsidR="00522ABC">
        <w:t xml:space="preserve"> разницы электрических потенциалов.</w:t>
      </w:r>
    </w:p>
    <w:p w:rsidR="00640905" w:rsidRDefault="00640905" w:rsidP="00F14220"/>
    <w:p w:rsidR="00522ABC" w:rsidRPr="00640905" w:rsidRDefault="0045224D" w:rsidP="00F14220">
      <w:pPr>
        <w:rPr>
          <w:i/>
        </w:rPr>
      </w:pPr>
      <w:r>
        <w:rPr>
          <w:i/>
        </w:rPr>
        <w:t>8</w:t>
      </w:r>
      <w:r w:rsidR="00522ABC" w:rsidRPr="00640905">
        <w:rPr>
          <w:i/>
        </w:rPr>
        <w:t>-5 Излучение</w:t>
      </w:r>
      <w:r w:rsidR="004876C7">
        <w:rPr>
          <w:i/>
        </w:rPr>
        <w:t>.</w:t>
      </w:r>
    </w:p>
    <w:p w:rsidR="00640905" w:rsidRDefault="00640905" w:rsidP="00F14220"/>
    <w:p w:rsidR="00522ABC" w:rsidRDefault="006A672F" w:rsidP="00F14220">
      <w:r>
        <w:t>Причиной происшествия явила</w:t>
      </w:r>
      <w:r w:rsidR="00522ABC">
        <w:t xml:space="preserve">сь </w:t>
      </w:r>
      <w:r>
        <w:t xml:space="preserve">незащищённость от воздействия </w:t>
      </w:r>
      <w:r w:rsidR="00522ABC">
        <w:t>излучения: высокочастотного лазерного, ионизирующего и т. д.</w:t>
      </w:r>
    </w:p>
    <w:p w:rsidR="00640905" w:rsidRDefault="00640905" w:rsidP="00F14220"/>
    <w:p w:rsidR="00522ABC" w:rsidRPr="00640905" w:rsidRDefault="0045224D" w:rsidP="00F14220">
      <w:pPr>
        <w:rPr>
          <w:i/>
        </w:rPr>
      </w:pPr>
      <w:r>
        <w:rPr>
          <w:i/>
        </w:rPr>
        <w:t>8</w:t>
      </w:r>
      <w:r w:rsidR="00522ABC" w:rsidRPr="00640905">
        <w:rPr>
          <w:i/>
        </w:rPr>
        <w:t>-6 Экстремальные температуры</w:t>
      </w:r>
      <w:r w:rsidR="004876C7">
        <w:rPr>
          <w:i/>
        </w:rPr>
        <w:t>.</w:t>
      </w:r>
    </w:p>
    <w:p w:rsidR="00640905" w:rsidRDefault="00640905" w:rsidP="00F14220"/>
    <w:p w:rsidR="00522ABC" w:rsidRDefault="006A672F" w:rsidP="00F14220">
      <w:r>
        <w:t>Причиной происшествия явила</w:t>
      </w:r>
      <w:r w:rsidR="00522ABC">
        <w:t xml:space="preserve">сь </w:t>
      </w:r>
      <w:r>
        <w:t xml:space="preserve">незащищённость от воздействия </w:t>
      </w:r>
      <w:r w:rsidR="00522ABC">
        <w:t>экстремальных температур.</w:t>
      </w:r>
    </w:p>
    <w:p w:rsidR="00640905" w:rsidRDefault="00640905" w:rsidP="00F14220"/>
    <w:p w:rsidR="00522ABC" w:rsidRPr="00640905" w:rsidRDefault="0045224D" w:rsidP="00F14220">
      <w:pPr>
        <w:rPr>
          <w:i/>
        </w:rPr>
      </w:pPr>
      <w:r>
        <w:rPr>
          <w:i/>
        </w:rPr>
        <w:t>8</w:t>
      </w:r>
      <w:r w:rsidR="00522ABC" w:rsidRPr="00640905">
        <w:rPr>
          <w:i/>
        </w:rPr>
        <w:t>-7 Опасные химические вещества</w:t>
      </w:r>
      <w:r w:rsidR="004876C7">
        <w:rPr>
          <w:i/>
        </w:rPr>
        <w:t>.</w:t>
      </w:r>
    </w:p>
    <w:p w:rsidR="00640905" w:rsidRDefault="00640905" w:rsidP="00F14220"/>
    <w:p w:rsidR="00522ABC" w:rsidRDefault="006A672F" w:rsidP="00F14220">
      <w:r>
        <w:t>Причиной происшествия явила</w:t>
      </w:r>
      <w:r w:rsidR="00522ABC">
        <w:t>сь</w:t>
      </w:r>
      <w:r>
        <w:t xml:space="preserve"> незащищённость от воздействия крайне опасных</w:t>
      </w:r>
      <w:r w:rsidR="00522ABC">
        <w:t xml:space="preserve"> </w:t>
      </w:r>
      <w:r>
        <w:t>химических реагентов, применяемых</w:t>
      </w:r>
      <w:r w:rsidR="00522ABC">
        <w:t xml:space="preserve"> в технологическом</w:t>
      </w:r>
      <w:r>
        <w:t xml:space="preserve"> процессе, например, агрессивных, токсичных или экологически опасных химикатов</w:t>
      </w:r>
      <w:r w:rsidR="00522ABC">
        <w:t>.</w:t>
      </w:r>
    </w:p>
    <w:p w:rsidR="00640905" w:rsidRDefault="00640905" w:rsidP="00F14220"/>
    <w:p w:rsidR="00522ABC" w:rsidRPr="00640905" w:rsidRDefault="0045224D" w:rsidP="00F14220">
      <w:pPr>
        <w:rPr>
          <w:i/>
        </w:rPr>
      </w:pPr>
      <w:r>
        <w:rPr>
          <w:i/>
        </w:rPr>
        <w:t>8</w:t>
      </w:r>
      <w:r w:rsidR="00522ABC" w:rsidRPr="00640905">
        <w:rPr>
          <w:i/>
        </w:rPr>
        <w:t>-8 Механические источники опасности</w:t>
      </w:r>
      <w:r w:rsidR="004876C7">
        <w:rPr>
          <w:i/>
        </w:rPr>
        <w:t>.</w:t>
      </w:r>
    </w:p>
    <w:p w:rsidR="00640905" w:rsidRDefault="00640905" w:rsidP="00F14220"/>
    <w:p w:rsidR="00522ABC" w:rsidRDefault="006A672F" w:rsidP="00F14220">
      <w:r>
        <w:t>Причиной происшествия явила</w:t>
      </w:r>
      <w:r w:rsidR="00522ABC">
        <w:t>сь</w:t>
      </w:r>
      <w:r>
        <w:t xml:space="preserve"> незащищённость от воздействия острых краёв оборудования, движущихся или вращающих</w:t>
      </w:r>
      <w:r w:rsidR="00522ABC">
        <w:t>ся част</w:t>
      </w:r>
      <w:r>
        <w:t>ей</w:t>
      </w:r>
      <w:r w:rsidR="00522ABC">
        <w:t xml:space="preserve"> оборудования и т. д.</w:t>
      </w:r>
    </w:p>
    <w:p w:rsidR="00640905" w:rsidRDefault="00640905" w:rsidP="00F14220"/>
    <w:p w:rsidR="00522ABC" w:rsidRPr="00640905" w:rsidRDefault="0045224D" w:rsidP="00F14220">
      <w:pPr>
        <w:rPr>
          <w:i/>
        </w:rPr>
      </w:pPr>
      <w:r>
        <w:rPr>
          <w:i/>
        </w:rPr>
        <w:t>8</w:t>
      </w:r>
      <w:r w:rsidR="00522ABC" w:rsidRPr="00640905">
        <w:rPr>
          <w:i/>
        </w:rPr>
        <w:t>-9 Ураган или иные природные катаклизмы</w:t>
      </w:r>
      <w:r w:rsidR="004876C7">
        <w:rPr>
          <w:i/>
        </w:rPr>
        <w:t>.</w:t>
      </w:r>
    </w:p>
    <w:p w:rsidR="00640905" w:rsidRDefault="00640905" w:rsidP="00F14220"/>
    <w:p w:rsidR="00522ABC" w:rsidRDefault="00522ABC" w:rsidP="00F14220">
      <w:r>
        <w:t>Происшествие было прямым или косвенным результатом шторма, торнадо, урагана, града и т. д.</w:t>
      </w:r>
    </w:p>
    <w:p w:rsidR="00640905" w:rsidRDefault="00640905" w:rsidP="00F14220"/>
    <w:p w:rsidR="00522ABC" w:rsidRPr="00640905" w:rsidRDefault="0045224D" w:rsidP="00F14220">
      <w:pPr>
        <w:rPr>
          <w:i/>
        </w:rPr>
      </w:pPr>
      <w:r>
        <w:rPr>
          <w:i/>
        </w:rPr>
        <w:t>8</w:t>
      </w:r>
      <w:r w:rsidR="00522ABC" w:rsidRPr="00640905">
        <w:rPr>
          <w:i/>
        </w:rPr>
        <w:t>-10 Другие опасные природные или производственные факторы</w:t>
      </w:r>
      <w:r w:rsidR="004876C7">
        <w:rPr>
          <w:i/>
        </w:rPr>
        <w:t>.</w:t>
      </w:r>
    </w:p>
    <w:p w:rsidR="00522ABC" w:rsidRDefault="00522ABC" w:rsidP="00F14220"/>
    <w:p w:rsidR="00522ABC" w:rsidRPr="00640905" w:rsidRDefault="0045224D" w:rsidP="00F14220">
      <w:pPr>
        <w:rPr>
          <w:b/>
        </w:rPr>
      </w:pPr>
      <w:r>
        <w:rPr>
          <w:b/>
        </w:rPr>
        <w:t>9</w:t>
      </w:r>
      <w:r w:rsidR="00522ABC" w:rsidRPr="00640905">
        <w:rPr>
          <w:b/>
        </w:rPr>
        <w:t>. Состояние рабочего места/рабочая обстановка</w:t>
      </w:r>
    </w:p>
    <w:p w:rsidR="00640905" w:rsidRDefault="00640905" w:rsidP="00F14220"/>
    <w:p w:rsidR="00522ABC" w:rsidRPr="00640905" w:rsidRDefault="0045224D" w:rsidP="00F14220">
      <w:pPr>
        <w:rPr>
          <w:i/>
        </w:rPr>
      </w:pPr>
      <w:r>
        <w:rPr>
          <w:i/>
        </w:rPr>
        <w:t>9</w:t>
      </w:r>
      <w:r w:rsidR="00522ABC" w:rsidRPr="00640905">
        <w:rPr>
          <w:i/>
        </w:rPr>
        <w:t>-1 Беспорядок или мусор</w:t>
      </w:r>
      <w:r w:rsidR="004876C7">
        <w:rPr>
          <w:i/>
        </w:rPr>
        <w:t>.</w:t>
      </w:r>
    </w:p>
    <w:p w:rsidR="00640905" w:rsidRDefault="00640905" w:rsidP="00F14220"/>
    <w:p w:rsidR="00522ABC" w:rsidRDefault="00522ABC" w:rsidP="00F14220">
      <w:r>
        <w:t>Рабочее место или зона выполнения работ содержались в беспорядке и не убирались.</w:t>
      </w:r>
    </w:p>
    <w:p w:rsidR="00640905" w:rsidRDefault="00640905" w:rsidP="00F14220"/>
    <w:p w:rsidR="00522ABC" w:rsidRPr="00640905" w:rsidRDefault="0045224D" w:rsidP="00F14220">
      <w:pPr>
        <w:rPr>
          <w:i/>
        </w:rPr>
      </w:pPr>
      <w:r>
        <w:rPr>
          <w:i/>
        </w:rPr>
        <w:t>9</w:t>
      </w:r>
      <w:r w:rsidR="00522ABC" w:rsidRPr="00640905">
        <w:rPr>
          <w:i/>
        </w:rPr>
        <w:t>-2 Скользкий пол или проход</w:t>
      </w:r>
      <w:r w:rsidR="004876C7">
        <w:rPr>
          <w:i/>
        </w:rPr>
        <w:t>.</w:t>
      </w:r>
    </w:p>
    <w:p w:rsidR="00640905" w:rsidRDefault="00640905" w:rsidP="00F14220"/>
    <w:p w:rsidR="00522ABC" w:rsidRDefault="00522ABC" w:rsidP="00F14220">
      <w:r>
        <w:t>Причиной происшествия явилась скользкая поверхность пола или в проходах на рабочем месте, или в зоне производства работ.</w:t>
      </w:r>
    </w:p>
    <w:p w:rsidR="00640905" w:rsidRDefault="00640905" w:rsidP="00F14220"/>
    <w:p w:rsidR="00522ABC" w:rsidRPr="00640905" w:rsidRDefault="0045224D" w:rsidP="00F14220">
      <w:pPr>
        <w:rPr>
          <w:i/>
        </w:rPr>
      </w:pPr>
      <w:r>
        <w:rPr>
          <w:i/>
        </w:rPr>
        <w:t>9</w:t>
      </w:r>
      <w:r w:rsidR="00522ABC" w:rsidRPr="00640905">
        <w:rPr>
          <w:i/>
        </w:rPr>
        <w:t>-3 Скученность или ограниченное пространство</w:t>
      </w:r>
      <w:r w:rsidR="004876C7">
        <w:rPr>
          <w:i/>
        </w:rPr>
        <w:t>.</w:t>
      </w:r>
    </w:p>
    <w:p w:rsidR="00640905" w:rsidRDefault="00640905" w:rsidP="00F14220"/>
    <w:p w:rsidR="00522ABC" w:rsidRDefault="00522ABC" w:rsidP="00F14220">
      <w:r>
        <w:t>Причиной происшествия явилась неудачная компоновка рабочего места, отсутствие достаточного количества проходов или подходов к оборудованию или инструментам или их излишняя узость, или было выделено недостаточно площади или пространства для производства данного вида работ.</w:t>
      </w:r>
    </w:p>
    <w:p w:rsidR="00640905" w:rsidRDefault="00640905" w:rsidP="00F14220"/>
    <w:p w:rsidR="00522ABC" w:rsidRPr="00640905" w:rsidRDefault="0045224D" w:rsidP="00F14220">
      <w:pPr>
        <w:rPr>
          <w:i/>
        </w:rPr>
      </w:pPr>
      <w:r>
        <w:rPr>
          <w:i/>
        </w:rPr>
        <w:t>9</w:t>
      </w:r>
      <w:r w:rsidR="00522ABC" w:rsidRPr="00640905">
        <w:rPr>
          <w:i/>
        </w:rPr>
        <w:t>-4 Недостаточное или избыточное освещение</w:t>
      </w:r>
      <w:r w:rsidR="004876C7">
        <w:rPr>
          <w:i/>
        </w:rPr>
        <w:t>.</w:t>
      </w:r>
    </w:p>
    <w:p w:rsidR="00640905" w:rsidRDefault="00640905" w:rsidP="00F14220"/>
    <w:p w:rsidR="00522ABC" w:rsidRDefault="00522ABC" w:rsidP="00F14220">
      <w:r>
        <w:t>Причиной происшествия явилось воздействие не отвечающего соответствующим требованиям освещения.</w:t>
      </w:r>
    </w:p>
    <w:p w:rsidR="00640905" w:rsidRDefault="00640905" w:rsidP="00F14220"/>
    <w:p w:rsidR="00522ABC" w:rsidRPr="00640905" w:rsidRDefault="0045224D" w:rsidP="00F14220">
      <w:pPr>
        <w:rPr>
          <w:i/>
        </w:rPr>
      </w:pPr>
      <w:r>
        <w:rPr>
          <w:i/>
        </w:rPr>
        <w:t>9</w:t>
      </w:r>
      <w:r w:rsidR="00522ABC" w:rsidRPr="00640905">
        <w:rPr>
          <w:i/>
        </w:rPr>
        <w:t>-5</w:t>
      </w:r>
      <w:proofErr w:type="gramStart"/>
      <w:r w:rsidR="00522ABC" w:rsidRPr="00640905">
        <w:rPr>
          <w:i/>
        </w:rPr>
        <w:t xml:space="preserve"> Н</w:t>
      </w:r>
      <w:proofErr w:type="gramEnd"/>
      <w:r w:rsidR="00522ABC" w:rsidRPr="00640905">
        <w:rPr>
          <w:i/>
        </w:rPr>
        <w:t>е отвечающая требованиям вентиляция</w:t>
      </w:r>
      <w:r w:rsidR="004876C7">
        <w:rPr>
          <w:i/>
        </w:rPr>
        <w:t>.</w:t>
      </w:r>
    </w:p>
    <w:p w:rsidR="00640905" w:rsidRDefault="00640905" w:rsidP="00F14220"/>
    <w:p w:rsidR="00522ABC" w:rsidRDefault="00522ABC" w:rsidP="00F14220">
      <w:r>
        <w:t>Происшествие произошло из-за не отвечающей требованиям вентиляции: недостаточной (что привело к повышению температуры воздуха рабочей зоны, снижению концентрации кислорода или повышению концентрации химических веществ и т. п.) или избыточной (что привело к сквознякам, наличию в воздухе пылевых примесей и т. п.).</w:t>
      </w:r>
    </w:p>
    <w:p w:rsidR="00640905" w:rsidRDefault="00640905" w:rsidP="00F14220"/>
    <w:p w:rsidR="00522ABC" w:rsidRPr="00640905" w:rsidRDefault="0045224D" w:rsidP="00F14220">
      <w:pPr>
        <w:rPr>
          <w:i/>
        </w:rPr>
      </w:pPr>
      <w:r>
        <w:rPr>
          <w:i/>
        </w:rPr>
        <w:t>9</w:t>
      </w:r>
      <w:r w:rsidR="00522ABC" w:rsidRPr="00640905">
        <w:rPr>
          <w:i/>
        </w:rPr>
        <w:t>-6</w:t>
      </w:r>
      <w:proofErr w:type="gramStart"/>
      <w:r w:rsidR="00522ABC" w:rsidRPr="00640905">
        <w:rPr>
          <w:i/>
        </w:rPr>
        <w:t xml:space="preserve"> Н</w:t>
      </w:r>
      <w:proofErr w:type="gramEnd"/>
      <w:r w:rsidR="00522ABC" w:rsidRPr="00640905">
        <w:rPr>
          <w:i/>
        </w:rPr>
        <w:t>е отвечающая требованиям организация рабочего места</w:t>
      </w:r>
      <w:r w:rsidR="004876C7">
        <w:rPr>
          <w:i/>
        </w:rPr>
        <w:t>.</w:t>
      </w:r>
    </w:p>
    <w:p w:rsidR="00640905" w:rsidRDefault="00640905" w:rsidP="00F14220"/>
    <w:p w:rsidR="00522ABC" w:rsidRDefault="00522ABC" w:rsidP="00F14220">
      <w:r>
        <w:t>Плохой доступ к инструментам или объектам, плохая эргономика рабочего места или рабочей зоны, недостаточный для выполнения работы обзор и т. п.</w:t>
      </w:r>
    </w:p>
    <w:p w:rsidR="00640905" w:rsidRDefault="00640905" w:rsidP="00F14220"/>
    <w:p w:rsidR="00522ABC" w:rsidRPr="00640905" w:rsidRDefault="0045224D" w:rsidP="00F14220">
      <w:pPr>
        <w:rPr>
          <w:i/>
        </w:rPr>
      </w:pPr>
      <w:r>
        <w:rPr>
          <w:i/>
        </w:rPr>
        <w:t>9</w:t>
      </w:r>
      <w:r w:rsidR="00522ABC" w:rsidRPr="00640905">
        <w:rPr>
          <w:i/>
        </w:rPr>
        <w:t>-7 Другие факторы, связанные с рабочим местом/обстановкой</w:t>
      </w:r>
      <w:r w:rsidR="004876C7">
        <w:rPr>
          <w:i/>
        </w:rPr>
        <w:t>.</w:t>
      </w:r>
    </w:p>
    <w:p w:rsidR="00522ABC" w:rsidRDefault="00522ABC" w:rsidP="00F14220"/>
    <w:p w:rsidR="00522ABC" w:rsidRPr="00DA3E09" w:rsidRDefault="00522ABC" w:rsidP="001A59CF">
      <w:pPr>
        <w:jc w:val="center"/>
        <w:rPr>
          <w:b/>
          <w:i/>
        </w:rPr>
      </w:pPr>
      <w:r w:rsidRPr="00DA3E09">
        <w:rPr>
          <w:b/>
          <w:i/>
        </w:rPr>
        <w:t>Системные причины</w:t>
      </w:r>
      <w:r w:rsidR="004876C7" w:rsidRPr="00DA3E09">
        <w:rPr>
          <w:b/>
          <w:i/>
        </w:rPr>
        <w:t>.</w:t>
      </w:r>
    </w:p>
    <w:p w:rsidR="00522ABC" w:rsidRDefault="00522ABC" w:rsidP="00F14220"/>
    <w:p w:rsidR="00522ABC" w:rsidRPr="00640905" w:rsidRDefault="00522ABC" w:rsidP="00F14220">
      <w:pPr>
        <w:rPr>
          <w:b/>
        </w:rPr>
      </w:pPr>
      <w:r w:rsidRPr="00640905">
        <w:rPr>
          <w:b/>
        </w:rPr>
        <w:t>1. Физическое состояние</w:t>
      </w:r>
      <w:r w:rsidR="004876C7">
        <w:rPr>
          <w:b/>
        </w:rPr>
        <w:t>.</w:t>
      </w:r>
    </w:p>
    <w:p w:rsidR="00640905" w:rsidRDefault="00640905" w:rsidP="00F14220"/>
    <w:p w:rsidR="00522ABC" w:rsidRDefault="00522ABC" w:rsidP="005367AF">
      <w:pPr>
        <w:numPr>
          <w:ilvl w:val="1"/>
          <w:numId w:val="28"/>
        </w:numPr>
        <w:rPr>
          <w:i/>
        </w:rPr>
      </w:pPr>
      <w:r w:rsidRPr="00640905">
        <w:rPr>
          <w:i/>
        </w:rPr>
        <w:t xml:space="preserve">Постоянные физические </w:t>
      </w:r>
      <w:r w:rsidR="004B4EBF">
        <w:rPr>
          <w:i/>
        </w:rPr>
        <w:t>нарушения</w:t>
      </w:r>
      <w:r w:rsidRPr="00640905">
        <w:rPr>
          <w:i/>
        </w:rPr>
        <w:t>/хронические заболевания</w:t>
      </w:r>
      <w:r w:rsidR="004876C7">
        <w:rPr>
          <w:i/>
        </w:rPr>
        <w:t>.</w:t>
      </w:r>
    </w:p>
    <w:p w:rsidR="004876C7" w:rsidRPr="004876C7" w:rsidRDefault="004876C7" w:rsidP="004876C7"/>
    <w:p w:rsidR="00522ABC" w:rsidRDefault="00522ABC" w:rsidP="00F14220">
      <w:r>
        <w:t xml:space="preserve">Происшествие было связано с тем, что его участник имел постоянный физический </w:t>
      </w:r>
      <w:r w:rsidR="004B4EBF">
        <w:t>недостаток (нарушение)</w:t>
      </w:r>
      <w:r>
        <w:t xml:space="preserve">, например, зрения, и не смог увидеть детали на большом расстоянии или не смог обнаружить аварийный сигнал на панели управления. При этом он был допущен до выполнения работы, несмотря на этот </w:t>
      </w:r>
      <w:r w:rsidR="004B4EBF">
        <w:t>факт</w:t>
      </w:r>
      <w:r>
        <w:t>.</w:t>
      </w:r>
    </w:p>
    <w:p w:rsidR="00640905" w:rsidRDefault="00640905" w:rsidP="00F14220"/>
    <w:p w:rsidR="00522ABC" w:rsidRPr="00640905" w:rsidRDefault="00522ABC" w:rsidP="00F14220">
      <w:pPr>
        <w:rPr>
          <w:i/>
        </w:rPr>
      </w:pPr>
      <w:r w:rsidRPr="00640905">
        <w:rPr>
          <w:i/>
        </w:rPr>
        <w:lastRenderedPageBreak/>
        <w:t xml:space="preserve">1-2 Временные физические </w:t>
      </w:r>
      <w:r w:rsidR="004B4EBF">
        <w:rPr>
          <w:i/>
        </w:rPr>
        <w:t>нарушения</w:t>
      </w:r>
      <w:r w:rsidRPr="00640905">
        <w:rPr>
          <w:i/>
        </w:rPr>
        <w:t xml:space="preserve"> вследствие травмы, заболевания, приема лекарств</w:t>
      </w:r>
      <w:r w:rsidR="004876C7">
        <w:rPr>
          <w:i/>
        </w:rPr>
        <w:t>.</w:t>
      </w:r>
    </w:p>
    <w:p w:rsidR="00640905" w:rsidRDefault="00640905" w:rsidP="00F14220"/>
    <w:p w:rsidR="00522ABC" w:rsidRDefault="00522ABC" w:rsidP="00F14220">
      <w:r>
        <w:t xml:space="preserve">Происшествие было связано с тем, что его участник не смог его избежать по причине имеющихся физических </w:t>
      </w:r>
      <w:r w:rsidR="004B4EBF">
        <w:t>нарушений</w:t>
      </w:r>
      <w:r>
        <w:t>/заболевания, но был допущен до работы, несмотря на их наличие.</w:t>
      </w:r>
    </w:p>
    <w:p w:rsidR="00640905" w:rsidRDefault="00640905" w:rsidP="00F14220"/>
    <w:p w:rsidR="00522ABC" w:rsidRPr="00640905" w:rsidRDefault="00522ABC" w:rsidP="00F14220">
      <w:pPr>
        <w:rPr>
          <w:i/>
        </w:rPr>
      </w:pPr>
      <w:r w:rsidRPr="00640905">
        <w:rPr>
          <w:i/>
        </w:rPr>
        <w:t>1-3 Несоответствие физических способностей работника характеру выполняемых работ</w:t>
      </w:r>
      <w:r w:rsidR="004876C7">
        <w:rPr>
          <w:i/>
        </w:rPr>
        <w:t>.</w:t>
      </w:r>
    </w:p>
    <w:p w:rsidR="00640905" w:rsidRDefault="00640905" w:rsidP="00F14220"/>
    <w:p w:rsidR="00522ABC" w:rsidRDefault="00522ABC" w:rsidP="00F14220">
      <w:r>
        <w:t>Работник не обладал достаточным ростом или силой, чтобы безопасно выполнить работу, но при этом был допущен к работе.</w:t>
      </w:r>
    </w:p>
    <w:p w:rsidR="00640905" w:rsidRDefault="00640905" w:rsidP="00F14220"/>
    <w:p w:rsidR="00522ABC" w:rsidRPr="00640905" w:rsidRDefault="00522ABC" w:rsidP="00F14220">
      <w:pPr>
        <w:rPr>
          <w:i/>
        </w:rPr>
      </w:pPr>
      <w:r w:rsidRPr="00640905">
        <w:rPr>
          <w:i/>
        </w:rPr>
        <w:t>1-4 Усталость</w:t>
      </w:r>
      <w:r w:rsidR="004876C7">
        <w:rPr>
          <w:i/>
        </w:rPr>
        <w:t>.</w:t>
      </w:r>
    </w:p>
    <w:p w:rsidR="00640905" w:rsidRDefault="00640905" w:rsidP="00F14220"/>
    <w:p w:rsidR="00522ABC" w:rsidRDefault="00522ABC" w:rsidP="00F14220">
      <w:r>
        <w:t>Участник происшествия чувствовал усталость в связи с объемом работы или отсутствием отдыха, например, он работал слишком долго без отдыха, работал за пределами нормальной продолжительности своей смены, долгое время работал в две смены или не отдыхал в течение длительного периода (например, работал без выходных более недели).</w:t>
      </w:r>
    </w:p>
    <w:p w:rsidR="00640905" w:rsidRDefault="00640905" w:rsidP="00F14220"/>
    <w:p w:rsidR="00522ABC" w:rsidRPr="00640905" w:rsidRDefault="00522ABC" w:rsidP="00F14220">
      <w:pPr>
        <w:rPr>
          <w:i/>
        </w:rPr>
      </w:pPr>
      <w:r w:rsidRPr="00640905">
        <w:rPr>
          <w:i/>
        </w:rPr>
        <w:t>1-5 Снижение работоспособности, внимания вследствие влияния внешних факторов (температура, давление, содержание кислорода)</w:t>
      </w:r>
      <w:r w:rsidR="004876C7">
        <w:rPr>
          <w:i/>
        </w:rPr>
        <w:t>.</w:t>
      </w:r>
    </w:p>
    <w:p w:rsidR="00640905" w:rsidRDefault="00640905" w:rsidP="00F14220"/>
    <w:p w:rsidR="00522ABC" w:rsidRDefault="00522ABC" w:rsidP="00F14220">
      <w:r>
        <w:t>Происшествие вызвано тем, что участник происшествия не мог безопасно выполнять работу, находясь под воздействием внешних факторов, неизвестных вследствие недостаточного или не проведенного должным образом анализа рисков.</w:t>
      </w:r>
    </w:p>
    <w:p w:rsidR="00640905" w:rsidRDefault="00640905" w:rsidP="00F14220"/>
    <w:p w:rsidR="00522ABC" w:rsidRPr="00640905" w:rsidRDefault="00522ABC" w:rsidP="00F14220">
      <w:pPr>
        <w:rPr>
          <w:i/>
        </w:rPr>
      </w:pPr>
      <w:r w:rsidRPr="00640905">
        <w:rPr>
          <w:i/>
        </w:rPr>
        <w:t>1-</w:t>
      </w:r>
      <w:r w:rsidR="00B807B4">
        <w:rPr>
          <w:i/>
        </w:rPr>
        <w:t>6</w:t>
      </w:r>
      <w:proofErr w:type="gramStart"/>
      <w:r w:rsidRPr="00640905">
        <w:rPr>
          <w:i/>
        </w:rPr>
        <w:t xml:space="preserve"> Д</w:t>
      </w:r>
      <w:proofErr w:type="gramEnd"/>
      <w:r w:rsidRPr="00640905">
        <w:rPr>
          <w:i/>
        </w:rPr>
        <w:t>ругое</w:t>
      </w:r>
      <w:r w:rsidR="004876C7">
        <w:rPr>
          <w:i/>
        </w:rPr>
        <w:t>.</w:t>
      </w:r>
    </w:p>
    <w:p w:rsidR="00522ABC" w:rsidRDefault="00522ABC" w:rsidP="00F14220"/>
    <w:p w:rsidR="00522ABC" w:rsidRPr="00640905" w:rsidRDefault="00522ABC" w:rsidP="00F14220">
      <w:pPr>
        <w:rPr>
          <w:b/>
        </w:rPr>
      </w:pPr>
      <w:r w:rsidRPr="00640905">
        <w:rPr>
          <w:b/>
        </w:rPr>
        <w:t>2. Психическое состояние</w:t>
      </w:r>
      <w:r w:rsidR="004876C7">
        <w:rPr>
          <w:b/>
        </w:rPr>
        <w:t>.</w:t>
      </w:r>
    </w:p>
    <w:p w:rsidR="00640905" w:rsidRDefault="00640905" w:rsidP="00F14220"/>
    <w:p w:rsidR="00522ABC" w:rsidRPr="00640905" w:rsidRDefault="00522ABC" w:rsidP="00F14220">
      <w:pPr>
        <w:rPr>
          <w:i/>
        </w:rPr>
      </w:pPr>
      <w:r w:rsidRPr="00640905">
        <w:rPr>
          <w:i/>
        </w:rPr>
        <w:t>2-1 Эмоциональное возбуждение или перенапряжение</w:t>
      </w:r>
      <w:r w:rsidR="004876C7">
        <w:rPr>
          <w:i/>
        </w:rPr>
        <w:t>.</w:t>
      </w:r>
    </w:p>
    <w:p w:rsidR="00640905" w:rsidRDefault="00640905" w:rsidP="00F14220"/>
    <w:p w:rsidR="00522ABC" w:rsidRDefault="00522ABC" w:rsidP="00F14220">
      <w:r>
        <w:t>Происшествие было связано с тем, что работник находился в состоянии эмоционального возбуждения или перенапряжения по рабочим или по личным причинам, которые повлияли на его эмоциональное состояние.</w:t>
      </w:r>
    </w:p>
    <w:p w:rsidR="00640905" w:rsidRDefault="00640905" w:rsidP="00F14220"/>
    <w:p w:rsidR="00522ABC" w:rsidRPr="00640905" w:rsidRDefault="00522ABC" w:rsidP="00F14220">
      <w:pPr>
        <w:rPr>
          <w:i/>
        </w:rPr>
      </w:pPr>
      <w:r w:rsidRPr="00640905">
        <w:rPr>
          <w:i/>
        </w:rPr>
        <w:t>2-2 Страхи</w:t>
      </w:r>
      <w:r w:rsidR="004876C7">
        <w:rPr>
          <w:i/>
        </w:rPr>
        <w:t>.</w:t>
      </w:r>
    </w:p>
    <w:p w:rsidR="00640905" w:rsidRDefault="00640905" w:rsidP="00F14220"/>
    <w:p w:rsidR="00522ABC" w:rsidRDefault="00522ABC" w:rsidP="00F14220">
      <w:r>
        <w:t xml:space="preserve">Происшествие было связано с тем, что у работника имелись определенные страхи, например, он мог испытывать страх при работе на высоте, подъеме по лестнице, испытывать </w:t>
      </w:r>
      <w:r w:rsidR="00914ACF">
        <w:t>страх замкнутого пространства</w:t>
      </w:r>
      <w:r>
        <w:t xml:space="preserve"> и т. д., но это не было учтено его руководителем при планировании работ.</w:t>
      </w:r>
    </w:p>
    <w:p w:rsidR="00640905" w:rsidRDefault="00640905" w:rsidP="00F14220"/>
    <w:p w:rsidR="00522ABC" w:rsidRPr="00640905" w:rsidRDefault="00522ABC" w:rsidP="00F14220">
      <w:pPr>
        <w:rPr>
          <w:i/>
        </w:rPr>
      </w:pPr>
      <w:r w:rsidRPr="00640905">
        <w:rPr>
          <w:i/>
        </w:rPr>
        <w:t>2-3 Озабоченность проблемами</w:t>
      </w:r>
      <w:r w:rsidR="004876C7">
        <w:rPr>
          <w:i/>
        </w:rPr>
        <w:t>.</w:t>
      </w:r>
    </w:p>
    <w:p w:rsidR="00640905" w:rsidRDefault="00640905" w:rsidP="00F14220"/>
    <w:p w:rsidR="00522ABC" w:rsidRDefault="00522ABC" w:rsidP="00F14220">
      <w:r>
        <w:t>Участник происшествия был озабочен собственными проблемами и не сконцентрировался на выполняемой работе, например, у него были проблемы дома или на работе.</w:t>
      </w:r>
    </w:p>
    <w:p w:rsidR="00640905" w:rsidRDefault="00640905" w:rsidP="00F14220"/>
    <w:p w:rsidR="00522ABC" w:rsidRPr="002B0965" w:rsidRDefault="00522ABC" w:rsidP="00F14220">
      <w:pPr>
        <w:rPr>
          <w:i/>
        </w:rPr>
      </w:pPr>
      <w:r w:rsidRPr="002B0965">
        <w:rPr>
          <w:i/>
        </w:rPr>
        <w:t>2-4 Чувство разочарования или расстройства, подавленность</w:t>
      </w:r>
      <w:r w:rsidR="004876C7">
        <w:rPr>
          <w:i/>
        </w:rPr>
        <w:t>.</w:t>
      </w:r>
    </w:p>
    <w:p w:rsidR="00640905" w:rsidRDefault="00640905" w:rsidP="00F14220"/>
    <w:p w:rsidR="00522ABC" w:rsidRDefault="00522ABC" w:rsidP="00F14220">
      <w:proofErr w:type="gramStart"/>
      <w:r>
        <w:t xml:space="preserve">Происшествие было связано с тем, что работник был чем-то расстроен, например, не получил повышения или премию, на которую рассчитывал, не получал одобрения от своего </w:t>
      </w:r>
      <w:r>
        <w:lastRenderedPageBreak/>
        <w:t>непосредственного руководителя, старался изо всех сил, но не видел результатов своей деятельности и т. д., или находился в подавленном состоянии и вследствие этого не смог уделить должного внимания вопросам обеспечения безопасности.</w:t>
      </w:r>
      <w:proofErr w:type="gramEnd"/>
    </w:p>
    <w:p w:rsidR="00640905" w:rsidRDefault="00640905" w:rsidP="00F14220"/>
    <w:p w:rsidR="00522ABC" w:rsidRPr="002B0965" w:rsidRDefault="00522ABC" w:rsidP="00F14220">
      <w:pPr>
        <w:rPr>
          <w:i/>
        </w:rPr>
      </w:pPr>
      <w:r w:rsidRPr="002B0965">
        <w:rPr>
          <w:i/>
        </w:rPr>
        <w:t>2-5 Боязнь неисполнения приказа руководителя</w:t>
      </w:r>
      <w:r w:rsidR="004876C7">
        <w:rPr>
          <w:i/>
        </w:rPr>
        <w:t>.</w:t>
      </w:r>
    </w:p>
    <w:p w:rsidR="00640905" w:rsidRDefault="00640905" w:rsidP="00F14220"/>
    <w:p w:rsidR="00522ABC" w:rsidRDefault="00522ABC" w:rsidP="00F14220">
      <w:r>
        <w:t>Работник понимал, что идет на риск, однако выполнял работу, следуя приказу своего руководителя, находясь под давлением с его стороны.</w:t>
      </w:r>
    </w:p>
    <w:p w:rsidR="00640905" w:rsidRDefault="00640905" w:rsidP="00F14220"/>
    <w:p w:rsidR="00522ABC" w:rsidRPr="002B0965" w:rsidRDefault="00522ABC" w:rsidP="00F14220">
      <w:pPr>
        <w:rPr>
          <w:i/>
        </w:rPr>
      </w:pPr>
      <w:r w:rsidRPr="002B0965">
        <w:rPr>
          <w:i/>
        </w:rPr>
        <w:t>2-6 Боязнь потери премии, зарплаты</w:t>
      </w:r>
      <w:r w:rsidR="004876C7">
        <w:rPr>
          <w:i/>
        </w:rPr>
        <w:t>.</w:t>
      </w:r>
    </w:p>
    <w:p w:rsidR="00520970" w:rsidRDefault="00520970" w:rsidP="00F14220"/>
    <w:p w:rsidR="00522ABC" w:rsidRDefault="00522ABC" w:rsidP="00F14220">
      <w:r>
        <w:t>Работник понимал, что идет на риск, однако выполнял работу, потому что от выполнения именно этой работы напрямую зависели его зарплата или премия.</w:t>
      </w:r>
    </w:p>
    <w:p w:rsidR="00520970" w:rsidRDefault="00520970" w:rsidP="00F14220"/>
    <w:p w:rsidR="00522ABC" w:rsidRPr="002B0965" w:rsidRDefault="00522ABC" w:rsidP="00F14220">
      <w:pPr>
        <w:rPr>
          <w:i/>
        </w:rPr>
      </w:pPr>
      <w:r w:rsidRPr="002B0965">
        <w:rPr>
          <w:i/>
        </w:rPr>
        <w:t>2-7 Гордость, бравада, боязнь показаться трусом</w:t>
      </w:r>
      <w:r w:rsidR="004876C7">
        <w:rPr>
          <w:i/>
        </w:rPr>
        <w:t>.</w:t>
      </w:r>
    </w:p>
    <w:p w:rsidR="00520970" w:rsidRDefault="00520970" w:rsidP="00F14220"/>
    <w:p w:rsidR="00522ABC" w:rsidRDefault="00522ABC" w:rsidP="00F14220">
      <w:r>
        <w:t>Работник осознавал, что идет на риск, однако выполнял работу, опасаясь обвинений в трусости или бравируя своей смелостью.</w:t>
      </w:r>
    </w:p>
    <w:p w:rsidR="00520970" w:rsidRDefault="00520970" w:rsidP="00F14220"/>
    <w:p w:rsidR="00522ABC" w:rsidRPr="002B0965" w:rsidRDefault="00522ABC" w:rsidP="00F14220">
      <w:pPr>
        <w:rPr>
          <w:i/>
        </w:rPr>
      </w:pPr>
      <w:r w:rsidRPr="002B0965">
        <w:rPr>
          <w:i/>
        </w:rPr>
        <w:t>2-8 Бессмысленная или унизительная работа</w:t>
      </w:r>
      <w:r w:rsidR="004876C7">
        <w:rPr>
          <w:i/>
        </w:rPr>
        <w:t>.</w:t>
      </w:r>
    </w:p>
    <w:p w:rsidR="00520970" w:rsidRDefault="00520970" w:rsidP="00F14220"/>
    <w:p w:rsidR="00522ABC" w:rsidRDefault="00522ABC" w:rsidP="00F14220">
      <w:r>
        <w:t>Работник считал, что выполняемая работа бессмысленна или унизительна и поэтому не уделил должного внимания вопросам обеспечения безопасности.</w:t>
      </w:r>
    </w:p>
    <w:p w:rsidR="00520970" w:rsidRDefault="00520970" w:rsidP="00F14220"/>
    <w:p w:rsidR="00522ABC" w:rsidRPr="002B0965" w:rsidRDefault="00522ABC" w:rsidP="00F14220">
      <w:pPr>
        <w:rPr>
          <w:i/>
        </w:rPr>
      </w:pPr>
      <w:r w:rsidRPr="002B0965">
        <w:rPr>
          <w:i/>
        </w:rPr>
        <w:t>2-9 Крайность суждений/необходимость принять быстрое решение</w:t>
      </w:r>
      <w:r w:rsidR="004876C7">
        <w:rPr>
          <w:i/>
        </w:rPr>
        <w:t>.</w:t>
      </w:r>
    </w:p>
    <w:p w:rsidR="002B0965" w:rsidRDefault="002B0965" w:rsidP="00F14220"/>
    <w:p w:rsidR="00522ABC" w:rsidRDefault="00522ABC" w:rsidP="00F14220">
      <w:r>
        <w:t>Выполняемая работа требовала принятия быстрых решений, что привело к стрессу, либо предполагалась большая важность решения для конечного результата, не хватало информации для принятия решения.</w:t>
      </w:r>
    </w:p>
    <w:p w:rsidR="002B0965" w:rsidRDefault="002B0965" w:rsidP="00F14220"/>
    <w:p w:rsidR="00522ABC" w:rsidRPr="002B0965" w:rsidRDefault="00522ABC" w:rsidP="00F14220">
      <w:pPr>
        <w:rPr>
          <w:i/>
        </w:rPr>
      </w:pPr>
      <w:r w:rsidRPr="002B0965">
        <w:rPr>
          <w:i/>
        </w:rPr>
        <w:t>2-10 Чрезмерная концентрация внимания/ослабление восприятия</w:t>
      </w:r>
      <w:r w:rsidR="004876C7">
        <w:rPr>
          <w:i/>
        </w:rPr>
        <w:t>.</w:t>
      </w:r>
    </w:p>
    <w:p w:rsidR="002B0965" w:rsidRDefault="002B0965" w:rsidP="00F14220"/>
    <w:p w:rsidR="00522ABC" w:rsidRDefault="00522ABC" w:rsidP="00F14220">
      <w:r>
        <w:t>Рабочая среда способствовала происшествию, поскольку работа требовала большой концентрации. Например, работник был так поглощен работой, что не сумел распознать опасность.</w:t>
      </w:r>
    </w:p>
    <w:p w:rsidR="002B0965" w:rsidRDefault="002B0965" w:rsidP="00F14220"/>
    <w:p w:rsidR="00522ABC" w:rsidRPr="002B0965" w:rsidRDefault="00522ABC" w:rsidP="00F14220">
      <w:pPr>
        <w:rPr>
          <w:i/>
        </w:rPr>
      </w:pPr>
      <w:r w:rsidRPr="002B0965">
        <w:rPr>
          <w:i/>
        </w:rPr>
        <w:t>2-11 Крайняя скука</w:t>
      </w:r>
      <w:r w:rsidR="004876C7">
        <w:rPr>
          <w:i/>
        </w:rPr>
        <w:t>.</w:t>
      </w:r>
    </w:p>
    <w:p w:rsidR="002B0965" w:rsidRDefault="002B0965" w:rsidP="00F14220"/>
    <w:p w:rsidR="00522ABC" w:rsidRDefault="00522ABC" w:rsidP="00F14220">
      <w:r>
        <w:t>На работника отрицательно повлияли монотонные или повторяющиеся операции.</w:t>
      </w:r>
    </w:p>
    <w:p w:rsidR="002B0965" w:rsidRDefault="002B0965" w:rsidP="00F14220"/>
    <w:p w:rsidR="00522ABC" w:rsidRPr="002B0965" w:rsidRDefault="00522ABC" w:rsidP="00F14220">
      <w:pPr>
        <w:rPr>
          <w:i/>
        </w:rPr>
      </w:pPr>
      <w:r w:rsidRPr="002B0965">
        <w:rPr>
          <w:i/>
        </w:rPr>
        <w:t>2-12</w:t>
      </w:r>
      <w:proofErr w:type="gramStart"/>
      <w:r w:rsidRPr="002B0965">
        <w:rPr>
          <w:i/>
        </w:rPr>
        <w:t xml:space="preserve"> Д</w:t>
      </w:r>
      <w:proofErr w:type="gramEnd"/>
      <w:r w:rsidRPr="002B0965">
        <w:rPr>
          <w:i/>
        </w:rPr>
        <w:t>ругое</w:t>
      </w:r>
      <w:r w:rsidR="004876C7">
        <w:rPr>
          <w:i/>
        </w:rPr>
        <w:t>.</w:t>
      </w:r>
    </w:p>
    <w:p w:rsidR="00522ABC" w:rsidRDefault="00522ABC" w:rsidP="00F14220"/>
    <w:p w:rsidR="002B7FDB" w:rsidRPr="002B7FDB" w:rsidRDefault="002B7FDB" w:rsidP="00F14220">
      <w:pPr>
        <w:rPr>
          <w:b/>
        </w:rPr>
      </w:pPr>
      <w:r w:rsidRPr="002B7FDB">
        <w:rPr>
          <w:b/>
        </w:rPr>
        <w:t xml:space="preserve">3. </w:t>
      </w:r>
      <w:r w:rsidR="00552C9E">
        <w:rPr>
          <w:b/>
        </w:rPr>
        <w:t>Готовность к аварийным ситуациям</w:t>
      </w:r>
      <w:r w:rsidR="004876C7">
        <w:rPr>
          <w:b/>
        </w:rPr>
        <w:t>.</w:t>
      </w:r>
    </w:p>
    <w:p w:rsidR="002B7FDB" w:rsidRDefault="002B7FDB" w:rsidP="00F14220"/>
    <w:p w:rsidR="002B7FDB" w:rsidRPr="0035055B" w:rsidRDefault="002B7FDB" w:rsidP="00F14220">
      <w:pPr>
        <w:rPr>
          <w:i/>
        </w:rPr>
      </w:pPr>
      <w:r w:rsidRPr="0035055B">
        <w:rPr>
          <w:i/>
        </w:rPr>
        <w:t xml:space="preserve">3-1 Ошибки в определении всех </w:t>
      </w:r>
      <w:r w:rsidR="004876C7">
        <w:rPr>
          <w:i/>
        </w:rPr>
        <w:t>вероятных чрезвычайных ситуаций.</w:t>
      </w:r>
    </w:p>
    <w:p w:rsidR="002B7FDB" w:rsidRDefault="002B7FDB" w:rsidP="00F14220"/>
    <w:p w:rsidR="002B7FDB" w:rsidRDefault="0035055B" w:rsidP="00F14220">
      <w:r>
        <w:t>При составлении соответствующих документов были учтены не все возможные ЧС.</w:t>
      </w:r>
    </w:p>
    <w:p w:rsidR="002B7FDB" w:rsidRDefault="002B7FDB" w:rsidP="00F14220"/>
    <w:p w:rsidR="002B7FDB" w:rsidRPr="0035055B" w:rsidRDefault="002B7FDB" w:rsidP="00F14220">
      <w:pPr>
        <w:rPr>
          <w:i/>
        </w:rPr>
      </w:pPr>
      <w:r w:rsidRPr="0035055B">
        <w:rPr>
          <w:i/>
        </w:rPr>
        <w:t>3-2 Ошибки при составлении Планов Чре</w:t>
      </w:r>
      <w:r w:rsidR="004876C7">
        <w:rPr>
          <w:i/>
        </w:rPr>
        <w:t>звычайного реагирования.</w:t>
      </w:r>
    </w:p>
    <w:p w:rsidR="002B7FDB" w:rsidRDefault="002B7FDB" w:rsidP="00F14220"/>
    <w:p w:rsidR="002B7FDB" w:rsidRDefault="0035055B" w:rsidP="00851E63">
      <w:r>
        <w:lastRenderedPageBreak/>
        <w:t xml:space="preserve">При составлении планов чрезвычайного реагирования (Планов Тушения пожаров, Планов </w:t>
      </w:r>
      <w:r w:rsidR="00851E63">
        <w:t>по предупреждению и ликвидации аварийных разливов нефти и нефтепродуктов</w:t>
      </w:r>
      <w:r>
        <w:t>, П</w:t>
      </w:r>
      <w:r w:rsidR="00851E63" w:rsidRPr="00851E63">
        <w:t>ланами предупреждения и ликвидации чрезвычайных ситуаций</w:t>
      </w:r>
      <w:r>
        <w:t xml:space="preserve"> и пр.) были допущены ошибки, повлекшие за собой нежелательные события при реагировании на ЧС, либо в планах не предусмотрены соответствующие </w:t>
      </w:r>
      <w:proofErr w:type="gramStart"/>
      <w:r>
        <w:t>мероприятия</w:t>
      </w:r>
      <w:proofErr w:type="gramEnd"/>
      <w:r w:rsidRPr="0035055B">
        <w:t xml:space="preserve"> </w:t>
      </w:r>
      <w:r>
        <w:t>направленные на предупреждение ЧС.</w:t>
      </w:r>
    </w:p>
    <w:p w:rsidR="002B7FDB" w:rsidRDefault="002B7FDB" w:rsidP="00F14220"/>
    <w:p w:rsidR="002B7FDB" w:rsidRPr="0035055B" w:rsidRDefault="00873528" w:rsidP="00F14220">
      <w:pPr>
        <w:rPr>
          <w:i/>
        </w:rPr>
      </w:pPr>
      <w:r>
        <w:rPr>
          <w:i/>
        </w:rPr>
        <w:t>3-3</w:t>
      </w:r>
      <w:r w:rsidR="002B7FDB" w:rsidRPr="0035055B">
        <w:rPr>
          <w:i/>
        </w:rPr>
        <w:t xml:space="preserve"> Ошибки при определении состава и в действиях сил чрезвычайного реагирования</w:t>
      </w:r>
      <w:r w:rsidR="004876C7">
        <w:rPr>
          <w:i/>
        </w:rPr>
        <w:t>.</w:t>
      </w:r>
    </w:p>
    <w:p w:rsidR="002B7FDB" w:rsidRDefault="002B7FDB" w:rsidP="00F14220"/>
    <w:p w:rsidR="002B7FDB" w:rsidRDefault="0035055B" w:rsidP="00F14220">
      <w:r>
        <w:t>Не надлежащее определение достаточности сил и средств и/или их действий.</w:t>
      </w:r>
    </w:p>
    <w:p w:rsidR="002B7FDB" w:rsidRDefault="002B7FDB" w:rsidP="00F14220"/>
    <w:p w:rsidR="002B7FDB" w:rsidRPr="0035055B" w:rsidRDefault="00873528" w:rsidP="00F14220">
      <w:pPr>
        <w:rPr>
          <w:i/>
        </w:rPr>
      </w:pPr>
      <w:r>
        <w:rPr>
          <w:i/>
        </w:rPr>
        <w:t>3-4</w:t>
      </w:r>
      <w:r w:rsidR="002B7FDB" w:rsidRPr="0035055B">
        <w:rPr>
          <w:i/>
        </w:rPr>
        <w:t xml:space="preserve"> Недостатки в организации и привлечении сил и </w:t>
      </w:r>
      <w:r w:rsidR="004876C7">
        <w:rPr>
          <w:i/>
        </w:rPr>
        <w:t>средств медицинской помощи.</w:t>
      </w:r>
    </w:p>
    <w:p w:rsidR="002B7FDB" w:rsidRDefault="002B7FDB" w:rsidP="00F14220"/>
    <w:p w:rsidR="0035055B" w:rsidRDefault="0035055B" w:rsidP="00F14220">
      <w:r>
        <w:t>Не надлежащая организация медицинской помощи.</w:t>
      </w:r>
    </w:p>
    <w:p w:rsidR="002B7FDB" w:rsidRDefault="002B7FDB" w:rsidP="00F14220"/>
    <w:p w:rsidR="002B7FDB" w:rsidRPr="002B7FDB" w:rsidRDefault="00873528" w:rsidP="00F14220">
      <w:pPr>
        <w:rPr>
          <w:i/>
        </w:rPr>
      </w:pPr>
      <w:r>
        <w:rPr>
          <w:i/>
        </w:rPr>
        <w:t>3-5</w:t>
      </w:r>
      <w:proofErr w:type="gramStart"/>
      <w:r w:rsidR="002B7FDB" w:rsidRPr="002B7FDB">
        <w:rPr>
          <w:i/>
        </w:rPr>
        <w:t xml:space="preserve"> Д</w:t>
      </w:r>
      <w:proofErr w:type="gramEnd"/>
      <w:r w:rsidR="002B7FDB" w:rsidRPr="002B7FDB">
        <w:rPr>
          <w:i/>
        </w:rPr>
        <w:t>ругое</w:t>
      </w:r>
      <w:r w:rsidR="004876C7">
        <w:rPr>
          <w:i/>
        </w:rPr>
        <w:t>.</w:t>
      </w:r>
    </w:p>
    <w:p w:rsidR="002B7FDB" w:rsidRDefault="002B7FDB" w:rsidP="00F14220"/>
    <w:p w:rsidR="002B7FDB" w:rsidRPr="002B7FDB" w:rsidRDefault="002B7FDB" w:rsidP="00F14220">
      <w:pPr>
        <w:rPr>
          <w:b/>
        </w:rPr>
      </w:pPr>
      <w:r w:rsidRPr="002B7FDB">
        <w:rPr>
          <w:b/>
        </w:rPr>
        <w:t>4. Организация закупки</w:t>
      </w:r>
    </w:p>
    <w:p w:rsidR="002B7FDB" w:rsidRDefault="002B7FDB" w:rsidP="00F14220"/>
    <w:p w:rsidR="00A202BC" w:rsidRPr="002B0965" w:rsidRDefault="00A202BC" w:rsidP="00A202BC">
      <w:pPr>
        <w:rPr>
          <w:i/>
        </w:rPr>
      </w:pPr>
      <w:r w:rsidRPr="0035055B">
        <w:rPr>
          <w:i/>
        </w:rPr>
        <w:t>4-1</w:t>
      </w:r>
      <w:r w:rsidRPr="00A202BC">
        <w:rPr>
          <w:i/>
        </w:rPr>
        <w:t xml:space="preserve"> </w:t>
      </w:r>
      <w:r w:rsidRPr="002B0965">
        <w:rPr>
          <w:i/>
        </w:rPr>
        <w:t>Ошибочный выбор, заказ вследствие недостатка знаний</w:t>
      </w:r>
      <w:r>
        <w:rPr>
          <w:i/>
        </w:rPr>
        <w:t>.</w:t>
      </w:r>
    </w:p>
    <w:p w:rsidR="00A202BC" w:rsidRDefault="00A202BC" w:rsidP="00A202BC"/>
    <w:p w:rsidR="00A202BC" w:rsidRDefault="00A202BC" w:rsidP="00A202BC">
      <w:r>
        <w:t>Итогом недостаточности знаний стал заказ неправильного материала, инструментов или оборудования, что привело к происшествию.</w:t>
      </w:r>
    </w:p>
    <w:p w:rsidR="00C97A46" w:rsidRDefault="00C97A46" w:rsidP="00F14220">
      <w:pPr>
        <w:rPr>
          <w:i/>
        </w:rPr>
      </w:pPr>
    </w:p>
    <w:p w:rsidR="002B7FDB" w:rsidRPr="0035055B" w:rsidRDefault="00A202BC" w:rsidP="00F14220">
      <w:pPr>
        <w:rPr>
          <w:i/>
        </w:rPr>
      </w:pPr>
      <w:r>
        <w:rPr>
          <w:i/>
        </w:rPr>
        <w:t>4-2</w:t>
      </w:r>
      <w:r w:rsidR="002B7FDB" w:rsidRPr="0035055B">
        <w:rPr>
          <w:i/>
        </w:rPr>
        <w:t xml:space="preserve"> Неправильное</w:t>
      </w:r>
      <w:r w:rsidR="004876C7">
        <w:rPr>
          <w:i/>
        </w:rPr>
        <w:t xml:space="preserve"> составление заказов на закупку.</w:t>
      </w:r>
    </w:p>
    <w:p w:rsidR="002B7FDB" w:rsidRDefault="002B7FDB" w:rsidP="00F14220"/>
    <w:p w:rsidR="00A202BC" w:rsidRDefault="003B1A35" w:rsidP="00A202BC">
      <w:r>
        <w:t>Ошибки при составлении заказов на закупку</w:t>
      </w:r>
      <w:r w:rsidR="004876C7">
        <w:t>.</w:t>
      </w:r>
      <w:r w:rsidR="00A202BC">
        <w:t xml:space="preserve"> Поставка материала, инструментов или оборудования была следствием неверного оформления заказа, что привело к происшествию.</w:t>
      </w:r>
    </w:p>
    <w:p w:rsidR="002B7FDB" w:rsidRDefault="002B7FDB" w:rsidP="00F14220"/>
    <w:p w:rsidR="002B7FDB" w:rsidRPr="0035055B" w:rsidRDefault="00A202BC" w:rsidP="00F14220">
      <w:pPr>
        <w:rPr>
          <w:i/>
        </w:rPr>
      </w:pPr>
      <w:r>
        <w:rPr>
          <w:i/>
        </w:rPr>
        <w:t>4-3</w:t>
      </w:r>
      <w:r w:rsidR="002B7FDB" w:rsidRPr="0035055B">
        <w:rPr>
          <w:i/>
        </w:rPr>
        <w:t xml:space="preserve"> Поверхностный поиск необходимых материалов и о</w:t>
      </w:r>
      <w:r w:rsidR="004876C7">
        <w:rPr>
          <w:i/>
        </w:rPr>
        <w:t>борудования.</w:t>
      </w:r>
    </w:p>
    <w:p w:rsidR="002B7FDB" w:rsidRDefault="002B7FDB" w:rsidP="00F14220"/>
    <w:p w:rsidR="003B1A35" w:rsidRDefault="003B1A35" w:rsidP="00F14220">
      <w:r>
        <w:t>При поиске материалов и оборудования не учитывались все необходимые аспекты деятельности.</w:t>
      </w:r>
    </w:p>
    <w:p w:rsidR="002B7FDB" w:rsidRDefault="002B7FDB" w:rsidP="00F14220"/>
    <w:p w:rsidR="002B7FDB" w:rsidRPr="0035055B" w:rsidRDefault="00A202BC" w:rsidP="00F14220">
      <w:pPr>
        <w:rPr>
          <w:i/>
        </w:rPr>
      </w:pPr>
      <w:r>
        <w:rPr>
          <w:i/>
        </w:rPr>
        <w:t>4-4</w:t>
      </w:r>
      <w:r w:rsidR="002B7FDB" w:rsidRPr="0035055B">
        <w:rPr>
          <w:i/>
        </w:rPr>
        <w:t xml:space="preserve"> Направление не</w:t>
      </w:r>
      <w:r w:rsidR="004876C7">
        <w:rPr>
          <w:i/>
        </w:rPr>
        <w:t>верных спецификаций поставщикам.</w:t>
      </w:r>
    </w:p>
    <w:p w:rsidR="002B7FDB" w:rsidRDefault="002B7FDB" w:rsidP="00F14220"/>
    <w:p w:rsidR="002B7FDB" w:rsidRDefault="003B1A35" w:rsidP="00F14220">
      <w:r>
        <w:t>Ошибки при составлении спецификаций на закупаемую продукцию/услуги</w:t>
      </w:r>
      <w:r w:rsidR="007961BE">
        <w:t>.</w:t>
      </w:r>
    </w:p>
    <w:p w:rsidR="003B1A35" w:rsidRDefault="003B1A35" w:rsidP="00F14220"/>
    <w:p w:rsidR="002B7FDB" w:rsidRPr="0035055B" w:rsidRDefault="00A202BC" w:rsidP="00F14220">
      <w:pPr>
        <w:rPr>
          <w:i/>
        </w:rPr>
      </w:pPr>
      <w:r>
        <w:rPr>
          <w:i/>
        </w:rPr>
        <w:t>4-5</w:t>
      </w:r>
      <w:r w:rsidR="002B7FDB" w:rsidRPr="0035055B">
        <w:rPr>
          <w:i/>
        </w:rPr>
        <w:t xml:space="preserve"> Неправильный выбор маршрут</w:t>
      </w:r>
      <w:r w:rsidR="004876C7">
        <w:rPr>
          <w:i/>
        </w:rPr>
        <w:t>а доставки.</w:t>
      </w:r>
    </w:p>
    <w:p w:rsidR="002B7FDB" w:rsidRDefault="002B7FDB" w:rsidP="00F14220"/>
    <w:p w:rsidR="003B1A35" w:rsidRDefault="003B1A35" w:rsidP="00F14220">
      <w:r>
        <w:t>Ошибки при выборе маршрутов доставки закупаемых материалов</w:t>
      </w:r>
      <w:r w:rsidR="007961BE">
        <w:t>.</w:t>
      </w:r>
    </w:p>
    <w:p w:rsidR="002B7FDB" w:rsidRDefault="002B7FDB" w:rsidP="00F14220"/>
    <w:p w:rsidR="002B7FDB" w:rsidRPr="0035055B" w:rsidRDefault="00A202BC" w:rsidP="00F14220">
      <w:pPr>
        <w:rPr>
          <w:i/>
        </w:rPr>
      </w:pPr>
      <w:r>
        <w:rPr>
          <w:i/>
        </w:rPr>
        <w:t>4-6</w:t>
      </w:r>
      <w:r w:rsidR="007961BE">
        <w:rPr>
          <w:i/>
        </w:rPr>
        <w:t xml:space="preserve"> Ошибки при сдаче-приемке</w:t>
      </w:r>
      <w:r w:rsidR="004876C7">
        <w:rPr>
          <w:i/>
        </w:rPr>
        <w:t>.</w:t>
      </w:r>
    </w:p>
    <w:p w:rsidR="002B7FDB" w:rsidRDefault="002B7FDB" w:rsidP="00F14220"/>
    <w:p w:rsidR="002B7FDB" w:rsidRDefault="003B1A35" w:rsidP="00F14220">
      <w:r>
        <w:t xml:space="preserve">Нарушение </w:t>
      </w:r>
      <w:proofErr w:type="gramStart"/>
      <w:r>
        <w:t>процедуры сдачи приемки оборудования/материалов</w:t>
      </w:r>
      <w:proofErr w:type="gramEnd"/>
      <w:r w:rsidR="007961BE">
        <w:t>.</w:t>
      </w:r>
    </w:p>
    <w:p w:rsidR="00A202BC" w:rsidRDefault="00A202BC" w:rsidP="00A202BC">
      <w:pPr>
        <w:rPr>
          <w:i/>
        </w:rPr>
      </w:pPr>
    </w:p>
    <w:p w:rsidR="00A202BC" w:rsidRPr="002B0965" w:rsidRDefault="00A202BC" w:rsidP="00A202BC">
      <w:pPr>
        <w:rPr>
          <w:i/>
        </w:rPr>
      </w:pPr>
      <w:r>
        <w:rPr>
          <w:i/>
        </w:rPr>
        <w:t>4-7</w:t>
      </w:r>
      <w:r w:rsidRPr="002B0965">
        <w:rPr>
          <w:i/>
        </w:rPr>
        <w:t xml:space="preserve"> Отсутствие сертификации, паспортизации</w:t>
      </w:r>
      <w:r>
        <w:rPr>
          <w:i/>
        </w:rPr>
        <w:t>.</w:t>
      </w:r>
    </w:p>
    <w:p w:rsidR="00A202BC" w:rsidRDefault="00A202BC" w:rsidP="00A202BC"/>
    <w:p w:rsidR="00A202BC" w:rsidRDefault="00A202BC" w:rsidP="00A202BC">
      <w:r>
        <w:t>Поставленные материал, оборудование или инструменты не сопровождались требуемыми паспортами, сертификатами, что привело к происшествию.</w:t>
      </w:r>
    </w:p>
    <w:p w:rsidR="003B1A35" w:rsidRDefault="003B1A35" w:rsidP="00F14220"/>
    <w:p w:rsidR="002B7FDB" w:rsidRPr="0035055B" w:rsidRDefault="00A202BC" w:rsidP="00F14220">
      <w:pPr>
        <w:rPr>
          <w:i/>
        </w:rPr>
      </w:pPr>
      <w:r>
        <w:rPr>
          <w:i/>
        </w:rPr>
        <w:t>4-8</w:t>
      </w:r>
      <w:r w:rsidR="002B7FDB" w:rsidRPr="0035055B">
        <w:rPr>
          <w:i/>
        </w:rPr>
        <w:t xml:space="preserve"> </w:t>
      </w:r>
      <w:proofErr w:type="spellStart"/>
      <w:r w:rsidR="002B7FDB" w:rsidRPr="0035055B">
        <w:rPr>
          <w:i/>
        </w:rPr>
        <w:t>Недоведение</w:t>
      </w:r>
      <w:proofErr w:type="spellEnd"/>
      <w:r w:rsidR="002B7FDB" w:rsidRPr="0035055B">
        <w:rPr>
          <w:i/>
        </w:rPr>
        <w:t xml:space="preserve"> требований </w:t>
      </w:r>
      <w:proofErr w:type="spellStart"/>
      <w:r w:rsidR="00AC1120">
        <w:rPr>
          <w:i/>
        </w:rPr>
        <w:t>ПБиОТ</w:t>
      </w:r>
      <w:proofErr w:type="spellEnd"/>
      <w:r w:rsidR="002B7FDB" w:rsidRPr="0035055B">
        <w:rPr>
          <w:i/>
        </w:rPr>
        <w:t xml:space="preserve"> до </w:t>
      </w:r>
      <w:r w:rsidR="007961BE">
        <w:rPr>
          <w:i/>
        </w:rPr>
        <w:t>поставщика</w:t>
      </w:r>
      <w:r w:rsidR="00BA1246">
        <w:rPr>
          <w:i/>
        </w:rPr>
        <w:t>/ подрядчика</w:t>
      </w:r>
      <w:r w:rsidR="004876C7">
        <w:rPr>
          <w:i/>
        </w:rPr>
        <w:t>.</w:t>
      </w:r>
    </w:p>
    <w:p w:rsidR="002B7FDB" w:rsidRDefault="002B7FDB" w:rsidP="00F14220"/>
    <w:p w:rsidR="002B7FDB" w:rsidRDefault="007961BE" w:rsidP="00F14220">
      <w:r>
        <w:t>Поставщик</w:t>
      </w:r>
      <w:r w:rsidR="00BA1246">
        <w:t>/ подрядчик</w:t>
      </w:r>
      <w:r>
        <w:t xml:space="preserve"> не был проинформирован надлежащим образом о требованиях в области </w:t>
      </w:r>
      <w:proofErr w:type="spellStart"/>
      <w:r>
        <w:t>ПБиОТ</w:t>
      </w:r>
      <w:proofErr w:type="spellEnd"/>
      <w:r>
        <w:t>, предъявляемых к подрядным организациям.</w:t>
      </w:r>
    </w:p>
    <w:p w:rsidR="002B7FDB" w:rsidRDefault="002B7FDB" w:rsidP="00F14220"/>
    <w:p w:rsidR="002B7FDB" w:rsidRPr="0035055B" w:rsidRDefault="00A202BC" w:rsidP="00F14220">
      <w:pPr>
        <w:rPr>
          <w:i/>
        </w:rPr>
      </w:pPr>
      <w:r>
        <w:rPr>
          <w:i/>
        </w:rPr>
        <w:t>4-9</w:t>
      </w:r>
      <w:r w:rsidR="002B7FDB" w:rsidRPr="0035055B">
        <w:rPr>
          <w:i/>
        </w:rPr>
        <w:t xml:space="preserve"> Неправильна</w:t>
      </w:r>
      <w:r w:rsidR="007961BE">
        <w:rPr>
          <w:i/>
        </w:rPr>
        <w:t>я маркировка опасных материалов</w:t>
      </w:r>
      <w:r w:rsidR="004876C7">
        <w:rPr>
          <w:i/>
        </w:rPr>
        <w:t>.</w:t>
      </w:r>
    </w:p>
    <w:p w:rsidR="002B7FDB" w:rsidRDefault="002B7FDB" w:rsidP="00F14220"/>
    <w:p w:rsidR="007961BE" w:rsidRDefault="007961BE" w:rsidP="00F14220">
      <w:r>
        <w:t>На опасных материалах отсутствует, либо не соответствует предъявляемым требованиям маркировка.</w:t>
      </w:r>
    </w:p>
    <w:p w:rsidR="002B7FDB" w:rsidRDefault="002B7FDB" w:rsidP="00F14220"/>
    <w:p w:rsidR="002B7FDB" w:rsidRPr="0035055B" w:rsidRDefault="00A202BC" w:rsidP="00F14220">
      <w:pPr>
        <w:rPr>
          <w:i/>
        </w:rPr>
      </w:pPr>
      <w:r>
        <w:rPr>
          <w:i/>
        </w:rPr>
        <w:t>4-10</w:t>
      </w:r>
      <w:r w:rsidR="002B7FDB" w:rsidRPr="0035055B">
        <w:rPr>
          <w:i/>
        </w:rPr>
        <w:t xml:space="preserve"> Неправильная утили</w:t>
      </w:r>
      <w:r w:rsidR="007961BE">
        <w:rPr>
          <w:i/>
        </w:rPr>
        <w:t>зация и/или переработка отходов</w:t>
      </w:r>
      <w:r w:rsidR="004876C7">
        <w:rPr>
          <w:i/>
        </w:rPr>
        <w:t>.</w:t>
      </w:r>
    </w:p>
    <w:p w:rsidR="002B7FDB" w:rsidRDefault="002B7FDB" w:rsidP="00F14220"/>
    <w:p w:rsidR="007961BE" w:rsidRDefault="007961BE" w:rsidP="00F14220">
      <w:r>
        <w:t xml:space="preserve">Нарушение при </w:t>
      </w:r>
      <w:r w:rsidRPr="007961BE">
        <w:t>утилизаци</w:t>
      </w:r>
      <w:r>
        <w:t>и</w:t>
      </w:r>
      <w:r w:rsidRPr="007961BE">
        <w:t xml:space="preserve"> и/или переработк</w:t>
      </w:r>
      <w:r w:rsidR="008E4BEE">
        <w:t>е</w:t>
      </w:r>
      <w:r w:rsidRPr="007961BE">
        <w:t xml:space="preserve"> отходов</w:t>
      </w:r>
      <w:r>
        <w:t>.</w:t>
      </w:r>
    </w:p>
    <w:p w:rsidR="002B7FDB" w:rsidRDefault="002B7FDB" w:rsidP="00F14220"/>
    <w:p w:rsidR="00C97A46" w:rsidRPr="002B0965" w:rsidRDefault="00A202BC" w:rsidP="00C97A46">
      <w:pPr>
        <w:rPr>
          <w:i/>
        </w:rPr>
      </w:pPr>
      <w:r>
        <w:rPr>
          <w:i/>
        </w:rPr>
        <w:t>4-11</w:t>
      </w:r>
      <w:r w:rsidR="002B7FDB" w:rsidRPr="0035055B">
        <w:rPr>
          <w:i/>
        </w:rPr>
        <w:t xml:space="preserve"> </w:t>
      </w:r>
      <w:r w:rsidR="00C97A46" w:rsidRPr="002B0965">
        <w:rPr>
          <w:i/>
        </w:rPr>
        <w:t>Нарушение процедур выбора</w:t>
      </w:r>
      <w:r w:rsidR="00CE042B">
        <w:rPr>
          <w:i/>
        </w:rPr>
        <w:t xml:space="preserve">, </w:t>
      </w:r>
      <w:r w:rsidR="00C97A46">
        <w:rPr>
          <w:i/>
        </w:rPr>
        <w:t>неправильный выбор</w:t>
      </w:r>
      <w:r w:rsidR="00CE042B">
        <w:rPr>
          <w:i/>
        </w:rPr>
        <w:t xml:space="preserve"> подрядчика</w:t>
      </w:r>
      <w:r w:rsidR="00C97A46">
        <w:rPr>
          <w:i/>
        </w:rPr>
        <w:t>.</w:t>
      </w:r>
    </w:p>
    <w:p w:rsidR="00C97A46" w:rsidRDefault="00C97A46" w:rsidP="00C97A46"/>
    <w:p w:rsidR="0035055B" w:rsidRDefault="00C97A46" w:rsidP="00C97A46">
      <w:r>
        <w:t>Выбор подрядчика был проведен без сбора всей необходимой информации или без надлежащего рассмотрения возможностей обеспечения подрядчиком требований по ПБОТОС</w:t>
      </w:r>
      <w:r w:rsidR="007961BE">
        <w:t>.</w:t>
      </w:r>
    </w:p>
    <w:p w:rsidR="00BA1246" w:rsidRDefault="00BA1246" w:rsidP="00C97A46"/>
    <w:p w:rsidR="00BA1246" w:rsidRPr="002B0965" w:rsidRDefault="00BA1246" w:rsidP="00BA1246">
      <w:pPr>
        <w:rPr>
          <w:i/>
        </w:rPr>
      </w:pPr>
      <w:r>
        <w:rPr>
          <w:i/>
        </w:rPr>
        <w:t>4-12</w:t>
      </w:r>
      <w:r w:rsidRPr="002B0965">
        <w:rPr>
          <w:i/>
        </w:rPr>
        <w:t xml:space="preserve"> Отсутствие оценки квалификации подрядчика</w:t>
      </w:r>
      <w:r>
        <w:rPr>
          <w:i/>
        </w:rPr>
        <w:t>.</w:t>
      </w:r>
    </w:p>
    <w:p w:rsidR="00BA1246" w:rsidRDefault="00BA1246" w:rsidP="00BA1246"/>
    <w:p w:rsidR="00BA1246" w:rsidRDefault="00BA1246" w:rsidP="00BA1246">
      <w:r>
        <w:t>С подрядной организацией был заключен договор на выполнение работ, однако не была проведена предварительная оценка ее квалификации.</w:t>
      </w:r>
    </w:p>
    <w:p w:rsidR="00BA1246" w:rsidRDefault="00BA1246" w:rsidP="00BA1246"/>
    <w:p w:rsidR="00BA1246" w:rsidRPr="002B0965" w:rsidRDefault="00BA1246" w:rsidP="00BA1246">
      <w:pPr>
        <w:rPr>
          <w:i/>
        </w:rPr>
      </w:pPr>
      <w:r>
        <w:rPr>
          <w:i/>
        </w:rPr>
        <w:t>4-13</w:t>
      </w:r>
      <w:proofErr w:type="gramStart"/>
      <w:r w:rsidRPr="002B0965">
        <w:rPr>
          <w:i/>
        </w:rPr>
        <w:t xml:space="preserve"> Н</w:t>
      </w:r>
      <w:proofErr w:type="gramEnd"/>
      <w:r w:rsidRPr="002B0965">
        <w:rPr>
          <w:i/>
        </w:rPr>
        <w:t>е отвечающая требованиям оценка квалификации подрядчика</w:t>
      </w:r>
      <w:r>
        <w:rPr>
          <w:i/>
        </w:rPr>
        <w:t>.</w:t>
      </w:r>
    </w:p>
    <w:p w:rsidR="00BA1246" w:rsidRDefault="00BA1246" w:rsidP="00BA1246"/>
    <w:p w:rsidR="00BA1246" w:rsidRDefault="00BA1246" w:rsidP="00BA1246">
      <w:r>
        <w:t>Предварительная оценка квалификации подрядчика была проведена, но при этом не были учтены слабые стороны данной подрядной организации в части обеспечения выполнения требований по ПБОТОС.</w:t>
      </w:r>
    </w:p>
    <w:p w:rsidR="002B7FDB" w:rsidRDefault="002B7FDB" w:rsidP="00F14220"/>
    <w:p w:rsidR="002B7FDB" w:rsidRDefault="00A202BC" w:rsidP="00F14220">
      <w:pPr>
        <w:rPr>
          <w:i/>
        </w:rPr>
      </w:pPr>
      <w:r>
        <w:rPr>
          <w:i/>
        </w:rPr>
        <w:t>4-1</w:t>
      </w:r>
      <w:r w:rsidR="00BA1246">
        <w:rPr>
          <w:i/>
        </w:rPr>
        <w:t>4</w:t>
      </w:r>
      <w:proofErr w:type="gramStart"/>
      <w:r w:rsidR="002B7FDB" w:rsidRPr="002B7FDB">
        <w:rPr>
          <w:i/>
        </w:rPr>
        <w:t xml:space="preserve"> Д</w:t>
      </w:r>
      <w:proofErr w:type="gramEnd"/>
      <w:r w:rsidR="002B7FDB" w:rsidRPr="002B7FDB">
        <w:rPr>
          <w:i/>
        </w:rPr>
        <w:t>ругое</w:t>
      </w:r>
      <w:r w:rsidR="004876C7">
        <w:rPr>
          <w:i/>
        </w:rPr>
        <w:t>.</w:t>
      </w:r>
    </w:p>
    <w:p w:rsidR="002B7FDB" w:rsidRDefault="002B7FDB" w:rsidP="00F14220"/>
    <w:p w:rsidR="00522ABC" w:rsidRPr="002B0965" w:rsidRDefault="00B647E0" w:rsidP="00F14220">
      <w:pPr>
        <w:rPr>
          <w:b/>
        </w:rPr>
      </w:pPr>
      <w:r>
        <w:rPr>
          <w:b/>
        </w:rPr>
        <w:t>5</w:t>
      </w:r>
      <w:r w:rsidR="004876C7">
        <w:rPr>
          <w:b/>
        </w:rPr>
        <w:t>. Поведение.</w:t>
      </w:r>
    </w:p>
    <w:p w:rsidR="002B0965" w:rsidRDefault="002B0965" w:rsidP="00F14220"/>
    <w:p w:rsidR="00522ABC" w:rsidRPr="002B0965" w:rsidRDefault="00B647E0" w:rsidP="00F14220">
      <w:pPr>
        <w:rPr>
          <w:i/>
        </w:rPr>
      </w:pPr>
      <w:r>
        <w:rPr>
          <w:i/>
        </w:rPr>
        <w:t>5</w:t>
      </w:r>
      <w:r w:rsidR="00522ABC" w:rsidRPr="002B0965">
        <w:rPr>
          <w:i/>
        </w:rPr>
        <w:t>-1</w:t>
      </w:r>
      <w:proofErr w:type="gramStart"/>
      <w:r w:rsidR="00522ABC" w:rsidRPr="002B0965">
        <w:rPr>
          <w:i/>
        </w:rPr>
        <w:t xml:space="preserve"> П</w:t>
      </w:r>
      <w:proofErr w:type="gramEnd"/>
      <w:r w:rsidR="00522ABC" w:rsidRPr="002B0965">
        <w:rPr>
          <w:i/>
        </w:rPr>
        <w:t>оощряется неправильный поступок</w:t>
      </w:r>
      <w:r w:rsidR="004876C7">
        <w:rPr>
          <w:i/>
        </w:rPr>
        <w:t>.</w:t>
      </w:r>
    </w:p>
    <w:p w:rsidR="002B0965" w:rsidRDefault="002B0965" w:rsidP="00F14220"/>
    <w:p w:rsidR="00522ABC" w:rsidRDefault="00522ABC" w:rsidP="00F14220">
      <w:r>
        <w:t xml:space="preserve">Хотя непосредственный руководитель знал, что работник не соблюдал требования и инструкции по </w:t>
      </w:r>
      <w:r w:rsidR="00AC1120">
        <w:t>ПБОТОС</w:t>
      </w:r>
      <w:r>
        <w:t xml:space="preserve">, но он поощрил этого работника, потому что работа была выполнена быстро. Работник также мог пренебречь требованиями </w:t>
      </w:r>
      <w:r w:rsidR="00AC1120">
        <w:t>ПБОТОС</w:t>
      </w:r>
      <w:r>
        <w:t>, чтобы неприятная для н</w:t>
      </w:r>
      <w:r w:rsidR="004876C7">
        <w:t>его работа закончилась быстрее.</w:t>
      </w:r>
    </w:p>
    <w:p w:rsidR="002B0965" w:rsidRDefault="002B0965" w:rsidP="00F14220"/>
    <w:p w:rsidR="00522ABC" w:rsidRPr="002B0965" w:rsidRDefault="00B647E0" w:rsidP="00F14220">
      <w:pPr>
        <w:rPr>
          <w:i/>
        </w:rPr>
      </w:pPr>
      <w:r>
        <w:rPr>
          <w:i/>
        </w:rPr>
        <w:t>5</w:t>
      </w:r>
      <w:r w:rsidR="00522ABC" w:rsidRPr="002B0965">
        <w:rPr>
          <w:i/>
        </w:rPr>
        <w:t>-2 Негативный пример руководителя</w:t>
      </w:r>
      <w:r w:rsidR="004876C7">
        <w:rPr>
          <w:i/>
        </w:rPr>
        <w:t>.</w:t>
      </w:r>
    </w:p>
    <w:p w:rsidR="002B0965" w:rsidRDefault="002B0965" w:rsidP="00F14220"/>
    <w:p w:rsidR="00522ABC" w:rsidRDefault="00522ABC" w:rsidP="00F14220">
      <w:r>
        <w:t xml:space="preserve">Непосредственные руководители демонстрировали отрицательный пример отношения к вопросам </w:t>
      </w:r>
      <w:r w:rsidR="00AC1120">
        <w:t>ПБОТОС</w:t>
      </w:r>
      <w:r>
        <w:t xml:space="preserve"> при выполнении работы перед своими работниками.</w:t>
      </w:r>
    </w:p>
    <w:p w:rsidR="002B0965" w:rsidRDefault="002B0965" w:rsidP="00F14220"/>
    <w:p w:rsidR="00522ABC" w:rsidRPr="002B0965" w:rsidRDefault="00B647E0" w:rsidP="00F14220">
      <w:pPr>
        <w:rPr>
          <w:i/>
        </w:rPr>
      </w:pPr>
      <w:r>
        <w:rPr>
          <w:i/>
        </w:rPr>
        <w:t>5</w:t>
      </w:r>
      <w:r w:rsidR="00522ABC" w:rsidRPr="002B0965">
        <w:rPr>
          <w:i/>
        </w:rPr>
        <w:t>-3 Безразличие руководителя</w:t>
      </w:r>
      <w:r w:rsidR="004876C7">
        <w:rPr>
          <w:i/>
        </w:rPr>
        <w:t>.</w:t>
      </w:r>
    </w:p>
    <w:p w:rsidR="002B0965" w:rsidRDefault="002B0965" w:rsidP="00F14220"/>
    <w:p w:rsidR="00522ABC" w:rsidRDefault="00522ABC" w:rsidP="00F14220">
      <w:r>
        <w:t>Руководитель работ не уделял должного внимания состоянию работника,</w:t>
      </w:r>
      <w:r w:rsidR="004876C7">
        <w:t xml:space="preserve"> тому, как он выполняет работу.</w:t>
      </w:r>
    </w:p>
    <w:p w:rsidR="002B0965" w:rsidRDefault="002B0965" w:rsidP="00F14220"/>
    <w:p w:rsidR="00522ABC" w:rsidRPr="002B0965" w:rsidRDefault="00B647E0" w:rsidP="00F14220">
      <w:pPr>
        <w:rPr>
          <w:i/>
        </w:rPr>
      </w:pPr>
      <w:r>
        <w:rPr>
          <w:i/>
        </w:rPr>
        <w:lastRenderedPageBreak/>
        <w:t>5</w:t>
      </w:r>
      <w:r w:rsidR="00522ABC" w:rsidRPr="002B0965">
        <w:rPr>
          <w:i/>
        </w:rPr>
        <w:t>-4 Негативный пример коллег, товарищей</w:t>
      </w:r>
      <w:r w:rsidR="004876C7">
        <w:rPr>
          <w:i/>
        </w:rPr>
        <w:t>.</w:t>
      </w:r>
    </w:p>
    <w:p w:rsidR="002B0965" w:rsidRDefault="002B0965" w:rsidP="00F14220"/>
    <w:p w:rsidR="00522ABC" w:rsidRDefault="00522ABC" w:rsidP="00F14220">
      <w:r>
        <w:t xml:space="preserve">Коллеги по работе демонстрировали отрицательный пример отношения к вопросам </w:t>
      </w:r>
      <w:r w:rsidR="00AC1120">
        <w:t>ПБОТОС</w:t>
      </w:r>
      <w:r>
        <w:t xml:space="preserve"> при выполнении работы совместно с участником происшествия.</w:t>
      </w:r>
    </w:p>
    <w:p w:rsidR="002B0965" w:rsidRDefault="002B0965" w:rsidP="00F14220"/>
    <w:p w:rsidR="00522ABC" w:rsidRPr="002B0965" w:rsidRDefault="00B647E0" w:rsidP="00F14220">
      <w:pPr>
        <w:rPr>
          <w:i/>
        </w:rPr>
      </w:pPr>
      <w:r>
        <w:rPr>
          <w:i/>
        </w:rPr>
        <w:t>5</w:t>
      </w:r>
      <w:r w:rsidR="004876C7">
        <w:rPr>
          <w:i/>
        </w:rPr>
        <w:t xml:space="preserve">-5 Агрессивность, </w:t>
      </w:r>
      <w:proofErr w:type="gramStart"/>
      <w:r w:rsidR="004876C7">
        <w:rPr>
          <w:i/>
        </w:rPr>
        <w:t>хамство</w:t>
      </w:r>
      <w:proofErr w:type="gramEnd"/>
      <w:r w:rsidR="004876C7">
        <w:rPr>
          <w:i/>
        </w:rPr>
        <w:t>.</w:t>
      </w:r>
    </w:p>
    <w:p w:rsidR="002B0965" w:rsidRDefault="002B0965" w:rsidP="00F14220"/>
    <w:p w:rsidR="00522ABC" w:rsidRDefault="00522ABC" w:rsidP="00F14220">
      <w:r>
        <w:t>Участник происшествия проявил агрессивность, что привело к возникновению данного происшествия. Агрессивность участника происшествия была известна руководителю, но не учитывалась им при планировании работ.</w:t>
      </w:r>
    </w:p>
    <w:p w:rsidR="002B0965" w:rsidRDefault="002B0965" w:rsidP="00F14220"/>
    <w:p w:rsidR="00522ABC" w:rsidRPr="002B0965" w:rsidRDefault="00B647E0" w:rsidP="00F14220">
      <w:pPr>
        <w:rPr>
          <w:i/>
        </w:rPr>
      </w:pPr>
      <w:r>
        <w:rPr>
          <w:i/>
        </w:rPr>
        <w:t>5</w:t>
      </w:r>
      <w:r w:rsidR="00522ABC" w:rsidRPr="002B0965">
        <w:rPr>
          <w:i/>
        </w:rPr>
        <w:t>-6 Руководитель заставляет спешить</w:t>
      </w:r>
      <w:r w:rsidR="004876C7">
        <w:rPr>
          <w:i/>
        </w:rPr>
        <w:t>.</w:t>
      </w:r>
    </w:p>
    <w:p w:rsidR="002B0965" w:rsidRDefault="002B0965" w:rsidP="00F14220"/>
    <w:p w:rsidR="00522ABC" w:rsidRDefault="00522ABC" w:rsidP="00F14220">
      <w:r>
        <w:t>Происшествие произошло в связи с тем, что непосредственный руководитель дал ясно понять, что скорость выполнения работы имела большее значение, чем соображения безопасности.</w:t>
      </w:r>
    </w:p>
    <w:p w:rsidR="002B0965" w:rsidRDefault="002B0965" w:rsidP="00F14220"/>
    <w:p w:rsidR="00522ABC" w:rsidRPr="002B0965" w:rsidRDefault="00B647E0" w:rsidP="00F14220">
      <w:pPr>
        <w:rPr>
          <w:i/>
        </w:rPr>
      </w:pPr>
      <w:r>
        <w:rPr>
          <w:i/>
        </w:rPr>
        <w:t>5</w:t>
      </w:r>
      <w:r w:rsidR="004876C7">
        <w:rPr>
          <w:i/>
        </w:rPr>
        <w:t>-7</w:t>
      </w:r>
      <w:proofErr w:type="gramStart"/>
      <w:r w:rsidR="004876C7">
        <w:rPr>
          <w:i/>
        </w:rPr>
        <w:t xml:space="preserve"> Д</w:t>
      </w:r>
      <w:proofErr w:type="gramEnd"/>
      <w:r w:rsidR="004876C7">
        <w:rPr>
          <w:i/>
        </w:rPr>
        <w:t>ругое.</w:t>
      </w:r>
    </w:p>
    <w:p w:rsidR="00522ABC" w:rsidRDefault="00522ABC" w:rsidP="00F14220"/>
    <w:p w:rsidR="00522ABC" w:rsidRPr="002B0965" w:rsidRDefault="00B647E0" w:rsidP="00F14220">
      <w:pPr>
        <w:rPr>
          <w:b/>
        </w:rPr>
      </w:pPr>
      <w:r>
        <w:rPr>
          <w:b/>
        </w:rPr>
        <w:t>6</w:t>
      </w:r>
      <w:r w:rsidR="00522ABC" w:rsidRPr="002B0965">
        <w:rPr>
          <w:b/>
        </w:rPr>
        <w:t>. Уровень квалификации</w:t>
      </w:r>
    </w:p>
    <w:p w:rsidR="002B0965" w:rsidRDefault="002B0965" w:rsidP="00F14220"/>
    <w:p w:rsidR="00522ABC" w:rsidRPr="002B0965" w:rsidRDefault="00B647E0" w:rsidP="00F14220">
      <w:pPr>
        <w:rPr>
          <w:i/>
        </w:rPr>
      </w:pPr>
      <w:r>
        <w:rPr>
          <w:i/>
        </w:rPr>
        <w:t>6</w:t>
      </w:r>
      <w:r w:rsidR="00522ABC" w:rsidRPr="002B0965">
        <w:rPr>
          <w:i/>
        </w:rPr>
        <w:t>-1 Недооценка требуемой квалификации</w:t>
      </w:r>
      <w:r w:rsidR="004876C7">
        <w:rPr>
          <w:i/>
        </w:rPr>
        <w:t>.</w:t>
      </w:r>
    </w:p>
    <w:p w:rsidR="002B0965" w:rsidRDefault="002B0965" w:rsidP="00F14220"/>
    <w:p w:rsidR="00522ABC" w:rsidRDefault="00522ABC" w:rsidP="00F14220">
      <w:r>
        <w:t>Участник происшествия или его руководитель считали, что у участника происшествия была достаточная квалификация для выполнения работы, но фак</w:t>
      </w:r>
      <w:r w:rsidR="004876C7">
        <w:t>тически ему не хватило навыков.</w:t>
      </w:r>
    </w:p>
    <w:p w:rsidR="002B0965" w:rsidRDefault="002B0965" w:rsidP="00F14220"/>
    <w:p w:rsidR="00522ABC" w:rsidRPr="002B0965" w:rsidRDefault="00B647E0" w:rsidP="00F14220">
      <w:pPr>
        <w:rPr>
          <w:i/>
        </w:rPr>
      </w:pPr>
      <w:r>
        <w:rPr>
          <w:i/>
        </w:rPr>
        <w:t>6</w:t>
      </w:r>
      <w:r w:rsidR="00522ABC" w:rsidRPr="002B0965">
        <w:rPr>
          <w:i/>
        </w:rPr>
        <w:t>-2 Недостаточно практических навыков</w:t>
      </w:r>
      <w:r w:rsidR="004876C7">
        <w:rPr>
          <w:i/>
        </w:rPr>
        <w:t>.</w:t>
      </w:r>
    </w:p>
    <w:p w:rsidR="002B0965" w:rsidRDefault="002B0965" w:rsidP="00F14220"/>
    <w:p w:rsidR="00522ABC" w:rsidRDefault="00522ABC" w:rsidP="00F14220">
      <w:r>
        <w:t>Участник происшествия имел достаточную теоретическую подготовку, однако полученные знания не были закреплены практически, стажировка была недостаточной, хотя, возможно, и проводилась.</w:t>
      </w:r>
    </w:p>
    <w:p w:rsidR="002B0965" w:rsidRDefault="002B0965" w:rsidP="00F14220"/>
    <w:p w:rsidR="00522ABC" w:rsidRPr="002B0965" w:rsidRDefault="00B647E0" w:rsidP="00F14220">
      <w:pPr>
        <w:rPr>
          <w:i/>
        </w:rPr>
      </w:pPr>
      <w:r>
        <w:rPr>
          <w:i/>
        </w:rPr>
        <w:t>6</w:t>
      </w:r>
      <w:r w:rsidR="00522ABC" w:rsidRPr="002B0965">
        <w:rPr>
          <w:i/>
        </w:rPr>
        <w:t>-3</w:t>
      </w:r>
      <w:proofErr w:type="gramStart"/>
      <w:r w:rsidR="00522ABC" w:rsidRPr="002B0965">
        <w:rPr>
          <w:i/>
        </w:rPr>
        <w:t xml:space="preserve"> Д</w:t>
      </w:r>
      <w:proofErr w:type="gramEnd"/>
      <w:r w:rsidR="00522ABC" w:rsidRPr="002B0965">
        <w:rPr>
          <w:i/>
        </w:rPr>
        <w:t>ругое</w:t>
      </w:r>
      <w:r w:rsidR="004876C7">
        <w:rPr>
          <w:i/>
        </w:rPr>
        <w:t>.</w:t>
      </w:r>
    </w:p>
    <w:p w:rsidR="00522ABC" w:rsidRDefault="00522ABC" w:rsidP="00F14220"/>
    <w:p w:rsidR="00522ABC" w:rsidRPr="002B0965" w:rsidRDefault="00B647E0" w:rsidP="00F14220">
      <w:pPr>
        <w:rPr>
          <w:b/>
        </w:rPr>
      </w:pPr>
      <w:r>
        <w:rPr>
          <w:b/>
        </w:rPr>
        <w:t>7</w:t>
      </w:r>
      <w:r w:rsidR="00522ABC" w:rsidRPr="002B0965">
        <w:rPr>
          <w:b/>
        </w:rPr>
        <w:t>. Политики, правила, стандарты, процедуры, инструкции</w:t>
      </w:r>
    </w:p>
    <w:p w:rsidR="002B0965" w:rsidRDefault="002B0965" w:rsidP="00F14220"/>
    <w:p w:rsidR="00522ABC" w:rsidRPr="002B0965" w:rsidRDefault="00B647E0" w:rsidP="00F14220">
      <w:pPr>
        <w:rPr>
          <w:i/>
        </w:rPr>
      </w:pPr>
      <w:r>
        <w:rPr>
          <w:i/>
        </w:rPr>
        <w:t>7</w:t>
      </w:r>
      <w:r w:rsidR="00522ABC" w:rsidRPr="002B0965">
        <w:rPr>
          <w:i/>
        </w:rPr>
        <w:t>-1 Отсутствие политик/правил/процедур/инструкций</w:t>
      </w:r>
      <w:r w:rsidR="004876C7">
        <w:rPr>
          <w:i/>
        </w:rPr>
        <w:t>.</w:t>
      </w:r>
    </w:p>
    <w:p w:rsidR="002B0965" w:rsidRDefault="002B0965" w:rsidP="00F14220"/>
    <w:p w:rsidR="00522ABC" w:rsidRDefault="00522ABC" w:rsidP="00F14220">
      <w:r>
        <w:t>Необходимые для обеспечения производственного процесса политики, правила, процедуры или инструкции не были разработаны.</w:t>
      </w:r>
    </w:p>
    <w:p w:rsidR="002B0965" w:rsidRDefault="002B0965" w:rsidP="00F14220"/>
    <w:p w:rsidR="00522ABC" w:rsidRPr="002B0965" w:rsidRDefault="00B647E0" w:rsidP="00A845FD">
      <w:pPr>
        <w:rPr>
          <w:i/>
        </w:rPr>
      </w:pPr>
      <w:r>
        <w:rPr>
          <w:i/>
        </w:rPr>
        <w:t>7</w:t>
      </w:r>
      <w:r w:rsidR="00522ABC" w:rsidRPr="002B0965">
        <w:rPr>
          <w:i/>
        </w:rPr>
        <w:t xml:space="preserve">-2 </w:t>
      </w:r>
      <w:r w:rsidR="00A845FD" w:rsidRPr="00A845FD">
        <w:rPr>
          <w:i/>
        </w:rPr>
        <w:t>Недостаточные, неконкретные, противоречивые</w:t>
      </w:r>
      <w:r w:rsidR="00A845FD">
        <w:rPr>
          <w:i/>
        </w:rPr>
        <w:t xml:space="preserve"> п</w:t>
      </w:r>
      <w:r w:rsidR="00A845FD" w:rsidRPr="00A845FD">
        <w:rPr>
          <w:i/>
        </w:rPr>
        <w:t>олитики/</w:t>
      </w:r>
      <w:r w:rsidR="00A845FD">
        <w:rPr>
          <w:i/>
        </w:rPr>
        <w:t xml:space="preserve"> </w:t>
      </w:r>
      <w:r w:rsidR="00A845FD" w:rsidRPr="00A845FD">
        <w:rPr>
          <w:i/>
        </w:rPr>
        <w:t>правила/</w:t>
      </w:r>
      <w:r w:rsidR="00A845FD">
        <w:rPr>
          <w:i/>
        </w:rPr>
        <w:t xml:space="preserve"> </w:t>
      </w:r>
      <w:r w:rsidR="00A845FD" w:rsidRPr="00A845FD">
        <w:rPr>
          <w:i/>
        </w:rPr>
        <w:t>процедуры/</w:t>
      </w:r>
      <w:r w:rsidR="00A845FD">
        <w:rPr>
          <w:i/>
        </w:rPr>
        <w:t xml:space="preserve"> </w:t>
      </w:r>
      <w:r w:rsidR="00A845FD" w:rsidRPr="00A845FD">
        <w:rPr>
          <w:i/>
        </w:rPr>
        <w:t>инструкции</w:t>
      </w:r>
      <w:r w:rsidR="004876C7">
        <w:rPr>
          <w:i/>
        </w:rPr>
        <w:t>.</w:t>
      </w:r>
    </w:p>
    <w:p w:rsidR="002B0965" w:rsidRDefault="002B0965" w:rsidP="00F14220"/>
    <w:p w:rsidR="00522ABC" w:rsidRDefault="00522ABC" w:rsidP="00F14220">
      <w:r>
        <w:t xml:space="preserve">Необходимые для обеспечения производственного процесса политики, правила, процедуры или инструкции были разработаны, однако не </w:t>
      </w:r>
      <w:r w:rsidR="005E471A">
        <w:t>содержали описание процесса в достаточном объёме,</w:t>
      </w:r>
      <w:r>
        <w:t xml:space="preserve"> </w:t>
      </w:r>
      <w:r w:rsidR="005E471A">
        <w:t xml:space="preserve">либо </w:t>
      </w:r>
      <w:r>
        <w:t xml:space="preserve">были </w:t>
      </w:r>
      <w:r w:rsidR="005E471A">
        <w:t>недостаточно детализированы или</w:t>
      </w:r>
      <w:r>
        <w:t xml:space="preserve"> </w:t>
      </w:r>
      <w:r w:rsidR="005E471A">
        <w:t>непонятны</w:t>
      </w:r>
      <w:r>
        <w:t>.</w:t>
      </w:r>
    </w:p>
    <w:p w:rsidR="002B0965" w:rsidRDefault="002B0965" w:rsidP="00F14220"/>
    <w:p w:rsidR="00522ABC" w:rsidRPr="002B0965" w:rsidRDefault="00B647E0" w:rsidP="00F14220">
      <w:pPr>
        <w:rPr>
          <w:i/>
        </w:rPr>
      </w:pPr>
      <w:r>
        <w:rPr>
          <w:i/>
        </w:rPr>
        <w:t>7</w:t>
      </w:r>
      <w:r w:rsidR="00522ABC" w:rsidRPr="002B0965">
        <w:rPr>
          <w:i/>
        </w:rPr>
        <w:t>-3 Отсутствие, недостаточность внедрения политик/правил/процедур/ инструкций</w:t>
      </w:r>
      <w:r w:rsidR="004876C7">
        <w:rPr>
          <w:i/>
        </w:rPr>
        <w:t>.</w:t>
      </w:r>
    </w:p>
    <w:p w:rsidR="002B0965" w:rsidRDefault="002B0965" w:rsidP="00F14220"/>
    <w:p w:rsidR="00522ABC" w:rsidRDefault="00522ABC" w:rsidP="00F14220">
      <w:r>
        <w:lastRenderedPageBreak/>
        <w:t>Необходимые для обеспечения производственного процесса политики, правила, процедуры или инструкции были разработаны, однако не прошли процесс внедрения.</w:t>
      </w:r>
    </w:p>
    <w:p w:rsidR="002B0965" w:rsidRDefault="002B0965" w:rsidP="00F14220"/>
    <w:p w:rsidR="00522ABC" w:rsidRPr="002B0965" w:rsidRDefault="00B647E0" w:rsidP="00F14220">
      <w:pPr>
        <w:rPr>
          <w:i/>
        </w:rPr>
      </w:pPr>
      <w:r>
        <w:rPr>
          <w:i/>
        </w:rPr>
        <w:t>7</w:t>
      </w:r>
      <w:r w:rsidR="00522ABC" w:rsidRPr="002B0965">
        <w:rPr>
          <w:i/>
        </w:rPr>
        <w:t>-4 Плохая доступность политик/правил/процедур/инструкций,</w:t>
      </w:r>
      <w:r w:rsidR="004876C7">
        <w:rPr>
          <w:i/>
        </w:rPr>
        <w:t xml:space="preserve"> их отсутствие на рабочем месте.</w:t>
      </w:r>
    </w:p>
    <w:p w:rsidR="002B0965" w:rsidRDefault="002B0965" w:rsidP="00F14220"/>
    <w:p w:rsidR="00522ABC" w:rsidRDefault="00522ABC" w:rsidP="00F14220">
      <w:r>
        <w:t xml:space="preserve">Необходимые для обеспечения производственного процесса политики, правила, процедуры или инструкции не были </w:t>
      </w:r>
      <w:r w:rsidR="005E471A">
        <w:t>доведены до непосредственных</w:t>
      </w:r>
      <w:r>
        <w:t xml:space="preserve"> исполни</w:t>
      </w:r>
      <w:r w:rsidR="005E471A">
        <w:t>телей или их линейных руководителей</w:t>
      </w:r>
      <w:r>
        <w:t>.</w:t>
      </w:r>
    </w:p>
    <w:p w:rsidR="002B0965" w:rsidRDefault="002B0965" w:rsidP="00F14220"/>
    <w:p w:rsidR="00522ABC" w:rsidRPr="002B0965" w:rsidRDefault="00B647E0" w:rsidP="00F14220">
      <w:pPr>
        <w:rPr>
          <w:i/>
        </w:rPr>
      </w:pPr>
      <w:r>
        <w:rPr>
          <w:i/>
        </w:rPr>
        <w:t>7</w:t>
      </w:r>
      <w:r w:rsidR="00522ABC" w:rsidRPr="002B0965">
        <w:rPr>
          <w:i/>
        </w:rPr>
        <w:t>-5</w:t>
      </w:r>
      <w:proofErr w:type="gramStart"/>
      <w:r w:rsidR="00522ABC" w:rsidRPr="002B0965">
        <w:rPr>
          <w:i/>
        </w:rPr>
        <w:t xml:space="preserve"> Д</w:t>
      </w:r>
      <w:proofErr w:type="gramEnd"/>
      <w:r w:rsidR="00522ABC" w:rsidRPr="002B0965">
        <w:rPr>
          <w:i/>
        </w:rPr>
        <w:t>ругое</w:t>
      </w:r>
      <w:r w:rsidR="004876C7">
        <w:rPr>
          <w:i/>
        </w:rPr>
        <w:t>.</w:t>
      </w:r>
    </w:p>
    <w:p w:rsidR="00522ABC" w:rsidRDefault="00522ABC" w:rsidP="00F14220"/>
    <w:p w:rsidR="00522ABC" w:rsidRPr="002B0965" w:rsidRDefault="00B647E0" w:rsidP="00F14220">
      <w:pPr>
        <w:rPr>
          <w:b/>
        </w:rPr>
      </w:pPr>
      <w:r>
        <w:rPr>
          <w:b/>
        </w:rPr>
        <w:t>8</w:t>
      </w:r>
      <w:r w:rsidR="00522ABC" w:rsidRPr="002B0965">
        <w:rPr>
          <w:b/>
        </w:rPr>
        <w:t>. Организация, лидерство, мотивация, контроль</w:t>
      </w:r>
      <w:r w:rsidR="004876C7">
        <w:rPr>
          <w:b/>
        </w:rPr>
        <w:t>.</w:t>
      </w:r>
    </w:p>
    <w:p w:rsidR="002B0965" w:rsidRDefault="002B0965" w:rsidP="00F14220"/>
    <w:p w:rsidR="00522ABC" w:rsidRPr="002B0965" w:rsidRDefault="00B647E0" w:rsidP="00F14220">
      <w:pPr>
        <w:rPr>
          <w:i/>
        </w:rPr>
      </w:pPr>
      <w:r>
        <w:rPr>
          <w:i/>
        </w:rPr>
        <w:t>8</w:t>
      </w:r>
      <w:r w:rsidR="00522ABC" w:rsidRPr="002B0965">
        <w:rPr>
          <w:i/>
        </w:rPr>
        <w:t>-1 Противоречивость ролей/сфер ответственности</w:t>
      </w:r>
      <w:r w:rsidR="004876C7">
        <w:rPr>
          <w:i/>
        </w:rPr>
        <w:t>.</w:t>
      </w:r>
    </w:p>
    <w:p w:rsidR="002B0965" w:rsidRDefault="002B0965" w:rsidP="00F14220"/>
    <w:p w:rsidR="00522ABC" w:rsidRDefault="00522ABC" w:rsidP="00F14220">
      <w:r>
        <w:t>Задача не была четко определена, не были даны точные указания. Это может включать неясные разграничения ответственности, плохое делегирование полномочий или конфликтные ситуации, когда за один вопрос несут ответственность несколько человек.</w:t>
      </w:r>
    </w:p>
    <w:p w:rsidR="002B0965" w:rsidRDefault="002B0965" w:rsidP="00F14220"/>
    <w:p w:rsidR="00522ABC" w:rsidRPr="002B0965" w:rsidRDefault="00B647E0" w:rsidP="00F14220">
      <w:pPr>
        <w:rPr>
          <w:i/>
        </w:rPr>
      </w:pPr>
      <w:r>
        <w:rPr>
          <w:i/>
        </w:rPr>
        <w:t>8</w:t>
      </w:r>
      <w:r w:rsidR="00522ABC" w:rsidRPr="002B0965">
        <w:rPr>
          <w:i/>
        </w:rPr>
        <w:t>-2</w:t>
      </w:r>
      <w:proofErr w:type="gramStart"/>
      <w:r w:rsidR="00522ABC" w:rsidRPr="002B0965">
        <w:rPr>
          <w:i/>
        </w:rPr>
        <w:t xml:space="preserve"> Н</w:t>
      </w:r>
      <w:proofErr w:type="gramEnd"/>
      <w:r w:rsidR="00522ABC" w:rsidRPr="002B0965">
        <w:rPr>
          <w:i/>
        </w:rPr>
        <w:t>е отвечающее требованиям лидерство</w:t>
      </w:r>
      <w:r w:rsidR="004876C7">
        <w:rPr>
          <w:i/>
        </w:rPr>
        <w:t>.</w:t>
      </w:r>
    </w:p>
    <w:p w:rsidR="002B0965" w:rsidRDefault="002B0965" w:rsidP="00F14220"/>
    <w:p w:rsidR="00522ABC" w:rsidRDefault="00522ABC" w:rsidP="00F14220">
      <w:r>
        <w:t xml:space="preserve">Работник, непосредственно ответственный за обеспечение контрольных и консультативных функций по </w:t>
      </w:r>
      <w:r w:rsidR="00AC1120">
        <w:t>ПБОТОС</w:t>
      </w:r>
      <w:r>
        <w:t xml:space="preserve">, не выполнил свои обязанности в полной мере для обеспечения безопасной работы. Это может включать либеральное отношение к нарушениям, слабую отчетность по вопросам </w:t>
      </w:r>
      <w:r w:rsidR="00AC1120">
        <w:t>ПБОТОС</w:t>
      </w:r>
      <w:r>
        <w:t xml:space="preserve">, отсутствие обратной связи, плохое знание условий на рабочих местах или недостаточное стимулирование по вопросам </w:t>
      </w:r>
      <w:r w:rsidR="00AC1120">
        <w:t>ПБОТОС</w:t>
      </w:r>
      <w:r>
        <w:t>.</w:t>
      </w:r>
    </w:p>
    <w:p w:rsidR="002B0965" w:rsidRPr="002B0965" w:rsidRDefault="002B0965" w:rsidP="00F14220"/>
    <w:p w:rsidR="00522ABC" w:rsidRPr="002B0965" w:rsidRDefault="00B647E0" w:rsidP="00F14220">
      <w:pPr>
        <w:rPr>
          <w:i/>
        </w:rPr>
      </w:pPr>
      <w:r>
        <w:rPr>
          <w:i/>
        </w:rPr>
        <w:t>8</w:t>
      </w:r>
      <w:r w:rsidR="00522ABC" w:rsidRPr="002B0965">
        <w:rPr>
          <w:i/>
        </w:rPr>
        <w:t>-3 Недостатки планирования</w:t>
      </w:r>
      <w:r w:rsidR="004876C7">
        <w:rPr>
          <w:i/>
        </w:rPr>
        <w:t>.</w:t>
      </w:r>
    </w:p>
    <w:p w:rsidR="002B0965" w:rsidRDefault="002B0965" w:rsidP="00F14220"/>
    <w:p w:rsidR="00522ABC" w:rsidRDefault="00522ABC" w:rsidP="00F14220">
      <w:r>
        <w:t>Причиной происшествия явилось то, что работы</w:t>
      </w:r>
      <w:r w:rsidR="009022B1">
        <w:t xml:space="preserve"> или мероприятия</w:t>
      </w:r>
      <w:r>
        <w:t xml:space="preserve"> не были должным образом спланированы.</w:t>
      </w:r>
    </w:p>
    <w:p w:rsidR="002B0965" w:rsidRDefault="002B0965" w:rsidP="00F14220"/>
    <w:p w:rsidR="00522ABC" w:rsidRPr="002B0965" w:rsidRDefault="00B647E0" w:rsidP="00F14220">
      <w:pPr>
        <w:rPr>
          <w:i/>
        </w:rPr>
      </w:pPr>
      <w:r>
        <w:rPr>
          <w:i/>
        </w:rPr>
        <w:t>8</w:t>
      </w:r>
      <w:r w:rsidR="00522ABC" w:rsidRPr="002B0965">
        <w:rPr>
          <w:i/>
        </w:rPr>
        <w:t xml:space="preserve">-4 </w:t>
      </w:r>
      <w:r w:rsidR="00F62C69" w:rsidRPr="00F62C69">
        <w:rPr>
          <w:i/>
        </w:rPr>
        <w:t>Неправильное определение источников опасности на рабочем месте и (или) уровней их риска</w:t>
      </w:r>
      <w:r w:rsidR="004876C7">
        <w:rPr>
          <w:i/>
        </w:rPr>
        <w:t>.</w:t>
      </w:r>
    </w:p>
    <w:p w:rsidR="002B0965" w:rsidRDefault="002B0965" w:rsidP="00F14220"/>
    <w:p w:rsidR="00522ABC" w:rsidRDefault="00522ABC" w:rsidP="00F14220">
      <w:r>
        <w:t>Причиной происшествия явилась неспособность принять меры или правильно отреагировать на отчет о возможности ущерба, например, провести анализ безопасности</w:t>
      </w:r>
      <w:r w:rsidR="00F62C69">
        <w:t xml:space="preserve"> выполнения</w:t>
      </w:r>
      <w:r>
        <w:t xml:space="preserve"> работ (оценку риска).</w:t>
      </w:r>
    </w:p>
    <w:p w:rsidR="002B0965" w:rsidRDefault="002B0965" w:rsidP="00F14220"/>
    <w:p w:rsidR="00522ABC" w:rsidRPr="002B0965" w:rsidRDefault="00B647E0" w:rsidP="00F14220">
      <w:pPr>
        <w:rPr>
          <w:i/>
        </w:rPr>
      </w:pPr>
      <w:r>
        <w:rPr>
          <w:i/>
        </w:rPr>
        <w:t>8</w:t>
      </w:r>
      <w:r w:rsidR="00522ABC" w:rsidRPr="002B0965">
        <w:rPr>
          <w:i/>
        </w:rPr>
        <w:t>-5 Отсутствие должного внимания к источникам опасности/инцидентам</w:t>
      </w:r>
      <w:r w:rsidR="004876C7">
        <w:rPr>
          <w:i/>
        </w:rPr>
        <w:t>.</w:t>
      </w:r>
    </w:p>
    <w:p w:rsidR="002B0965" w:rsidRDefault="002B0965" w:rsidP="00F14220"/>
    <w:p w:rsidR="00522ABC" w:rsidRDefault="00522ABC" w:rsidP="00F14220">
      <w:r>
        <w:t>Ранее был определен источник опасности или произошло происшествие, что должно было привлечь внимание к проблеме, однако корректирующие действия не были предприняты, не проведена предварительная оценка риска выполняемых работ.</w:t>
      </w:r>
    </w:p>
    <w:p w:rsidR="002B0965" w:rsidRDefault="002B0965" w:rsidP="00F14220"/>
    <w:p w:rsidR="00522ABC" w:rsidRPr="002B0965" w:rsidRDefault="00B647E0" w:rsidP="00F14220">
      <w:pPr>
        <w:rPr>
          <w:i/>
        </w:rPr>
      </w:pPr>
      <w:r>
        <w:rPr>
          <w:i/>
        </w:rPr>
        <w:t>8</w:t>
      </w:r>
      <w:r w:rsidR="00522ABC" w:rsidRPr="002B0965">
        <w:rPr>
          <w:i/>
        </w:rPr>
        <w:t>-6 Отсутствие, недостаточность мотивации работать безопасно</w:t>
      </w:r>
      <w:r w:rsidR="004876C7">
        <w:rPr>
          <w:i/>
        </w:rPr>
        <w:t>.</w:t>
      </w:r>
    </w:p>
    <w:p w:rsidR="002B0965" w:rsidRDefault="002B0965" w:rsidP="00F14220"/>
    <w:p w:rsidR="00522ABC" w:rsidRDefault="00522ABC" w:rsidP="00F14220">
      <w:r>
        <w:t xml:space="preserve">Приоритет производственных или временных задач создал мотивацию пренебрежения требованиями </w:t>
      </w:r>
      <w:r w:rsidR="00AC1120">
        <w:t>ПБОТОС</w:t>
      </w:r>
      <w:r>
        <w:t>.</w:t>
      </w:r>
    </w:p>
    <w:p w:rsidR="002B0965" w:rsidRDefault="002B0965" w:rsidP="00F14220"/>
    <w:p w:rsidR="00522ABC" w:rsidRPr="002B0965" w:rsidRDefault="00B647E0" w:rsidP="00F14220">
      <w:pPr>
        <w:rPr>
          <w:i/>
        </w:rPr>
      </w:pPr>
      <w:r>
        <w:rPr>
          <w:i/>
        </w:rPr>
        <w:lastRenderedPageBreak/>
        <w:t>8</w:t>
      </w:r>
      <w:r w:rsidR="00522ABC" w:rsidRPr="002B0965">
        <w:rPr>
          <w:i/>
        </w:rPr>
        <w:t>-7</w:t>
      </w:r>
      <w:proofErr w:type="gramStart"/>
      <w:r w:rsidR="00522ABC" w:rsidRPr="002B0965">
        <w:rPr>
          <w:i/>
        </w:rPr>
        <w:t xml:space="preserve"> </w:t>
      </w:r>
      <w:r w:rsidR="00F62C69" w:rsidRPr="002B0965">
        <w:rPr>
          <w:i/>
        </w:rPr>
        <w:t>Н</w:t>
      </w:r>
      <w:proofErr w:type="gramEnd"/>
      <w:r w:rsidR="00F62C69" w:rsidRPr="002B0965">
        <w:rPr>
          <w:i/>
        </w:rPr>
        <w:t xml:space="preserve">е отвечающая требованиям </w:t>
      </w:r>
      <w:r w:rsidR="00522ABC" w:rsidRPr="002B0965">
        <w:rPr>
          <w:i/>
        </w:rPr>
        <w:t>система управления изменениями</w:t>
      </w:r>
      <w:r w:rsidR="004876C7">
        <w:rPr>
          <w:i/>
        </w:rPr>
        <w:t>.</w:t>
      </w:r>
    </w:p>
    <w:p w:rsidR="002B0965" w:rsidRDefault="002B0965" w:rsidP="00F14220"/>
    <w:p w:rsidR="00522ABC" w:rsidRDefault="00522ABC" w:rsidP="00F14220">
      <w:r>
        <w:t>Происшествие было связано с тем, что система или процедура управления изменениями не существовали или были неполными для того, чтобы провести оценку, задокументировать и объяснить персоналу изменения, которые влияют на процесс.</w:t>
      </w:r>
    </w:p>
    <w:p w:rsidR="002B0965" w:rsidRDefault="002B0965" w:rsidP="00F14220"/>
    <w:p w:rsidR="00522ABC" w:rsidRPr="002B0965" w:rsidRDefault="00B647E0" w:rsidP="00F14220">
      <w:pPr>
        <w:rPr>
          <w:i/>
        </w:rPr>
      </w:pPr>
      <w:r>
        <w:rPr>
          <w:i/>
        </w:rPr>
        <w:t>8</w:t>
      </w:r>
      <w:r w:rsidR="00522ABC" w:rsidRPr="002B0965">
        <w:rPr>
          <w:i/>
        </w:rPr>
        <w:t>-8</w:t>
      </w:r>
      <w:proofErr w:type="gramStart"/>
      <w:r w:rsidR="00522ABC" w:rsidRPr="002B0965">
        <w:rPr>
          <w:i/>
        </w:rPr>
        <w:t xml:space="preserve"> Н</w:t>
      </w:r>
      <w:proofErr w:type="gramEnd"/>
      <w:r w:rsidR="00522ABC" w:rsidRPr="002B0965">
        <w:rPr>
          <w:i/>
        </w:rPr>
        <w:t>е отвечающая требованиям система отчетности о происшествиях/ расследовании происшествий</w:t>
      </w:r>
      <w:r w:rsidR="004876C7">
        <w:rPr>
          <w:i/>
        </w:rPr>
        <w:t>.</w:t>
      </w:r>
    </w:p>
    <w:p w:rsidR="002B0965" w:rsidRDefault="002B0965" w:rsidP="00F14220"/>
    <w:p w:rsidR="00522ABC" w:rsidRDefault="00522ABC" w:rsidP="00F14220">
      <w:r>
        <w:t>По происшествиям не соблюдались правила и процедуры отчетности и расследования, уроки и рекомендации, которые могли бы предотвратить подобные происшествия, не разрабатывались, или не было системы отслеживания принятия мер по происшествиям, или не обсуждались результаты расследований.</w:t>
      </w:r>
    </w:p>
    <w:p w:rsidR="002B0965" w:rsidRDefault="002B0965" w:rsidP="00F14220"/>
    <w:p w:rsidR="00C97A46" w:rsidRPr="0035055B" w:rsidRDefault="00B647E0" w:rsidP="00C97A46">
      <w:pPr>
        <w:rPr>
          <w:i/>
        </w:rPr>
      </w:pPr>
      <w:r>
        <w:rPr>
          <w:i/>
        </w:rPr>
        <w:t>8</w:t>
      </w:r>
      <w:r w:rsidR="006F2CE2">
        <w:rPr>
          <w:i/>
        </w:rPr>
        <w:t>-9</w:t>
      </w:r>
      <w:r w:rsidR="00522ABC" w:rsidRPr="002B0965">
        <w:rPr>
          <w:i/>
        </w:rPr>
        <w:t xml:space="preserve"> </w:t>
      </w:r>
      <w:r w:rsidR="00C97A46" w:rsidRPr="0035055B">
        <w:rPr>
          <w:i/>
        </w:rPr>
        <w:t>Ошибки при работе и прекр</w:t>
      </w:r>
      <w:r w:rsidR="00C97A46">
        <w:rPr>
          <w:i/>
        </w:rPr>
        <w:t>ащении отношений с подрядчиками.</w:t>
      </w:r>
    </w:p>
    <w:p w:rsidR="00C97A46" w:rsidRDefault="00C97A46" w:rsidP="00C97A46"/>
    <w:p w:rsidR="00C97A46" w:rsidRPr="007961BE" w:rsidRDefault="00C97A46" w:rsidP="00C97A46">
      <w:r w:rsidRPr="007961BE">
        <w:t>Ошибки, допущенные при работе и прекращении отношений с подрядчиками</w:t>
      </w:r>
      <w:r>
        <w:t>.</w:t>
      </w:r>
    </w:p>
    <w:p w:rsidR="002B0965" w:rsidRDefault="002B0965" w:rsidP="00F14220"/>
    <w:p w:rsidR="00522ABC" w:rsidRPr="002B0965" w:rsidRDefault="00B647E0" w:rsidP="00F14220">
      <w:pPr>
        <w:rPr>
          <w:i/>
        </w:rPr>
      </w:pPr>
      <w:r>
        <w:rPr>
          <w:i/>
        </w:rPr>
        <w:t>8</w:t>
      </w:r>
      <w:r w:rsidR="00522ABC" w:rsidRPr="002B0965">
        <w:rPr>
          <w:i/>
        </w:rPr>
        <w:t>-</w:t>
      </w:r>
      <w:r w:rsidR="006F2CE2">
        <w:rPr>
          <w:i/>
        </w:rPr>
        <w:t>10</w:t>
      </w:r>
      <w:r w:rsidR="00522ABC" w:rsidRPr="002B0965">
        <w:rPr>
          <w:i/>
        </w:rPr>
        <w:t xml:space="preserve"> Отсутствие контроля/аудита/проверок</w:t>
      </w:r>
      <w:r w:rsidR="004876C7">
        <w:rPr>
          <w:i/>
        </w:rPr>
        <w:t>.</w:t>
      </w:r>
    </w:p>
    <w:p w:rsidR="002B0965" w:rsidRDefault="002B0965" w:rsidP="00F14220"/>
    <w:p w:rsidR="00522ABC" w:rsidRDefault="00522ABC" w:rsidP="00F14220">
      <w:r>
        <w:t xml:space="preserve">Не осуществлялся </w:t>
      </w:r>
      <w:proofErr w:type="gramStart"/>
      <w:r>
        <w:t>контроль за</w:t>
      </w:r>
      <w:proofErr w:type="gramEnd"/>
      <w:r>
        <w:t xml:space="preserve"> соблюдением требований по </w:t>
      </w:r>
      <w:r w:rsidR="00AC1120">
        <w:t>ПБОТОС</w:t>
      </w:r>
      <w:r>
        <w:t xml:space="preserve">, не проводились аудиты или проверки работы системы </w:t>
      </w:r>
      <w:r w:rsidR="00AC1120">
        <w:t>ПБОТОС</w:t>
      </w:r>
      <w:r>
        <w:t>.</w:t>
      </w:r>
    </w:p>
    <w:p w:rsidR="002B0965" w:rsidRDefault="002B0965" w:rsidP="00F14220"/>
    <w:p w:rsidR="00522ABC" w:rsidRPr="002B0965" w:rsidRDefault="00B647E0" w:rsidP="00F14220">
      <w:pPr>
        <w:rPr>
          <w:i/>
        </w:rPr>
      </w:pPr>
      <w:r>
        <w:rPr>
          <w:i/>
        </w:rPr>
        <w:t>8</w:t>
      </w:r>
      <w:r w:rsidR="006F2CE2">
        <w:rPr>
          <w:i/>
        </w:rPr>
        <w:t>-11</w:t>
      </w:r>
      <w:proofErr w:type="gramStart"/>
      <w:r w:rsidR="00522ABC" w:rsidRPr="002B0965">
        <w:rPr>
          <w:i/>
        </w:rPr>
        <w:t xml:space="preserve"> Н</w:t>
      </w:r>
      <w:proofErr w:type="gramEnd"/>
      <w:r w:rsidR="00522ABC" w:rsidRPr="002B0965">
        <w:rPr>
          <w:i/>
        </w:rPr>
        <w:t>е отвечающий требованиям контроль/аудит/проверки</w:t>
      </w:r>
      <w:r w:rsidR="004876C7">
        <w:rPr>
          <w:i/>
        </w:rPr>
        <w:t>.</w:t>
      </w:r>
    </w:p>
    <w:p w:rsidR="002B0965" w:rsidRDefault="002B0965" w:rsidP="00F14220"/>
    <w:p w:rsidR="00522ABC" w:rsidRDefault="00522ABC" w:rsidP="00F14220">
      <w:r>
        <w:t xml:space="preserve">Контроль, аудит или проверки по </w:t>
      </w:r>
      <w:r w:rsidR="00AC1120">
        <w:t>ПБОТОС</w:t>
      </w:r>
      <w:r>
        <w:t xml:space="preserve"> проводились, но не в соответствии с установленными правилами их проведения.</w:t>
      </w:r>
    </w:p>
    <w:p w:rsidR="002B0965" w:rsidRDefault="002B0965" w:rsidP="00F14220"/>
    <w:p w:rsidR="009022B1" w:rsidRPr="002B0965" w:rsidRDefault="006F2CE2" w:rsidP="009022B1">
      <w:pPr>
        <w:rPr>
          <w:i/>
        </w:rPr>
      </w:pPr>
      <w:r>
        <w:rPr>
          <w:i/>
        </w:rPr>
        <w:t>8-12</w:t>
      </w:r>
      <w:r w:rsidR="009022B1" w:rsidRPr="002B0965">
        <w:rPr>
          <w:i/>
        </w:rPr>
        <w:t xml:space="preserve"> </w:t>
      </w:r>
      <w:r w:rsidR="009022B1" w:rsidRPr="009022B1">
        <w:rPr>
          <w:i/>
        </w:rPr>
        <w:t>Планирование и реализация корректирующих и предупреждающих мероприятий</w:t>
      </w:r>
      <w:r w:rsidR="009022B1">
        <w:rPr>
          <w:i/>
        </w:rPr>
        <w:t>.</w:t>
      </w:r>
    </w:p>
    <w:p w:rsidR="009022B1" w:rsidRDefault="009022B1" w:rsidP="009022B1"/>
    <w:p w:rsidR="009022B1" w:rsidRDefault="009022B1" w:rsidP="009022B1">
      <w:r>
        <w:t>Необходимые корректирующие/ предупреждающие мероприятия не были запланированы или были запланированы, но не выполнялись своевременно и/или в полном объёме.</w:t>
      </w:r>
    </w:p>
    <w:p w:rsidR="009022B1" w:rsidRDefault="009022B1" w:rsidP="00F14220"/>
    <w:p w:rsidR="00522ABC" w:rsidRDefault="00B647E0" w:rsidP="00F14220">
      <w:pPr>
        <w:rPr>
          <w:i/>
        </w:rPr>
      </w:pPr>
      <w:r>
        <w:rPr>
          <w:i/>
        </w:rPr>
        <w:t>8</w:t>
      </w:r>
      <w:r w:rsidR="006F2CE2">
        <w:rPr>
          <w:i/>
        </w:rPr>
        <w:t>-13</w:t>
      </w:r>
      <w:r w:rsidR="00522ABC" w:rsidRPr="002B0965">
        <w:rPr>
          <w:i/>
        </w:rPr>
        <w:t xml:space="preserve"> Текучесть кадров</w:t>
      </w:r>
      <w:r w:rsidR="004876C7">
        <w:rPr>
          <w:i/>
        </w:rPr>
        <w:t>.</w:t>
      </w:r>
    </w:p>
    <w:p w:rsidR="009022B1" w:rsidRPr="002B0965" w:rsidRDefault="009022B1" w:rsidP="00F14220">
      <w:pPr>
        <w:rPr>
          <w:i/>
        </w:rPr>
      </w:pPr>
    </w:p>
    <w:p w:rsidR="00522ABC" w:rsidRDefault="009E6109" w:rsidP="00F14220">
      <w:r>
        <w:t>ОГ</w:t>
      </w:r>
      <w:r w:rsidR="00522ABC">
        <w:t xml:space="preserve"> не в состоянии создать привлекательные условия труда для своих работников, что приводит к частой их смене вследствие увольнений и, как результат, к проблемам с их обучением, стажировкой и мотивацией работать качественно и безопасно.</w:t>
      </w:r>
    </w:p>
    <w:p w:rsidR="002B0965" w:rsidRDefault="002B0965" w:rsidP="00F14220"/>
    <w:p w:rsidR="00522ABC" w:rsidRPr="002B0965" w:rsidRDefault="00B647E0" w:rsidP="00F14220">
      <w:pPr>
        <w:rPr>
          <w:i/>
        </w:rPr>
      </w:pPr>
      <w:r>
        <w:rPr>
          <w:i/>
        </w:rPr>
        <w:t>8</w:t>
      </w:r>
      <w:r w:rsidR="006F2CE2">
        <w:rPr>
          <w:i/>
        </w:rPr>
        <w:t>-14</w:t>
      </w:r>
      <w:proofErr w:type="gramStart"/>
      <w:r w:rsidR="00522ABC" w:rsidRPr="002B0965">
        <w:rPr>
          <w:i/>
        </w:rPr>
        <w:t xml:space="preserve"> Д</w:t>
      </w:r>
      <w:proofErr w:type="gramEnd"/>
      <w:r w:rsidR="00522ABC" w:rsidRPr="002B0965">
        <w:rPr>
          <w:i/>
        </w:rPr>
        <w:t>ругое</w:t>
      </w:r>
      <w:r w:rsidR="004876C7">
        <w:rPr>
          <w:i/>
        </w:rPr>
        <w:t>.</w:t>
      </w:r>
    </w:p>
    <w:p w:rsidR="00522ABC" w:rsidRDefault="00522ABC" w:rsidP="00F14220"/>
    <w:p w:rsidR="00522ABC" w:rsidRPr="002B0965" w:rsidRDefault="00B647E0" w:rsidP="00F14220">
      <w:pPr>
        <w:rPr>
          <w:b/>
        </w:rPr>
      </w:pPr>
      <w:r>
        <w:rPr>
          <w:b/>
        </w:rPr>
        <w:t>9</w:t>
      </w:r>
      <w:r w:rsidR="00522ABC" w:rsidRPr="002B0965">
        <w:rPr>
          <w:b/>
        </w:rPr>
        <w:t>. Обучение, передача знаний</w:t>
      </w:r>
    </w:p>
    <w:p w:rsidR="002B0965" w:rsidRDefault="002B0965" w:rsidP="00F14220"/>
    <w:p w:rsidR="00522ABC" w:rsidRPr="002B0965" w:rsidRDefault="00B647E0" w:rsidP="00F14220">
      <w:pPr>
        <w:rPr>
          <w:i/>
        </w:rPr>
      </w:pPr>
      <w:r>
        <w:rPr>
          <w:i/>
        </w:rPr>
        <w:t>9</w:t>
      </w:r>
      <w:r w:rsidR="00522ABC" w:rsidRPr="002B0965">
        <w:rPr>
          <w:i/>
        </w:rPr>
        <w:t>-1</w:t>
      </w:r>
      <w:proofErr w:type="gramStart"/>
      <w:r w:rsidR="00522ABC" w:rsidRPr="002B0965">
        <w:rPr>
          <w:i/>
        </w:rPr>
        <w:t xml:space="preserve"> Н</w:t>
      </w:r>
      <w:proofErr w:type="gramEnd"/>
      <w:r w:rsidR="00522ABC" w:rsidRPr="002B0965">
        <w:rPr>
          <w:i/>
        </w:rPr>
        <w:t>е обеспечено обучение</w:t>
      </w:r>
      <w:r w:rsidR="004876C7">
        <w:rPr>
          <w:i/>
        </w:rPr>
        <w:t>.</w:t>
      </w:r>
    </w:p>
    <w:p w:rsidR="002B0965" w:rsidRDefault="002B0965" w:rsidP="00F14220"/>
    <w:p w:rsidR="00522ABC" w:rsidRDefault="00522ABC" w:rsidP="00F14220">
      <w:r>
        <w:t>Для конкретного работника не было проведено обучение по определенной теме. Причинами этого могли быть неспособность определить необходимость обучения, надежда на то, что обучение проводилось в прошлом, изменение методов работы или сознательное решение не проводить обучение.</w:t>
      </w:r>
    </w:p>
    <w:p w:rsidR="002B0965" w:rsidRDefault="002B0965" w:rsidP="00F14220"/>
    <w:p w:rsidR="00522ABC" w:rsidRPr="002B0965" w:rsidRDefault="00B647E0" w:rsidP="00F14220">
      <w:pPr>
        <w:rPr>
          <w:i/>
        </w:rPr>
      </w:pPr>
      <w:r>
        <w:rPr>
          <w:i/>
        </w:rPr>
        <w:t>9</w:t>
      </w:r>
      <w:r w:rsidR="00522ABC" w:rsidRPr="002B0965">
        <w:rPr>
          <w:i/>
        </w:rPr>
        <w:t xml:space="preserve">-2 </w:t>
      </w:r>
      <w:r w:rsidR="00F62C69">
        <w:rPr>
          <w:i/>
        </w:rPr>
        <w:t>Недостаточное</w:t>
      </w:r>
      <w:r w:rsidR="00522ABC" w:rsidRPr="002B0965">
        <w:rPr>
          <w:i/>
        </w:rPr>
        <w:t xml:space="preserve"> обучение</w:t>
      </w:r>
      <w:r w:rsidR="004876C7">
        <w:rPr>
          <w:i/>
        </w:rPr>
        <w:t>.</w:t>
      </w:r>
    </w:p>
    <w:p w:rsidR="002B0965" w:rsidRDefault="002B0965" w:rsidP="00F14220"/>
    <w:p w:rsidR="00522ABC" w:rsidRDefault="00522ABC" w:rsidP="00F14220">
      <w:r>
        <w:t>Некоторое обучение было проведено, но необходимые знания не были переданы. Потенциальные причины могут включать слабую разработку программы обучения, целей обучения, плохие программы инструктажей, недостаточные усилия инструктора при начале обучения или неспособность определить, усвоили ли обучаемые лица материал.</w:t>
      </w:r>
    </w:p>
    <w:p w:rsidR="002B0965" w:rsidRDefault="002B0965" w:rsidP="00F14220"/>
    <w:p w:rsidR="00522ABC" w:rsidRPr="002B0965" w:rsidRDefault="00B647E0" w:rsidP="00F14220">
      <w:pPr>
        <w:rPr>
          <w:i/>
        </w:rPr>
      </w:pPr>
      <w:r>
        <w:rPr>
          <w:i/>
        </w:rPr>
        <w:t>9</w:t>
      </w:r>
      <w:r w:rsidR="00522ABC" w:rsidRPr="002B0965">
        <w:rPr>
          <w:i/>
        </w:rPr>
        <w:t>-3</w:t>
      </w:r>
      <w:proofErr w:type="gramStart"/>
      <w:r w:rsidR="00522ABC" w:rsidRPr="002B0965">
        <w:rPr>
          <w:i/>
        </w:rPr>
        <w:t xml:space="preserve"> Н</w:t>
      </w:r>
      <w:proofErr w:type="gramEnd"/>
      <w:r w:rsidR="00522ABC" w:rsidRPr="002B0965">
        <w:rPr>
          <w:i/>
        </w:rPr>
        <w:t>е обеспечена стажировка, практика</w:t>
      </w:r>
      <w:r w:rsidR="00C174C9">
        <w:rPr>
          <w:i/>
        </w:rPr>
        <w:t>.</w:t>
      </w:r>
    </w:p>
    <w:p w:rsidR="002B0965" w:rsidRDefault="002B0965" w:rsidP="00F14220"/>
    <w:p w:rsidR="00522ABC" w:rsidRDefault="00522ABC" w:rsidP="00F14220">
      <w:r>
        <w:t>Происшествие было связано с тем, что непосредственный руководитель или более опытный коллега не являлись наставниками для нового работника.</w:t>
      </w:r>
    </w:p>
    <w:p w:rsidR="002B0965" w:rsidRDefault="002B0965" w:rsidP="00F14220"/>
    <w:p w:rsidR="00522ABC" w:rsidRPr="002B0965" w:rsidRDefault="00B647E0" w:rsidP="00F14220">
      <w:pPr>
        <w:rPr>
          <w:i/>
        </w:rPr>
      </w:pPr>
      <w:r>
        <w:rPr>
          <w:i/>
        </w:rPr>
        <w:t>9</w:t>
      </w:r>
      <w:r w:rsidR="00522ABC" w:rsidRPr="002B0965">
        <w:rPr>
          <w:i/>
        </w:rPr>
        <w:t>-4 Недостаточная стажировка по квалификации</w:t>
      </w:r>
      <w:r w:rsidR="004876C7">
        <w:rPr>
          <w:i/>
        </w:rPr>
        <w:t>.</w:t>
      </w:r>
    </w:p>
    <w:p w:rsidR="002B0965" w:rsidRDefault="002B0965" w:rsidP="00F14220"/>
    <w:p w:rsidR="00522ABC" w:rsidRDefault="00522ABC" w:rsidP="00F14220">
      <w:r>
        <w:t>Стажировка и практика для конкретного участника были организованы и проводились, но оказались недостаточными.</w:t>
      </w:r>
    </w:p>
    <w:p w:rsidR="002B0965" w:rsidRDefault="002B0965" w:rsidP="00F14220"/>
    <w:p w:rsidR="00522ABC" w:rsidRPr="002B0965" w:rsidRDefault="00B647E0" w:rsidP="00F14220">
      <w:pPr>
        <w:rPr>
          <w:i/>
        </w:rPr>
      </w:pPr>
      <w:r>
        <w:rPr>
          <w:i/>
        </w:rPr>
        <w:t>9</w:t>
      </w:r>
      <w:r w:rsidR="00522ABC" w:rsidRPr="002B0965">
        <w:rPr>
          <w:i/>
        </w:rPr>
        <w:t>-5 Недостаточная практика всле</w:t>
      </w:r>
      <w:r w:rsidR="004876C7">
        <w:rPr>
          <w:i/>
        </w:rPr>
        <w:t>дствие редкого исполнения работ.</w:t>
      </w:r>
    </w:p>
    <w:p w:rsidR="002B0965" w:rsidRDefault="002B0965" w:rsidP="00F14220"/>
    <w:p w:rsidR="00522ABC" w:rsidRDefault="00522ABC" w:rsidP="00F14220">
      <w:r>
        <w:t>Работник прошел обучение для выполнения работы, но операция, при которой произошло происшествие, производилась очень редко или участник происшествия редко этим занимался.</w:t>
      </w:r>
    </w:p>
    <w:p w:rsidR="002B0965" w:rsidRDefault="002B0965" w:rsidP="00F14220"/>
    <w:p w:rsidR="00522ABC" w:rsidRPr="002B0965" w:rsidRDefault="00B647E0" w:rsidP="00F14220">
      <w:pPr>
        <w:rPr>
          <w:i/>
        </w:rPr>
      </w:pPr>
      <w:r>
        <w:rPr>
          <w:i/>
        </w:rPr>
        <w:t>9</w:t>
      </w:r>
      <w:r w:rsidR="00522ABC" w:rsidRPr="002B0965">
        <w:rPr>
          <w:i/>
        </w:rPr>
        <w:t>-6 Отсутствие инструктажей</w:t>
      </w:r>
      <w:r w:rsidR="004876C7">
        <w:rPr>
          <w:i/>
        </w:rPr>
        <w:t>.</w:t>
      </w:r>
    </w:p>
    <w:p w:rsidR="002B0965" w:rsidRDefault="002B0965" w:rsidP="00F14220"/>
    <w:p w:rsidR="00522ABC" w:rsidRDefault="00522ABC" w:rsidP="00F14220">
      <w:r>
        <w:t xml:space="preserve">Не проводились инструктажи по </w:t>
      </w:r>
      <w:proofErr w:type="spellStart"/>
      <w:r w:rsidR="00AC1120">
        <w:t>ПБиОТ</w:t>
      </w:r>
      <w:proofErr w:type="spellEnd"/>
      <w:r w:rsidR="004876C7">
        <w:t>.</w:t>
      </w:r>
    </w:p>
    <w:p w:rsidR="002B0965" w:rsidRDefault="002B0965" w:rsidP="00F14220"/>
    <w:p w:rsidR="00522ABC" w:rsidRPr="002B0965" w:rsidRDefault="00B647E0" w:rsidP="00F14220">
      <w:pPr>
        <w:rPr>
          <w:i/>
        </w:rPr>
      </w:pPr>
      <w:r>
        <w:rPr>
          <w:i/>
        </w:rPr>
        <w:t>9</w:t>
      </w:r>
      <w:r w:rsidR="00522ABC" w:rsidRPr="002B0965">
        <w:rPr>
          <w:i/>
        </w:rPr>
        <w:t>-7</w:t>
      </w:r>
      <w:proofErr w:type="gramStart"/>
      <w:r w:rsidR="00522ABC" w:rsidRPr="002B0965">
        <w:rPr>
          <w:i/>
        </w:rPr>
        <w:t xml:space="preserve"> </w:t>
      </w:r>
      <w:r w:rsidR="00F62C69" w:rsidRPr="002B0965">
        <w:rPr>
          <w:i/>
        </w:rPr>
        <w:t>Н</w:t>
      </w:r>
      <w:proofErr w:type="gramEnd"/>
      <w:r w:rsidR="00F62C69" w:rsidRPr="002B0965">
        <w:rPr>
          <w:i/>
        </w:rPr>
        <w:t xml:space="preserve">е отвечающая требованиям </w:t>
      </w:r>
      <w:r w:rsidR="00522ABC" w:rsidRPr="002B0965">
        <w:rPr>
          <w:i/>
        </w:rPr>
        <w:t>инструктажи</w:t>
      </w:r>
      <w:r w:rsidR="004876C7">
        <w:rPr>
          <w:i/>
        </w:rPr>
        <w:t>.</w:t>
      </w:r>
    </w:p>
    <w:p w:rsidR="002B0965" w:rsidRDefault="002B0965" w:rsidP="00F14220"/>
    <w:p w:rsidR="00522ABC" w:rsidRDefault="00522ABC" w:rsidP="00F14220">
      <w:r>
        <w:t xml:space="preserve">Инструктажи по </w:t>
      </w:r>
      <w:proofErr w:type="spellStart"/>
      <w:r w:rsidR="00AC1120">
        <w:t>ПБиОТ</w:t>
      </w:r>
      <w:proofErr w:type="spellEnd"/>
      <w:r>
        <w:t xml:space="preserve"> проводились, но не соответствовали установленным требованиям.</w:t>
      </w:r>
    </w:p>
    <w:p w:rsidR="002B0965" w:rsidRDefault="002B0965" w:rsidP="00F14220"/>
    <w:p w:rsidR="00522ABC" w:rsidRPr="002B0965" w:rsidRDefault="00B647E0" w:rsidP="00F14220">
      <w:pPr>
        <w:rPr>
          <w:i/>
        </w:rPr>
      </w:pPr>
      <w:r>
        <w:rPr>
          <w:i/>
        </w:rPr>
        <w:t>9</w:t>
      </w:r>
      <w:r w:rsidR="00522ABC" w:rsidRPr="002B0965">
        <w:rPr>
          <w:i/>
        </w:rPr>
        <w:t>-8</w:t>
      </w:r>
      <w:proofErr w:type="gramStart"/>
      <w:r w:rsidR="00522ABC" w:rsidRPr="002B0965">
        <w:rPr>
          <w:i/>
        </w:rPr>
        <w:t xml:space="preserve"> Д</w:t>
      </w:r>
      <w:proofErr w:type="gramEnd"/>
      <w:r w:rsidR="00522ABC" w:rsidRPr="002B0965">
        <w:rPr>
          <w:i/>
        </w:rPr>
        <w:t>ругое</w:t>
      </w:r>
      <w:r w:rsidR="004876C7">
        <w:rPr>
          <w:i/>
        </w:rPr>
        <w:t>.</w:t>
      </w:r>
    </w:p>
    <w:p w:rsidR="00522ABC" w:rsidRDefault="00522ABC" w:rsidP="00F14220"/>
    <w:p w:rsidR="00522ABC" w:rsidRPr="002B0965" w:rsidRDefault="00B647E0" w:rsidP="00F14220">
      <w:pPr>
        <w:rPr>
          <w:b/>
        </w:rPr>
      </w:pPr>
      <w:r>
        <w:rPr>
          <w:b/>
        </w:rPr>
        <w:t>10</w:t>
      </w:r>
      <w:r w:rsidR="00522ABC" w:rsidRPr="002B0965">
        <w:rPr>
          <w:b/>
        </w:rPr>
        <w:t>. Информирование, коммуникация, координация, средства связи</w:t>
      </w:r>
      <w:r w:rsidR="004876C7">
        <w:rPr>
          <w:b/>
        </w:rPr>
        <w:t>.</w:t>
      </w:r>
    </w:p>
    <w:p w:rsidR="002B0965" w:rsidRDefault="002B0965" w:rsidP="00F14220"/>
    <w:p w:rsidR="00522ABC" w:rsidRPr="002B0965" w:rsidRDefault="00B647E0" w:rsidP="00F14220">
      <w:pPr>
        <w:rPr>
          <w:i/>
        </w:rPr>
      </w:pPr>
      <w:r>
        <w:rPr>
          <w:i/>
        </w:rPr>
        <w:t>10</w:t>
      </w:r>
      <w:r w:rsidR="00522ABC" w:rsidRPr="002B0965">
        <w:rPr>
          <w:i/>
        </w:rPr>
        <w:t>-1 Совещания не отвечают требованиям или не проводятся</w:t>
      </w:r>
      <w:r w:rsidR="004876C7">
        <w:rPr>
          <w:i/>
        </w:rPr>
        <w:t>.</w:t>
      </w:r>
    </w:p>
    <w:p w:rsidR="002B0965" w:rsidRDefault="002B0965" w:rsidP="00F14220"/>
    <w:p w:rsidR="00522ABC" w:rsidRDefault="00522ABC" w:rsidP="00F14220">
      <w:r>
        <w:t xml:space="preserve">Совещания по </w:t>
      </w:r>
      <w:r w:rsidR="00AC1120">
        <w:t>ПБОТОС</w:t>
      </w:r>
      <w:r>
        <w:t xml:space="preserve"> не проводились или на них не обсуждались вопросы </w:t>
      </w:r>
      <w:r w:rsidR="00AC1120">
        <w:t>ПБОТОС</w:t>
      </w:r>
      <w:r>
        <w:t>, относящиеся к происшествию.</w:t>
      </w:r>
    </w:p>
    <w:p w:rsidR="00522ABC" w:rsidRDefault="00522ABC" w:rsidP="00F14220"/>
    <w:p w:rsidR="00522ABC" w:rsidRPr="002B0965" w:rsidRDefault="00B647E0" w:rsidP="00F14220">
      <w:pPr>
        <w:rPr>
          <w:i/>
        </w:rPr>
      </w:pPr>
      <w:r>
        <w:rPr>
          <w:i/>
        </w:rPr>
        <w:t>10</w:t>
      </w:r>
      <w:r w:rsidR="00522ABC" w:rsidRPr="002B0965">
        <w:rPr>
          <w:i/>
        </w:rPr>
        <w:t>-2 Отсутствие горизонтальной связи, координации между бригадами, сменами, работниками</w:t>
      </w:r>
      <w:r w:rsidR="004876C7">
        <w:rPr>
          <w:i/>
        </w:rPr>
        <w:t>.</w:t>
      </w:r>
    </w:p>
    <w:p w:rsidR="002B0965" w:rsidRDefault="002B0965" w:rsidP="00F14220"/>
    <w:p w:rsidR="00522ABC" w:rsidRDefault="00522ABC" w:rsidP="00F14220">
      <w:r>
        <w:t>Происшествие было связано с тем, что не было должного общения между работниками.</w:t>
      </w:r>
    </w:p>
    <w:p w:rsidR="002B0965" w:rsidRDefault="002B0965" w:rsidP="00F14220"/>
    <w:p w:rsidR="00522ABC" w:rsidRPr="002B0965" w:rsidRDefault="00B647E0" w:rsidP="00F14220">
      <w:pPr>
        <w:rPr>
          <w:i/>
        </w:rPr>
      </w:pPr>
      <w:r>
        <w:rPr>
          <w:i/>
        </w:rPr>
        <w:t>10</w:t>
      </w:r>
      <w:r w:rsidR="00522ABC" w:rsidRPr="002B0965">
        <w:rPr>
          <w:i/>
        </w:rPr>
        <w:t>-3 Отсутствие вертикальной связи,</w:t>
      </w:r>
      <w:r w:rsidR="004876C7">
        <w:rPr>
          <w:i/>
        </w:rPr>
        <w:t xml:space="preserve"> координации внутри организации.</w:t>
      </w:r>
    </w:p>
    <w:p w:rsidR="002B0965" w:rsidRDefault="002B0965" w:rsidP="00F14220"/>
    <w:p w:rsidR="00522ABC" w:rsidRDefault="00522ABC" w:rsidP="00F14220">
      <w:r>
        <w:t>Происшествие было связано с тем, что не было должного общения между руководителем и работниками.</w:t>
      </w:r>
    </w:p>
    <w:p w:rsidR="002B0965" w:rsidRDefault="002B0965" w:rsidP="00F14220"/>
    <w:p w:rsidR="00522ABC" w:rsidRPr="002B0965" w:rsidRDefault="00B647E0" w:rsidP="00F14220">
      <w:pPr>
        <w:rPr>
          <w:i/>
        </w:rPr>
      </w:pPr>
      <w:r>
        <w:rPr>
          <w:i/>
        </w:rPr>
        <w:t>10</w:t>
      </w:r>
      <w:r w:rsidR="00522ABC" w:rsidRPr="002B0965">
        <w:rPr>
          <w:i/>
        </w:rPr>
        <w:t>-4 Отсутствие координации между различными организациями</w:t>
      </w:r>
      <w:r w:rsidR="004876C7">
        <w:rPr>
          <w:i/>
        </w:rPr>
        <w:t>.</w:t>
      </w:r>
    </w:p>
    <w:p w:rsidR="002B0965" w:rsidRDefault="002B0965" w:rsidP="00F14220"/>
    <w:p w:rsidR="00522ABC" w:rsidRDefault="00522ABC" w:rsidP="00F14220">
      <w:r>
        <w:lastRenderedPageBreak/>
        <w:t>Происшествие было связано с тем, что одновременно производимые несколькими организациями работы не были скоординированы.</w:t>
      </w:r>
    </w:p>
    <w:p w:rsidR="002B0965" w:rsidRDefault="002B0965" w:rsidP="00F14220"/>
    <w:p w:rsidR="00522ABC" w:rsidRPr="002B0965" w:rsidRDefault="00B647E0" w:rsidP="00F14220">
      <w:pPr>
        <w:rPr>
          <w:i/>
        </w:rPr>
      </w:pPr>
      <w:r>
        <w:rPr>
          <w:i/>
        </w:rPr>
        <w:t>10</w:t>
      </w:r>
      <w:r w:rsidR="00522ABC" w:rsidRPr="002B0965">
        <w:rPr>
          <w:i/>
        </w:rPr>
        <w:t>-5 Отсутствие средств коммуникации, связи</w:t>
      </w:r>
      <w:r w:rsidR="004876C7">
        <w:rPr>
          <w:i/>
        </w:rPr>
        <w:t>.</w:t>
      </w:r>
    </w:p>
    <w:p w:rsidR="002B0965" w:rsidRDefault="002B0965" w:rsidP="00F14220"/>
    <w:p w:rsidR="00522ABC" w:rsidRDefault="00522ABC" w:rsidP="00F14220">
      <w:r>
        <w:t>Происшествие было связано с тем, что отсутствовали необходимые средства коммуникации (телефоны, компьютеры, почта, магнитофоны, проекторы слайдов</w:t>
      </w:r>
      <w:r w:rsidR="00F62C69">
        <w:t xml:space="preserve"> и т.д.</w:t>
      </w:r>
      <w:r>
        <w:t>).</w:t>
      </w:r>
    </w:p>
    <w:p w:rsidR="002B0965" w:rsidRDefault="002B0965" w:rsidP="00F14220"/>
    <w:p w:rsidR="00522ABC" w:rsidRPr="002B0965" w:rsidRDefault="00B647E0" w:rsidP="00F14220">
      <w:pPr>
        <w:rPr>
          <w:i/>
        </w:rPr>
      </w:pPr>
      <w:r>
        <w:rPr>
          <w:i/>
        </w:rPr>
        <w:t>10</w:t>
      </w:r>
      <w:r w:rsidR="00522ABC" w:rsidRPr="002B0965">
        <w:rPr>
          <w:i/>
        </w:rPr>
        <w:t xml:space="preserve">-6 </w:t>
      </w:r>
      <w:r w:rsidR="00F62C69" w:rsidRPr="00F62C69">
        <w:rPr>
          <w:i/>
        </w:rPr>
        <w:t>Недостаточные средства, методы коммуникации, связи</w:t>
      </w:r>
      <w:r w:rsidR="004876C7">
        <w:rPr>
          <w:i/>
        </w:rPr>
        <w:t>.</w:t>
      </w:r>
    </w:p>
    <w:p w:rsidR="002B0965" w:rsidRDefault="002B0965" w:rsidP="00F14220"/>
    <w:p w:rsidR="00522ABC" w:rsidRDefault="00522ABC" w:rsidP="00F14220">
      <w:r>
        <w:t>Происшествие было связано с тем, что средства коммуникации не позволяли полностью и четко передавать необходимую информацию.</w:t>
      </w:r>
    </w:p>
    <w:p w:rsidR="002B0965" w:rsidRDefault="002B0965" w:rsidP="00F14220"/>
    <w:p w:rsidR="00522ABC" w:rsidRPr="002B0965" w:rsidRDefault="00B647E0" w:rsidP="00F14220">
      <w:pPr>
        <w:rPr>
          <w:i/>
        </w:rPr>
      </w:pPr>
      <w:r>
        <w:rPr>
          <w:i/>
        </w:rPr>
        <w:t>10</w:t>
      </w:r>
      <w:r w:rsidR="00522ABC" w:rsidRPr="002B0965">
        <w:rPr>
          <w:i/>
        </w:rPr>
        <w:t>-7 Помехи при передаче сообщений</w:t>
      </w:r>
      <w:r w:rsidR="004876C7">
        <w:rPr>
          <w:i/>
        </w:rPr>
        <w:t>.</w:t>
      </w:r>
    </w:p>
    <w:p w:rsidR="002B0965" w:rsidRDefault="002B0965" w:rsidP="00F14220"/>
    <w:p w:rsidR="00522ABC" w:rsidRDefault="00522ABC" w:rsidP="00F14220">
      <w:r>
        <w:t>Устное распоряжение не было правильно передано в связи с шумом или помехами.</w:t>
      </w:r>
    </w:p>
    <w:p w:rsidR="002B0965" w:rsidRDefault="002B0965" w:rsidP="00F14220"/>
    <w:p w:rsidR="00522ABC" w:rsidRPr="002B0965" w:rsidRDefault="00B647E0" w:rsidP="00F14220">
      <w:pPr>
        <w:rPr>
          <w:i/>
        </w:rPr>
      </w:pPr>
      <w:r>
        <w:rPr>
          <w:i/>
        </w:rPr>
        <w:t>10</w:t>
      </w:r>
      <w:r w:rsidR="00522ABC" w:rsidRPr="002B0965">
        <w:rPr>
          <w:i/>
        </w:rPr>
        <w:t xml:space="preserve">-8 </w:t>
      </w:r>
      <w:r w:rsidR="00AB2EDA" w:rsidRPr="00AB2EDA">
        <w:rPr>
          <w:i/>
        </w:rPr>
        <w:t>Искаженная информация, неправильные инструкции</w:t>
      </w:r>
      <w:r w:rsidR="004876C7">
        <w:rPr>
          <w:i/>
        </w:rPr>
        <w:t>.</w:t>
      </w:r>
    </w:p>
    <w:p w:rsidR="002B0965" w:rsidRDefault="002B0965" w:rsidP="00F14220"/>
    <w:p w:rsidR="00522ABC" w:rsidRDefault="00522ABC" w:rsidP="00F14220">
      <w:r>
        <w:t xml:space="preserve">Происшествие было связано с тем, что необходимая для безопасного производства работ информация была искажена, вследствие чего полученные инструкции стали </w:t>
      </w:r>
      <w:r w:rsidR="00AB2EDA">
        <w:t>неверными (неправильными)</w:t>
      </w:r>
      <w:r>
        <w:t>.</w:t>
      </w:r>
    </w:p>
    <w:p w:rsidR="002B0965" w:rsidRDefault="002B0965" w:rsidP="00F14220"/>
    <w:p w:rsidR="00522ABC" w:rsidRPr="002B0965" w:rsidRDefault="00B647E0" w:rsidP="00F14220">
      <w:pPr>
        <w:rPr>
          <w:i/>
        </w:rPr>
      </w:pPr>
      <w:r>
        <w:rPr>
          <w:i/>
        </w:rPr>
        <w:t>10</w:t>
      </w:r>
      <w:r w:rsidR="00522ABC" w:rsidRPr="002B0965">
        <w:rPr>
          <w:i/>
        </w:rPr>
        <w:t>-9 Отсутствие стандартной, однозначной терминологии, визуальной передачи информации, предупреждающих знаков</w:t>
      </w:r>
      <w:r w:rsidR="004876C7">
        <w:rPr>
          <w:i/>
        </w:rPr>
        <w:t>.</w:t>
      </w:r>
    </w:p>
    <w:p w:rsidR="002B0965" w:rsidRDefault="002B0965" w:rsidP="00F14220"/>
    <w:p w:rsidR="00522ABC" w:rsidRDefault="00522ABC" w:rsidP="00F14220">
      <w:r>
        <w:t xml:space="preserve">Происшествие было связано с тем, что необходимая для его предотвращения информация не достигла цели по причине использования непонятных предупреждающих знаков, табличек, применения непонятной терминологии. </w:t>
      </w:r>
    </w:p>
    <w:p w:rsidR="002B0965" w:rsidRDefault="002B0965" w:rsidP="00F14220"/>
    <w:p w:rsidR="00522ABC" w:rsidRPr="002B0965" w:rsidRDefault="00B647E0" w:rsidP="00F14220">
      <w:pPr>
        <w:rPr>
          <w:i/>
        </w:rPr>
      </w:pPr>
      <w:r>
        <w:rPr>
          <w:i/>
        </w:rPr>
        <w:t>10</w:t>
      </w:r>
      <w:r w:rsidR="00522ABC" w:rsidRPr="002B0965">
        <w:rPr>
          <w:i/>
        </w:rPr>
        <w:t>-10</w:t>
      </w:r>
      <w:proofErr w:type="gramStart"/>
      <w:r w:rsidR="00522ABC" w:rsidRPr="002B0965">
        <w:rPr>
          <w:i/>
        </w:rPr>
        <w:t xml:space="preserve"> С</w:t>
      </w:r>
      <w:proofErr w:type="gramEnd"/>
      <w:r w:rsidR="00522ABC" w:rsidRPr="002B0965">
        <w:rPr>
          <w:i/>
        </w:rPr>
        <w:t>лишком длинные, запутанные или короткие, недостаточные сообщения</w:t>
      </w:r>
      <w:r w:rsidR="004876C7">
        <w:rPr>
          <w:i/>
        </w:rPr>
        <w:t>.</w:t>
      </w:r>
    </w:p>
    <w:p w:rsidR="002B0965" w:rsidRDefault="002B0965" w:rsidP="00F14220"/>
    <w:p w:rsidR="00522ABC" w:rsidRDefault="00522ABC" w:rsidP="00F14220">
      <w:r>
        <w:t>Происшествие было связано с тем, что сообщение было слишком длинным или не включало достаточно информации.</w:t>
      </w:r>
    </w:p>
    <w:p w:rsidR="002B0965" w:rsidRDefault="002B0965" w:rsidP="00F14220"/>
    <w:p w:rsidR="00522ABC" w:rsidRPr="002B0965" w:rsidRDefault="00B647E0" w:rsidP="00F14220">
      <w:pPr>
        <w:rPr>
          <w:i/>
        </w:rPr>
      </w:pPr>
      <w:r>
        <w:rPr>
          <w:i/>
        </w:rPr>
        <w:t>10</w:t>
      </w:r>
      <w:r w:rsidR="00522ABC" w:rsidRPr="002B0965">
        <w:rPr>
          <w:i/>
        </w:rPr>
        <w:t>-11</w:t>
      </w:r>
      <w:proofErr w:type="gramStart"/>
      <w:r w:rsidR="00522ABC" w:rsidRPr="002B0965">
        <w:rPr>
          <w:i/>
        </w:rPr>
        <w:t xml:space="preserve"> Н</w:t>
      </w:r>
      <w:proofErr w:type="gramEnd"/>
      <w:r w:rsidR="00522ABC" w:rsidRPr="002B0965">
        <w:rPr>
          <w:i/>
        </w:rPr>
        <w:t>е используется метод подтверждения, что информация принята, задание понято</w:t>
      </w:r>
      <w:r w:rsidR="004876C7">
        <w:rPr>
          <w:i/>
        </w:rPr>
        <w:t>.</w:t>
      </w:r>
    </w:p>
    <w:p w:rsidR="002B0965" w:rsidRDefault="002B0965" w:rsidP="00F14220"/>
    <w:p w:rsidR="00522ABC" w:rsidRDefault="00522ABC" w:rsidP="00F14220">
      <w:r>
        <w:t xml:space="preserve">Устное распоряжение было неправильно понято и выполнено </w:t>
      </w:r>
      <w:r w:rsidR="00AB2EDA">
        <w:t>неправильно</w:t>
      </w:r>
      <w:r>
        <w:t xml:space="preserve">, в связи с тем, что от работника не потребовали подтверждения того, что он понял задание. </w:t>
      </w:r>
    </w:p>
    <w:p w:rsidR="002B0965" w:rsidRDefault="002B0965" w:rsidP="00F14220"/>
    <w:p w:rsidR="00522ABC" w:rsidRPr="002B0965" w:rsidRDefault="00B647E0" w:rsidP="00F14220">
      <w:pPr>
        <w:rPr>
          <w:i/>
        </w:rPr>
      </w:pPr>
      <w:r>
        <w:rPr>
          <w:i/>
        </w:rPr>
        <w:t>10</w:t>
      </w:r>
      <w:r w:rsidR="00522ABC" w:rsidRPr="002B0965">
        <w:rPr>
          <w:i/>
        </w:rPr>
        <w:t xml:space="preserve">-12 </w:t>
      </w:r>
      <w:r w:rsidR="00AB2EDA">
        <w:rPr>
          <w:i/>
        </w:rPr>
        <w:t>Неправильное</w:t>
      </w:r>
      <w:r w:rsidR="00522ABC" w:rsidRPr="002B0965">
        <w:rPr>
          <w:i/>
        </w:rPr>
        <w:t xml:space="preserve"> документирование</w:t>
      </w:r>
      <w:r w:rsidR="004876C7">
        <w:rPr>
          <w:i/>
        </w:rPr>
        <w:t>.</w:t>
      </w:r>
    </w:p>
    <w:p w:rsidR="002B0965" w:rsidRDefault="002B0965" w:rsidP="00F14220"/>
    <w:p w:rsidR="00522ABC" w:rsidRDefault="00522ABC" w:rsidP="00F14220">
      <w:r>
        <w:t>Происшествие было связано с тем, что необходимая для его предотвращения информация не была должным образом задокументирована.</w:t>
      </w:r>
    </w:p>
    <w:p w:rsidR="002B0965" w:rsidRDefault="002B0965" w:rsidP="00F14220"/>
    <w:p w:rsidR="00522ABC" w:rsidRPr="002B0965" w:rsidRDefault="00B647E0" w:rsidP="00F14220">
      <w:pPr>
        <w:rPr>
          <w:i/>
        </w:rPr>
      </w:pPr>
      <w:r>
        <w:rPr>
          <w:i/>
        </w:rPr>
        <w:t>10</w:t>
      </w:r>
      <w:r w:rsidR="004876C7">
        <w:rPr>
          <w:i/>
        </w:rPr>
        <w:t>-13</w:t>
      </w:r>
      <w:proofErr w:type="gramStart"/>
      <w:r w:rsidR="004876C7">
        <w:rPr>
          <w:i/>
        </w:rPr>
        <w:t xml:space="preserve"> Д</w:t>
      </w:r>
      <w:proofErr w:type="gramEnd"/>
      <w:r w:rsidR="004876C7">
        <w:rPr>
          <w:i/>
        </w:rPr>
        <w:t>ругое.</w:t>
      </w:r>
    </w:p>
    <w:p w:rsidR="00522ABC" w:rsidRDefault="00522ABC" w:rsidP="00F14220"/>
    <w:p w:rsidR="00522ABC" w:rsidRPr="002B0965" w:rsidRDefault="00B647E0" w:rsidP="00F14220">
      <w:pPr>
        <w:rPr>
          <w:b/>
        </w:rPr>
      </w:pPr>
      <w:r>
        <w:rPr>
          <w:b/>
        </w:rPr>
        <w:t>11</w:t>
      </w:r>
      <w:r w:rsidR="004876C7">
        <w:rPr>
          <w:b/>
        </w:rPr>
        <w:t>. Технология, проектирование.</w:t>
      </w:r>
    </w:p>
    <w:p w:rsidR="002B0965" w:rsidRDefault="002B0965" w:rsidP="00F14220"/>
    <w:p w:rsidR="00522ABC" w:rsidRPr="002B0965" w:rsidRDefault="00B647E0" w:rsidP="00F14220">
      <w:pPr>
        <w:rPr>
          <w:i/>
        </w:rPr>
      </w:pPr>
      <w:r>
        <w:rPr>
          <w:i/>
        </w:rPr>
        <w:t>11</w:t>
      </w:r>
      <w:r w:rsidR="00522ABC" w:rsidRPr="002B0965">
        <w:rPr>
          <w:i/>
        </w:rPr>
        <w:t>-1</w:t>
      </w:r>
      <w:proofErr w:type="gramStart"/>
      <w:r w:rsidR="00522ABC" w:rsidRPr="002B0965">
        <w:rPr>
          <w:i/>
        </w:rPr>
        <w:t xml:space="preserve"> Н</w:t>
      </w:r>
      <w:proofErr w:type="gramEnd"/>
      <w:r w:rsidR="00522ABC" w:rsidRPr="002B0965">
        <w:rPr>
          <w:i/>
        </w:rPr>
        <w:t>е отвечающие требованиям технические решения вследствие сложности, новизны проекта, недостатка знаний</w:t>
      </w:r>
      <w:r w:rsidR="004876C7">
        <w:rPr>
          <w:i/>
        </w:rPr>
        <w:t>.</w:t>
      </w:r>
    </w:p>
    <w:p w:rsidR="002B0965" w:rsidRDefault="002B0965" w:rsidP="00F14220"/>
    <w:p w:rsidR="00522ABC" w:rsidRDefault="00522ABC" w:rsidP="00F14220">
      <w:r>
        <w:t xml:space="preserve">Причиной происшествия явились неподходящее техническое решение, недостаточно прочные строительные материалы, неправильно установленные задвижки, трубопроводы в проходах и т. д. </w:t>
      </w:r>
    </w:p>
    <w:p w:rsidR="002B0965" w:rsidRDefault="002B0965" w:rsidP="00F14220"/>
    <w:p w:rsidR="00522ABC" w:rsidRPr="002B0965" w:rsidRDefault="00B647E0" w:rsidP="00F14220">
      <w:pPr>
        <w:rPr>
          <w:i/>
        </w:rPr>
      </w:pPr>
      <w:r>
        <w:rPr>
          <w:i/>
        </w:rPr>
        <w:t>11</w:t>
      </w:r>
      <w:r w:rsidR="00522ABC" w:rsidRPr="002B0965">
        <w:rPr>
          <w:i/>
        </w:rPr>
        <w:t>-2</w:t>
      </w:r>
      <w:proofErr w:type="gramStart"/>
      <w:r w:rsidR="00522ABC" w:rsidRPr="002B0965">
        <w:rPr>
          <w:i/>
        </w:rPr>
        <w:t xml:space="preserve"> Н</w:t>
      </w:r>
      <w:proofErr w:type="gramEnd"/>
      <w:r w:rsidR="00522ABC" w:rsidRPr="002B0965">
        <w:rPr>
          <w:i/>
        </w:rPr>
        <w:t>е отвечающие требованиям технические решения вследствие недостаточного контроля за проектированием (</w:t>
      </w:r>
      <w:r w:rsidR="00AB2EDA">
        <w:rPr>
          <w:i/>
        </w:rPr>
        <w:t>неправильное</w:t>
      </w:r>
      <w:r w:rsidR="00522ABC" w:rsidRPr="002B0965">
        <w:rPr>
          <w:i/>
        </w:rPr>
        <w:t xml:space="preserve"> проведени</w:t>
      </w:r>
      <w:r w:rsidR="004876C7">
        <w:rPr>
          <w:i/>
        </w:rPr>
        <w:t>е внутренней экспертизы, и др.).</w:t>
      </w:r>
    </w:p>
    <w:p w:rsidR="002B0965" w:rsidRDefault="002B0965" w:rsidP="00F14220"/>
    <w:p w:rsidR="00522ABC" w:rsidRDefault="00522ABC" w:rsidP="00F14220">
      <w:r>
        <w:t>Причиной происшествия явился недостаточный контроль процесса проектирования.</w:t>
      </w:r>
    </w:p>
    <w:p w:rsidR="002B0965" w:rsidRDefault="002B0965" w:rsidP="00F14220"/>
    <w:p w:rsidR="00522ABC" w:rsidRPr="002B0965" w:rsidRDefault="00B647E0" w:rsidP="00F14220">
      <w:pPr>
        <w:rPr>
          <w:i/>
        </w:rPr>
      </w:pPr>
      <w:r>
        <w:rPr>
          <w:i/>
        </w:rPr>
        <w:t>11</w:t>
      </w:r>
      <w:r w:rsidR="00522ABC" w:rsidRPr="002B0965">
        <w:rPr>
          <w:i/>
        </w:rPr>
        <w:t>-3</w:t>
      </w:r>
      <w:proofErr w:type="gramStart"/>
      <w:r w:rsidR="00522ABC" w:rsidRPr="002B0965">
        <w:rPr>
          <w:i/>
        </w:rPr>
        <w:t xml:space="preserve"> Н</w:t>
      </w:r>
      <w:proofErr w:type="gramEnd"/>
      <w:r w:rsidR="00522ABC" w:rsidRPr="002B0965">
        <w:rPr>
          <w:i/>
        </w:rPr>
        <w:t xml:space="preserve">е отвечающие требованиям технические решения вследствие игнорирования замечаний </w:t>
      </w:r>
      <w:r w:rsidR="00D46B80">
        <w:rPr>
          <w:i/>
        </w:rPr>
        <w:t>внутренних проверок</w:t>
      </w:r>
      <w:r w:rsidR="004876C7">
        <w:rPr>
          <w:i/>
        </w:rPr>
        <w:t>.</w:t>
      </w:r>
    </w:p>
    <w:p w:rsidR="002B0965" w:rsidRDefault="002B0965" w:rsidP="00F14220"/>
    <w:p w:rsidR="00522ABC" w:rsidRDefault="00522ABC" w:rsidP="00F14220">
      <w:r>
        <w:t xml:space="preserve">Причиной происшествия явилось игнорирование замечаний </w:t>
      </w:r>
      <w:r w:rsidR="00D46B80">
        <w:t>по результатам внутренних проверок</w:t>
      </w:r>
      <w:r>
        <w:t>.</w:t>
      </w:r>
    </w:p>
    <w:p w:rsidR="002B0965" w:rsidRDefault="002B0965" w:rsidP="00F14220"/>
    <w:p w:rsidR="00522ABC" w:rsidRDefault="00B647E0" w:rsidP="00F14220">
      <w:pPr>
        <w:rPr>
          <w:i/>
        </w:rPr>
      </w:pPr>
      <w:r>
        <w:rPr>
          <w:i/>
        </w:rPr>
        <w:t>11</w:t>
      </w:r>
      <w:r w:rsidR="00522ABC" w:rsidRPr="002B0965">
        <w:rPr>
          <w:i/>
        </w:rPr>
        <w:t xml:space="preserve">-4 </w:t>
      </w:r>
      <w:r w:rsidR="00A15A82" w:rsidRPr="00A15A82">
        <w:rPr>
          <w:i/>
        </w:rPr>
        <w:t>Отсутствие описания проводимых работ в проектной и</w:t>
      </w:r>
      <w:r w:rsidR="00A15A82">
        <w:rPr>
          <w:i/>
        </w:rPr>
        <w:t>/или</w:t>
      </w:r>
      <w:r w:rsidR="00A15A82" w:rsidRPr="00A15A82">
        <w:rPr>
          <w:i/>
        </w:rPr>
        <w:t xml:space="preserve"> иной документации</w:t>
      </w:r>
      <w:r w:rsidR="004876C7">
        <w:rPr>
          <w:i/>
        </w:rPr>
        <w:t>.</w:t>
      </w:r>
    </w:p>
    <w:p w:rsidR="00A15A82" w:rsidRDefault="00A15A82" w:rsidP="00F14220">
      <w:pPr>
        <w:rPr>
          <w:i/>
        </w:rPr>
      </w:pPr>
    </w:p>
    <w:p w:rsidR="00A15A82" w:rsidRDefault="00A15A82" w:rsidP="00F14220">
      <w:pPr>
        <w:rPr>
          <w:i/>
        </w:rPr>
      </w:pPr>
      <w:r>
        <w:t>Причиной происшествия явилось отсутствие и как следствие не исполнение, безопасного порядка проведения работ в проектной и/или иной документации (Проект организации строительства, Проект производства работ и пр.)</w:t>
      </w:r>
      <w:r w:rsidR="004876C7">
        <w:t>.</w:t>
      </w:r>
    </w:p>
    <w:p w:rsidR="00A15A82" w:rsidRDefault="00A15A82" w:rsidP="00F14220">
      <w:pPr>
        <w:rPr>
          <w:i/>
        </w:rPr>
      </w:pPr>
    </w:p>
    <w:p w:rsidR="00A15A82" w:rsidRDefault="00B647E0" w:rsidP="00F14220">
      <w:pPr>
        <w:rPr>
          <w:i/>
        </w:rPr>
      </w:pPr>
      <w:r>
        <w:rPr>
          <w:i/>
        </w:rPr>
        <w:t>11</w:t>
      </w:r>
      <w:r w:rsidR="00A15A82" w:rsidRPr="002B0965">
        <w:rPr>
          <w:i/>
        </w:rPr>
        <w:t>-</w:t>
      </w:r>
      <w:r w:rsidR="00A15A82">
        <w:rPr>
          <w:i/>
        </w:rPr>
        <w:t>5</w:t>
      </w:r>
      <w:r w:rsidR="00A15A82" w:rsidRPr="002B0965">
        <w:rPr>
          <w:i/>
        </w:rPr>
        <w:t xml:space="preserve"> </w:t>
      </w:r>
      <w:r w:rsidR="00A15A82" w:rsidRPr="00A15A82">
        <w:rPr>
          <w:i/>
        </w:rPr>
        <w:t xml:space="preserve">Проведение работ </w:t>
      </w:r>
      <w:proofErr w:type="gramStart"/>
      <w:r w:rsidR="00A15A82" w:rsidRPr="00A15A82">
        <w:rPr>
          <w:i/>
        </w:rPr>
        <w:t>без</w:t>
      </w:r>
      <w:proofErr w:type="gramEnd"/>
      <w:r w:rsidR="00A15A82" w:rsidRPr="00A15A82">
        <w:rPr>
          <w:i/>
        </w:rPr>
        <w:t xml:space="preserve"> </w:t>
      </w:r>
      <w:proofErr w:type="gramStart"/>
      <w:r w:rsidR="00A15A82" w:rsidRPr="00A15A82">
        <w:rPr>
          <w:i/>
        </w:rPr>
        <w:t>надлежащим</w:t>
      </w:r>
      <w:proofErr w:type="gramEnd"/>
      <w:r w:rsidR="00A15A82" w:rsidRPr="00A15A82">
        <w:rPr>
          <w:i/>
        </w:rPr>
        <w:t xml:space="preserve"> образом утвержденной проектной документации</w:t>
      </w:r>
      <w:r w:rsidR="004876C7">
        <w:rPr>
          <w:i/>
        </w:rPr>
        <w:t>.</w:t>
      </w:r>
    </w:p>
    <w:p w:rsidR="00A15A82" w:rsidRDefault="00A15A82" w:rsidP="00F14220">
      <w:pPr>
        <w:rPr>
          <w:i/>
        </w:rPr>
      </w:pPr>
    </w:p>
    <w:p w:rsidR="00FE3446" w:rsidRDefault="00E77CB5" w:rsidP="00F14220">
      <w:r>
        <w:t>Причиной происшествия явилось отсутствие утвержденной проектной документации.</w:t>
      </w:r>
    </w:p>
    <w:p w:rsidR="00E77CB5" w:rsidRDefault="00E77CB5" w:rsidP="00F14220">
      <w:pPr>
        <w:rPr>
          <w:i/>
        </w:rPr>
      </w:pPr>
    </w:p>
    <w:p w:rsidR="00A15A82" w:rsidRDefault="00B647E0" w:rsidP="00F14220">
      <w:pPr>
        <w:rPr>
          <w:i/>
        </w:rPr>
      </w:pPr>
      <w:r>
        <w:rPr>
          <w:i/>
        </w:rPr>
        <w:t>11</w:t>
      </w:r>
      <w:r w:rsidR="00A15A82" w:rsidRPr="002B0965">
        <w:rPr>
          <w:i/>
        </w:rPr>
        <w:t>-</w:t>
      </w:r>
      <w:r w:rsidR="00A15A82">
        <w:rPr>
          <w:i/>
        </w:rPr>
        <w:t>5</w:t>
      </w:r>
      <w:proofErr w:type="gramStart"/>
      <w:r w:rsidR="00A15A82" w:rsidRPr="002B0965">
        <w:rPr>
          <w:i/>
        </w:rPr>
        <w:t xml:space="preserve"> Д</w:t>
      </w:r>
      <w:proofErr w:type="gramEnd"/>
      <w:r w:rsidR="00A15A82" w:rsidRPr="002B0965">
        <w:rPr>
          <w:i/>
        </w:rPr>
        <w:t>ругое</w:t>
      </w:r>
      <w:r w:rsidR="004876C7">
        <w:rPr>
          <w:i/>
        </w:rPr>
        <w:t>.</w:t>
      </w:r>
    </w:p>
    <w:p w:rsidR="00522ABC" w:rsidRDefault="00522ABC" w:rsidP="00F14220"/>
    <w:p w:rsidR="00522ABC" w:rsidRPr="002B0965" w:rsidRDefault="00522ABC" w:rsidP="00F14220">
      <w:pPr>
        <w:rPr>
          <w:b/>
        </w:rPr>
      </w:pPr>
      <w:r w:rsidRPr="002B0965">
        <w:rPr>
          <w:b/>
        </w:rPr>
        <w:t>1</w:t>
      </w:r>
      <w:r w:rsidR="00B647E0">
        <w:rPr>
          <w:b/>
        </w:rPr>
        <w:t>2</w:t>
      </w:r>
      <w:r w:rsidRPr="002B0965">
        <w:rPr>
          <w:b/>
        </w:rPr>
        <w:t xml:space="preserve">. Инструменты, оборудование, </w:t>
      </w:r>
      <w:r w:rsidR="00D00A88">
        <w:rPr>
          <w:b/>
        </w:rPr>
        <w:t>ТС</w:t>
      </w:r>
      <w:r w:rsidRPr="002B0965">
        <w:rPr>
          <w:b/>
        </w:rPr>
        <w:t>, материалы</w:t>
      </w:r>
      <w:r w:rsidR="004876C7">
        <w:rPr>
          <w:b/>
        </w:rPr>
        <w:t>.</w:t>
      </w:r>
    </w:p>
    <w:p w:rsidR="002B0965" w:rsidRDefault="002B0965" w:rsidP="00F14220"/>
    <w:p w:rsidR="00522ABC" w:rsidRPr="002B0965" w:rsidRDefault="00522ABC" w:rsidP="00F14220">
      <w:pPr>
        <w:rPr>
          <w:i/>
        </w:rPr>
      </w:pPr>
      <w:r w:rsidRPr="002B0965">
        <w:rPr>
          <w:i/>
        </w:rPr>
        <w:t>1</w:t>
      </w:r>
      <w:r w:rsidR="00B647E0">
        <w:rPr>
          <w:i/>
        </w:rPr>
        <w:t>2</w:t>
      </w:r>
      <w:r w:rsidRPr="002B0965">
        <w:rPr>
          <w:i/>
        </w:rPr>
        <w:t>-1 Недостаточное количество материалов, инструмента или оборудования</w:t>
      </w:r>
      <w:r w:rsidR="004876C7">
        <w:rPr>
          <w:i/>
        </w:rPr>
        <w:t>.</w:t>
      </w:r>
    </w:p>
    <w:p w:rsidR="002B0965" w:rsidRDefault="002B0965" w:rsidP="00F14220"/>
    <w:p w:rsidR="00522ABC" w:rsidRDefault="00522ABC" w:rsidP="00F14220">
      <w:r>
        <w:t>Причиной происшествия была нехватка материалов, инструментов или оборудования.</w:t>
      </w:r>
    </w:p>
    <w:p w:rsidR="002B0965" w:rsidRDefault="002B0965" w:rsidP="00F14220"/>
    <w:p w:rsidR="00522ABC" w:rsidRPr="002B0965" w:rsidRDefault="00522ABC" w:rsidP="00F14220">
      <w:pPr>
        <w:rPr>
          <w:i/>
        </w:rPr>
      </w:pPr>
      <w:r w:rsidRPr="002B0965">
        <w:rPr>
          <w:i/>
        </w:rPr>
        <w:t>1</w:t>
      </w:r>
      <w:r w:rsidR="00B647E0">
        <w:rPr>
          <w:i/>
        </w:rPr>
        <w:t>2</w:t>
      </w:r>
      <w:r w:rsidR="00A202BC">
        <w:rPr>
          <w:i/>
        </w:rPr>
        <w:t>-2</w:t>
      </w:r>
      <w:r w:rsidRPr="002B0965">
        <w:rPr>
          <w:i/>
        </w:rPr>
        <w:t xml:space="preserve"> Неверная идентификация, </w:t>
      </w:r>
      <w:r w:rsidR="00EC0E16">
        <w:rPr>
          <w:i/>
        </w:rPr>
        <w:t>недостаточная</w:t>
      </w:r>
      <w:r w:rsidRPr="002B0965">
        <w:rPr>
          <w:i/>
        </w:rPr>
        <w:t xml:space="preserve"> информация об опасностях оборудования, материалов</w:t>
      </w:r>
      <w:r w:rsidR="004876C7">
        <w:rPr>
          <w:i/>
        </w:rPr>
        <w:t>.</w:t>
      </w:r>
    </w:p>
    <w:p w:rsidR="002B0965" w:rsidRDefault="002B0965" w:rsidP="00F14220"/>
    <w:p w:rsidR="00522ABC" w:rsidRDefault="00522ABC" w:rsidP="00F14220">
      <w:r>
        <w:t>Паспорта безопасности материалов, инструкции по эксплуатации оборудования и инструментов не содержали достаточно информации об их безопасном использовании, что привело к происшествию.</w:t>
      </w:r>
    </w:p>
    <w:p w:rsidR="002B0965" w:rsidRDefault="002B0965" w:rsidP="00F14220"/>
    <w:p w:rsidR="00522ABC" w:rsidRPr="002B0965" w:rsidRDefault="00522ABC" w:rsidP="00F14220">
      <w:pPr>
        <w:rPr>
          <w:i/>
        </w:rPr>
      </w:pPr>
      <w:r w:rsidRPr="002B0965">
        <w:rPr>
          <w:i/>
        </w:rPr>
        <w:t>1</w:t>
      </w:r>
      <w:r w:rsidR="00B647E0">
        <w:rPr>
          <w:i/>
        </w:rPr>
        <w:t>2</w:t>
      </w:r>
      <w:r w:rsidR="00A202BC">
        <w:rPr>
          <w:i/>
        </w:rPr>
        <w:t>-3</w:t>
      </w:r>
      <w:r w:rsidRPr="002B0965">
        <w:rPr>
          <w:i/>
        </w:rPr>
        <w:t xml:space="preserve"> Несоответствующая упаковка, транспортировка</w:t>
      </w:r>
      <w:r w:rsidR="004876C7">
        <w:rPr>
          <w:i/>
        </w:rPr>
        <w:t>.</w:t>
      </w:r>
    </w:p>
    <w:p w:rsidR="002B0965" w:rsidRDefault="002B0965" w:rsidP="00F14220"/>
    <w:p w:rsidR="00522ABC" w:rsidRDefault="00522ABC" w:rsidP="00F14220">
      <w:r>
        <w:t>Материалы, оборудование или инструменты не были должным образом упакованы или неправильно транспортировались к месту выполнения работ, что привело к происшествию.</w:t>
      </w:r>
    </w:p>
    <w:p w:rsidR="002B0965" w:rsidRDefault="002B0965" w:rsidP="00F14220"/>
    <w:p w:rsidR="00522ABC" w:rsidRPr="002B0965" w:rsidRDefault="00522ABC" w:rsidP="00F14220">
      <w:pPr>
        <w:rPr>
          <w:i/>
        </w:rPr>
      </w:pPr>
      <w:r w:rsidRPr="002B0965">
        <w:rPr>
          <w:i/>
        </w:rPr>
        <w:t>1</w:t>
      </w:r>
      <w:r w:rsidR="00B647E0">
        <w:rPr>
          <w:i/>
        </w:rPr>
        <w:t>2</w:t>
      </w:r>
      <w:r w:rsidR="00A202BC">
        <w:rPr>
          <w:i/>
        </w:rPr>
        <w:t>-4</w:t>
      </w:r>
      <w:r w:rsidRPr="002B0965">
        <w:rPr>
          <w:i/>
        </w:rPr>
        <w:t xml:space="preserve"> Отсутствие проверки при получении</w:t>
      </w:r>
      <w:r w:rsidR="004876C7">
        <w:rPr>
          <w:i/>
        </w:rPr>
        <w:t>.</w:t>
      </w:r>
    </w:p>
    <w:p w:rsidR="002B0965" w:rsidRDefault="002B0965" w:rsidP="00F14220"/>
    <w:p w:rsidR="00522ABC" w:rsidRDefault="00522ABC" w:rsidP="00F14220">
      <w:r>
        <w:t>При получении не производились соответствующие проверки оборудования, материалов и инструментов, что привело к происшествию.</w:t>
      </w:r>
    </w:p>
    <w:p w:rsidR="002B0965" w:rsidRDefault="002B0965" w:rsidP="00F14220"/>
    <w:p w:rsidR="00522ABC" w:rsidRPr="002B0965" w:rsidRDefault="00522ABC" w:rsidP="00F14220">
      <w:pPr>
        <w:rPr>
          <w:i/>
        </w:rPr>
      </w:pPr>
      <w:r w:rsidRPr="002B0965">
        <w:rPr>
          <w:i/>
        </w:rPr>
        <w:lastRenderedPageBreak/>
        <w:t>1</w:t>
      </w:r>
      <w:r w:rsidR="00B647E0">
        <w:rPr>
          <w:i/>
        </w:rPr>
        <w:t>2</w:t>
      </w:r>
      <w:r w:rsidR="00A202BC">
        <w:rPr>
          <w:i/>
        </w:rPr>
        <w:t>-5</w:t>
      </w:r>
      <w:r w:rsidRPr="002B0965">
        <w:rPr>
          <w:i/>
        </w:rPr>
        <w:t xml:space="preserve"> </w:t>
      </w:r>
      <w:r w:rsidR="00EC0E16">
        <w:rPr>
          <w:i/>
        </w:rPr>
        <w:t>Неправильная</w:t>
      </w:r>
      <w:r w:rsidRPr="002B0965">
        <w:rPr>
          <w:i/>
        </w:rPr>
        <w:t xml:space="preserve"> сборка, наладка, настройка</w:t>
      </w:r>
      <w:r w:rsidR="004876C7">
        <w:rPr>
          <w:i/>
        </w:rPr>
        <w:t>.</w:t>
      </w:r>
    </w:p>
    <w:p w:rsidR="002B0965" w:rsidRDefault="002B0965" w:rsidP="00F14220"/>
    <w:p w:rsidR="00522ABC" w:rsidRDefault="00522ABC" w:rsidP="00F14220">
      <w:r>
        <w:t>Оборудование и инструменты были собраны, налажены или настроены не в соответствии с инструкциями по их эксплуатации, что привело к происшествию.</w:t>
      </w:r>
    </w:p>
    <w:p w:rsidR="002B0965" w:rsidRDefault="002B0965" w:rsidP="00F14220"/>
    <w:p w:rsidR="00522ABC" w:rsidRPr="002B0965" w:rsidRDefault="00522ABC" w:rsidP="00F14220">
      <w:pPr>
        <w:rPr>
          <w:i/>
        </w:rPr>
      </w:pPr>
      <w:r w:rsidRPr="002B0965">
        <w:rPr>
          <w:i/>
        </w:rPr>
        <w:t>1</w:t>
      </w:r>
      <w:r w:rsidR="00B647E0">
        <w:rPr>
          <w:i/>
        </w:rPr>
        <w:t>2</w:t>
      </w:r>
      <w:r w:rsidR="00A202BC">
        <w:rPr>
          <w:i/>
        </w:rPr>
        <w:t>-6</w:t>
      </w:r>
      <w:r w:rsidRPr="002B0965">
        <w:rPr>
          <w:i/>
        </w:rPr>
        <w:t xml:space="preserve"> </w:t>
      </w:r>
      <w:r w:rsidR="00EC0E16">
        <w:rPr>
          <w:i/>
        </w:rPr>
        <w:t>Несоответствующий</w:t>
      </w:r>
      <w:r w:rsidRPr="002B0965">
        <w:rPr>
          <w:i/>
        </w:rPr>
        <w:t xml:space="preserve"> ремонт</w:t>
      </w:r>
      <w:r w:rsidR="009022B1">
        <w:rPr>
          <w:i/>
        </w:rPr>
        <w:t xml:space="preserve"> или его отсутствие</w:t>
      </w:r>
      <w:r w:rsidR="004876C7">
        <w:rPr>
          <w:i/>
        </w:rPr>
        <w:t>.</w:t>
      </w:r>
    </w:p>
    <w:p w:rsidR="002B0965" w:rsidRDefault="002B0965" w:rsidP="00F14220"/>
    <w:p w:rsidR="00522ABC" w:rsidRDefault="00522ABC" w:rsidP="00F14220">
      <w:r>
        <w:t>Ремонт оборудования или инструментов</w:t>
      </w:r>
      <w:r w:rsidR="009022B1">
        <w:t xml:space="preserve"> не был произведён или</w:t>
      </w:r>
      <w:r>
        <w:t xml:space="preserve"> был произведен либо некачественно, либо в нарушение требований инструкций по эксплуатации, что привело к происшествию.</w:t>
      </w:r>
    </w:p>
    <w:p w:rsidR="002B0965" w:rsidRDefault="002B0965" w:rsidP="00F14220"/>
    <w:p w:rsidR="00522ABC" w:rsidRPr="002B0965" w:rsidRDefault="00522ABC" w:rsidP="00F14220">
      <w:pPr>
        <w:rPr>
          <w:i/>
        </w:rPr>
      </w:pPr>
      <w:r w:rsidRPr="002B0965">
        <w:rPr>
          <w:i/>
        </w:rPr>
        <w:t>1</w:t>
      </w:r>
      <w:r w:rsidR="00B647E0">
        <w:rPr>
          <w:i/>
        </w:rPr>
        <w:t>2</w:t>
      </w:r>
      <w:r w:rsidR="00A202BC">
        <w:rPr>
          <w:i/>
        </w:rPr>
        <w:t>-7</w:t>
      </w:r>
      <w:r w:rsidRPr="002B0965">
        <w:rPr>
          <w:i/>
        </w:rPr>
        <w:t xml:space="preserve"> </w:t>
      </w:r>
      <w:r w:rsidR="00EC6098">
        <w:rPr>
          <w:i/>
        </w:rPr>
        <w:t>Несоответствующее</w:t>
      </w:r>
      <w:r w:rsidR="004876C7">
        <w:rPr>
          <w:i/>
        </w:rPr>
        <w:t xml:space="preserve"> обслуживание, хранение.</w:t>
      </w:r>
    </w:p>
    <w:p w:rsidR="002B0965" w:rsidRDefault="002B0965" w:rsidP="00F14220"/>
    <w:p w:rsidR="00522ABC" w:rsidRDefault="00522ABC" w:rsidP="00F14220">
      <w:r>
        <w:t>Обслуживание или хранение оборудования, инструментов или материалов производились не в соответствии с инструкциями по эксплуатации или паспортами безопасности, что привело к происшествию.</w:t>
      </w:r>
    </w:p>
    <w:p w:rsidR="002B0965" w:rsidRDefault="002B0965" w:rsidP="00F14220"/>
    <w:p w:rsidR="00522ABC" w:rsidRPr="002B0965" w:rsidRDefault="00522ABC" w:rsidP="00F14220">
      <w:pPr>
        <w:rPr>
          <w:i/>
        </w:rPr>
      </w:pPr>
      <w:r w:rsidRPr="002B0965">
        <w:rPr>
          <w:i/>
        </w:rPr>
        <w:t>1</w:t>
      </w:r>
      <w:r w:rsidR="00B647E0">
        <w:rPr>
          <w:i/>
        </w:rPr>
        <w:t>2</w:t>
      </w:r>
      <w:r w:rsidR="00A202BC">
        <w:rPr>
          <w:i/>
        </w:rPr>
        <w:t>-8</w:t>
      </w:r>
      <w:r w:rsidRPr="002B0965">
        <w:rPr>
          <w:i/>
        </w:rPr>
        <w:t xml:space="preserve"> Нарушение режима использования эксплуатации, ненадлежащее обращение</w:t>
      </w:r>
      <w:r w:rsidR="004876C7">
        <w:rPr>
          <w:i/>
        </w:rPr>
        <w:t>.</w:t>
      </w:r>
    </w:p>
    <w:p w:rsidR="002B0965" w:rsidRDefault="002B0965" w:rsidP="00F14220"/>
    <w:p w:rsidR="00522ABC" w:rsidRDefault="00522ABC" w:rsidP="00F14220">
      <w:r>
        <w:t xml:space="preserve">При работе с инструментами или оборудованием не соблюдались требования инструкций по эксплуатации или паспортов безопасности. Например, превышалась установленная максимальная нагрузка или был установлен факт использования за </w:t>
      </w:r>
      <w:proofErr w:type="gramStart"/>
      <w:r>
        <w:t>пределами</w:t>
      </w:r>
      <w:proofErr w:type="gramEnd"/>
      <w:r>
        <w:t xml:space="preserve"> установленного для инструментов или оборудования эксплуатационного диапазона температур, что привело к происшествию.</w:t>
      </w:r>
    </w:p>
    <w:p w:rsidR="002B0965" w:rsidRDefault="002B0965" w:rsidP="00F14220"/>
    <w:p w:rsidR="00522ABC" w:rsidRPr="002B0965" w:rsidRDefault="00522ABC" w:rsidP="00F14220">
      <w:pPr>
        <w:rPr>
          <w:i/>
        </w:rPr>
      </w:pPr>
      <w:r w:rsidRPr="002B0965">
        <w:rPr>
          <w:i/>
        </w:rPr>
        <w:t>1</w:t>
      </w:r>
      <w:r w:rsidR="00B647E0">
        <w:rPr>
          <w:i/>
        </w:rPr>
        <w:t>2</w:t>
      </w:r>
      <w:r w:rsidR="00A202BC">
        <w:rPr>
          <w:i/>
        </w:rPr>
        <w:t>-9</w:t>
      </w:r>
      <w:r w:rsidRPr="002B0965">
        <w:rPr>
          <w:i/>
        </w:rPr>
        <w:t xml:space="preserve"> Отсутствие своевременной экспертизы, проверки, поверки в период эксплуатации</w:t>
      </w:r>
      <w:r w:rsidR="004876C7">
        <w:rPr>
          <w:i/>
        </w:rPr>
        <w:t>.</w:t>
      </w:r>
    </w:p>
    <w:p w:rsidR="002B0965" w:rsidRDefault="002B0965" w:rsidP="00F14220"/>
    <w:p w:rsidR="00522ABC" w:rsidRDefault="00522ABC" w:rsidP="00F14220">
      <w:r>
        <w:t>Установленные нормативами осмотры, проверки, поверки и экспертизы не проводились согласно установленным требованиям, что привело к происшествию.</w:t>
      </w:r>
    </w:p>
    <w:p w:rsidR="002B0965" w:rsidRDefault="002B0965" w:rsidP="00F14220"/>
    <w:p w:rsidR="00522ABC" w:rsidRPr="002B0965" w:rsidRDefault="00522ABC" w:rsidP="00F14220">
      <w:pPr>
        <w:rPr>
          <w:i/>
        </w:rPr>
      </w:pPr>
      <w:r w:rsidRPr="002B0965">
        <w:rPr>
          <w:i/>
        </w:rPr>
        <w:t>1</w:t>
      </w:r>
      <w:r w:rsidR="00B647E0">
        <w:rPr>
          <w:i/>
        </w:rPr>
        <w:t>2</w:t>
      </w:r>
      <w:r w:rsidR="00A202BC">
        <w:rPr>
          <w:i/>
        </w:rPr>
        <w:t>-10</w:t>
      </w:r>
      <w:r w:rsidRPr="002B0965">
        <w:rPr>
          <w:i/>
        </w:rPr>
        <w:t xml:space="preserve"> Использование оборудования, инструментов, материалов с истекшим сроком годности/эксплуатации</w:t>
      </w:r>
      <w:r w:rsidR="004876C7">
        <w:rPr>
          <w:i/>
        </w:rPr>
        <w:t>.</w:t>
      </w:r>
    </w:p>
    <w:p w:rsidR="002B0965" w:rsidRDefault="002B0965" w:rsidP="00F14220"/>
    <w:p w:rsidR="00522ABC" w:rsidRDefault="00522ABC" w:rsidP="00F14220">
      <w:r>
        <w:t>Оборудование, инструменты и материалы применялись за пределами установленного изготовителем срока их годности/эксплуатации, что привело к происшествию.</w:t>
      </w:r>
    </w:p>
    <w:p w:rsidR="002B0965" w:rsidRDefault="002B0965" w:rsidP="00F14220"/>
    <w:p w:rsidR="00522ABC" w:rsidRPr="002B0965" w:rsidRDefault="00522ABC" w:rsidP="00F14220">
      <w:pPr>
        <w:rPr>
          <w:i/>
        </w:rPr>
      </w:pPr>
      <w:r w:rsidRPr="002B0965">
        <w:rPr>
          <w:i/>
        </w:rPr>
        <w:t>1</w:t>
      </w:r>
      <w:r w:rsidR="00B647E0">
        <w:rPr>
          <w:i/>
        </w:rPr>
        <w:t>2</w:t>
      </w:r>
      <w:r w:rsidR="00A202BC">
        <w:rPr>
          <w:i/>
        </w:rPr>
        <w:t>-11</w:t>
      </w:r>
      <w:r w:rsidRPr="002B0965">
        <w:rPr>
          <w:i/>
        </w:rPr>
        <w:t xml:space="preserve"> Несоответствие заявленным характеристикам, плохое качество</w:t>
      </w:r>
      <w:r w:rsidR="004876C7">
        <w:rPr>
          <w:i/>
        </w:rPr>
        <w:t>.</w:t>
      </w:r>
    </w:p>
    <w:p w:rsidR="002B0965" w:rsidRDefault="002B0965" w:rsidP="00F14220"/>
    <w:p w:rsidR="00522ABC" w:rsidRDefault="00522ABC" w:rsidP="00F14220">
      <w:r>
        <w:t>Характеристики и качество материалов, инструментов и оборудования не соответствовали данным, заявленным в документации изготовителя, что привело к происшествию.</w:t>
      </w:r>
    </w:p>
    <w:p w:rsidR="002B0965" w:rsidRDefault="002B0965" w:rsidP="00F14220"/>
    <w:p w:rsidR="00522ABC" w:rsidRPr="002B0965" w:rsidRDefault="00522ABC" w:rsidP="00F14220">
      <w:pPr>
        <w:rPr>
          <w:i/>
        </w:rPr>
      </w:pPr>
      <w:r w:rsidRPr="002B0965">
        <w:rPr>
          <w:i/>
        </w:rPr>
        <w:t>1</w:t>
      </w:r>
      <w:r w:rsidR="00B647E0">
        <w:rPr>
          <w:i/>
        </w:rPr>
        <w:t>2</w:t>
      </w:r>
      <w:r w:rsidR="00A202BC">
        <w:rPr>
          <w:i/>
        </w:rPr>
        <w:t>-12</w:t>
      </w:r>
      <w:r w:rsidRPr="002B0965">
        <w:rPr>
          <w:i/>
        </w:rPr>
        <w:t xml:space="preserve"> </w:t>
      </w:r>
      <w:r w:rsidR="00A202BC">
        <w:rPr>
          <w:i/>
        </w:rPr>
        <w:t>Несоответствующая</w:t>
      </w:r>
      <w:r w:rsidRPr="002B0965">
        <w:rPr>
          <w:i/>
        </w:rPr>
        <w:t xml:space="preserve"> утилизация</w:t>
      </w:r>
      <w:r w:rsidR="004876C7">
        <w:rPr>
          <w:i/>
        </w:rPr>
        <w:t>.</w:t>
      </w:r>
    </w:p>
    <w:p w:rsidR="002B0965" w:rsidRDefault="002B0965" w:rsidP="00F14220"/>
    <w:p w:rsidR="00522ABC" w:rsidRDefault="00522ABC" w:rsidP="00F14220">
      <w:r>
        <w:t>Утилизация оборудования, инструментов или материалов производилась не в соответствии с указанными производителем требованиями или в нарушение установленного законодательства, что привело к происшествию.</w:t>
      </w:r>
    </w:p>
    <w:p w:rsidR="002B0965" w:rsidRDefault="002B0965" w:rsidP="00F14220"/>
    <w:p w:rsidR="00C9096A" w:rsidRPr="002B0965" w:rsidRDefault="00522ABC" w:rsidP="00F14220">
      <w:pPr>
        <w:rPr>
          <w:i/>
        </w:rPr>
      </w:pPr>
      <w:r w:rsidRPr="002B0965">
        <w:rPr>
          <w:i/>
        </w:rPr>
        <w:t>1</w:t>
      </w:r>
      <w:r w:rsidR="00B647E0">
        <w:rPr>
          <w:i/>
        </w:rPr>
        <w:t>2</w:t>
      </w:r>
      <w:r w:rsidR="00A202BC">
        <w:rPr>
          <w:i/>
        </w:rPr>
        <w:t>-13</w:t>
      </w:r>
      <w:proofErr w:type="gramStart"/>
      <w:r w:rsidRPr="002B0965">
        <w:rPr>
          <w:i/>
        </w:rPr>
        <w:t xml:space="preserve"> Д</w:t>
      </w:r>
      <w:proofErr w:type="gramEnd"/>
      <w:r w:rsidRPr="002B0965">
        <w:rPr>
          <w:i/>
        </w:rPr>
        <w:t>ругое</w:t>
      </w:r>
      <w:r w:rsidR="004876C7">
        <w:rPr>
          <w:i/>
        </w:rPr>
        <w:t>.</w:t>
      </w:r>
    </w:p>
    <w:p w:rsidR="00C9096A" w:rsidRDefault="00C9096A" w:rsidP="00F14220"/>
    <w:p w:rsidR="008A4877" w:rsidRDefault="008A4877" w:rsidP="00F14220"/>
    <w:p w:rsidR="002B0965" w:rsidRDefault="002B0965" w:rsidP="00F14220">
      <w:pPr>
        <w:sectPr w:rsidR="002B0965" w:rsidSect="00D61323">
          <w:headerReference w:type="even" r:id="rId58"/>
          <w:headerReference w:type="default" r:id="rId59"/>
          <w:footerReference w:type="default" r:id="rId60"/>
          <w:headerReference w:type="first" r:id="rId61"/>
          <w:pgSz w:w="11906" w:h="16838" w:code="9"/>
          <w:pgMar w:top="510" w:right="1021" w:bottom="567" w:left="1247" w:header="737" w:footer="680" w:gutter="0"/>
          <w:cols w:space="708"/>
          <w:docGrid w:linePitch="360"/>
        </w:sectPr>
      </w:pPr>
    </w:p>
    <w:p w:rsidR="00EC210B" w:rsidRPr="00007632" w:rsidRDefault="001C6848" w:rsidP="00F14220">
      <w:pPr>
        <w:pStyle w:val="21"/>
        <w:spacing w:before="0" w:after="0"/>
        <w:rPr>
          <w:i w:val="0"/>
          <w:caps/>
          <w:snapToGrid w:val="0"/>
          <w:sz w:val="24"/>
          <w:szCs w:val="24"/>
        </w:rPr>
      </w:pPr>
      <w:bookmarkStart w:id="305" w:name="_ПРИЛОЖЕНИЕ_18._КОНТРОЛЬНЫЙ"/>
      <w:bookmarkStart w:id="306" w:name="_Приложение_№_19"/>
      <w:bookmarkStart w:id="307" w:name="_Приложение_5._Рекомендации"/>
      <w:bookmarkStart w:id="308" w:name="_Toc386105137"/>
      <w:bookmarkStart w:id="309" w:name="_Toc387155086"/>
      <w:bookmarkStart w:id="310" w:name="_Toc395688593"/>
      <w:bookmarkStart w:id="311" w:name="_Toc396320660"/>
      <w:bookmarkStart w:id="312" w:name="_Toc418698652"/>
      <w:bookmarkStart w:id="313" w:name="_Toc443735829"/>
      <w:bookmarkStart w:id="314" w:name="_Toc450296424"/>
      <w:bookmarkStart w:id="315" w:name="_Toc462673653"/>
      <w:bookmarkEnd w:id="305"/>
      <w:bookmarkEnd w:id="306"/>
      <w:bookmarkEnd w:id="307"/>
      <w:r>
        <w:rPr>
          <w:i w:val="0"/>
          <w:caps/>
          <w:snapToGrid w:val="0"/>
          <w:sz w:val="24"/>
          <w:szCs w:val="24"/>
        </w:rPr>
        <w:lastRenderedPageBreak/>
        <w:t xml:space="preserve">Приложение </w:t>
      </w:r>
      <w:r w:rsidR="00CF5C6C">
        <w:rPr>
          <w:i w:val="0"/>
          <w:caps/>
          <w:snapToGrid w:val="0"/>
          <w:sz w:val="24"/>
          <w:szCs w:val="24"/>
        </w:rPr>
        <w:t>5</w:t>
      </w:r>
      <w:r>
        <w:rPr>
          <w:i w:val="0"/>
          <w:caps/>
          <w:snapToGrid w:val="0"/>
          <w:sz w:val="24"/>
          <w:szCs w:val="24"/>
        </w:rPr>
        <w:t>.</w:t>
      </w:r>
      <w:r w:rsidR="00007632" w:rsidRPr="00007632">
        <w:t xml:space="preserve"> </w:t>
      </w:r>
      <w:r w:rsidR="00007632" w:rsidRPr="00007632">
        <w:rPr>
          <w:i w:val="0"/>
          <w:caps/>
          <w:snapToGrid w:val="0"/>
          <w:sz w:val="24"/>
          <w:szCs w:val="24"/>
        </w:rPr>
        <w:t xml:space="preserve">Рекомендации по разработке корректирующих </w:t>
      </w:r>
      <w:r w:rsidR="000052F3">
        <w:rPr>
          <w:i w:val="0"/>
          <w:caps/>
          <w:snapToGrid w:val="0"/>
          <w:sz w:val="24"/>
          <w:szCs w:val="24"/>
        </w:rPr>
        <w:t>мероприятий/ действий</w:t>
      </w:r>
      <w:r w:rsidR="00007632" w:rsidRPr="00007632">
        <w:rPr>
          <w:i w:val="0"/>
          <w:caps/>
          <w:snapToGrid w:val="0"/>
          <w:sz w:val="24"/>
          <w:szCs w:val="24"/>
        </w:rPr>
        <w:t xml:space="preserve"> по результатам расследования происшествия</w:t>
      </w:r>
      <w:bookmarkEnd w:id="308"/>
      <w:bookmarkEnd w:id="309"/>
      <w:bookmarkEnd w:id="310"/>
      <w:bookmarkEnd w:id="311"/>
      <w:bookmarkEnd w:id="312"/>
      <w:bookmarkEnd w:id="313"/>
      <w:bookmarkEnd w:id="314"/>
      <w:bookmarkEnd w:id="315"/>
    </w:p>
    <w:p w:rsidR="00EC210B" w:rsidRDefault="00EC210B" w:rsidP="00F14220"/>
    <w:p w:rsidR="00E40E20" w:rsidRDefault="00E40E20" w:rsidP="00F14220"/>
    <w:p w:rsidR="00EC210B" w:rsidRDefault="00EC210B" w:rsidP="00F14220">
      <w:pPr>
        <w:pStyle w:val="afb"/>
        <w:tabs>
          <w:tab w:val="left" w:pos="1560"/>
        </w:tabs>
      </w:pPr>
      <w:r>
        <w:t>Корректирующие меры по результатам расследования происшествий разрабатываются с целью устранения выявленных системных причин происшествия и недопущения повторения подо</w:t>
      </w:r>
      <w:r w:rsidR="00ED4327">
        <w:t>бных происшествий в будущем.</w:t>
      </w:r>
    </w:p>
    <w:p w:rsidR="00ED4327" w:rsidRDefault="00ED4327" w:rsidP="00F14220">
      <w:pPr>
        <w:pStyle w:val="afb"/>
        <w:tabs>
          <w:tab w:val="left" w:pos="1560"/>
        </w:tabs>
      </w:pPr>
    </w:p>
    <w:p w:rsidR="00EC210B" w:rsidRDefault="00EC210B" w:rsidP="00F14220">
      <w:pPr>
        <w:pStyle w:val="afb"/>
        <w:tabs>
          <w:tab w:val="left" w:pos="1560"/>
        </w:tabs>
      </w:pPr>
      <w:r>
        <w:t>Корректирующие меры подразделяются на технические и организационные (перечислены в порядке снижения результативности):</w:t>
      </w:r>
    </w:p>
    <w:p w:rsidR="00EC210B" w:rsidRDefault="00EC210B" w:rsidP="005367AF">
      <w:pPr>
        <w:pStyle w:val="afb"/>
        <w:numPr>
          <w:ilvl w:val="0"/>
          <w:numId w:val="18"/>
        </w:numPr>
        <w:tabs>
          <w:tab w:val="left" w:pos="539"/>
        </w:tabs>
        <w:spacing w:before="120"/>
        <w:ind w:left="538" w:hanging="357"/>
      </w:pPr>
      <w:r>
        <w:t>технические меры:</w:t>
      </w:r>
    </w:p>
    <w:p w:rsidR="00EC210B" w:rsidRDefault="00EC210B" w:rsidP="005367AF">
      <w:pPr>
        <w:pStyle w:val="afb"/>
        <w:numPr>
          <w:ilvl w:val="0"/>
          <w:numId w:val="19"/>
        </w:numPr>
        <w:tabs>
          <w:tab w:val="left" w:pos="993"/>
        </w:tabs>
        <w:spacing w:before="120"/>
        <w:ind w:left="993" w:hanging="426"/>
      </w:pPr>
      <w:r>
        <w:t>исключение опасностей, в том числе:</w:t>
      </w:r>
    </w:p>
    <w:p w:rsidR="00EC210B" w:rsidRDefault="00EC210B" w:rsidP="005367AF">
      <w:pPr>
        <w:numPr>
          <w:ilvl w:val="0"/>
          <w:numId w:val="20"/>
        </w:numPr>
        <w:tabs>
          <w:tab w:val="clear" w:pos="910"/>
          <w:tab w:val="num" w:pos="1418"/>
        </w:tabs>
        <w:spacing w:before="120"/>
        <w:ind w:left="1417"/>
      </w:pPr>
      <w:r>
        <w:t>исключение применения (хранения) опасных веществ;</w:t>
      </w:r>
    </w:p>
    <w:p w:rsidR="00EC210B" w:rsidRDefault="00EC210B" w:rsidP="005367AF">
      <w:pPr>
        <w:numPr>
          <w:ilvl w:val="0"/>
          <w:numId w:val="20"/>
        </w:numPr>
        <w:tabs>
          <w:tab w:val="clear" w:pos="910"/>
          <w:tab w:val="num" w:pos="1418"/>
        </w:tabs>
        <w:spacing w:before="120"/>
        <w:ind w:left="1417"/>
      </w:pPr>
      <w:r>
        <w:t>исключение применения опасного оборудования;</w:t>
      </w:r>
    </w:p>
    <w:p w:rsidR="00EC210B" w:rsidRDefault="00EC210B" w:rsidP="005367AF">
      <w:pPr>
        <w:numPr>
          <w:ilvl w:val="0"/>
          <w:numId w:val="20"/>
        </w:numPr>
        <w:tabs>
          <w:tab w:val="clear" w:pos="910"/>
          <w:tab w:val="num" w:pos="1418"/>
        </w:tabs>
        <w:spacing w:before="120"/>
        <w:ind w:left="1417"/>
      </w:pPr>
      <w:r>
        <w:t>исключение технологической операции или ее части;</w:t>
      </w:r>
    </w:p>
    <w:p w:rsidR="00EC210B" w:rsidRDefault="00EC210B" w:rsidP="005367AF">
      <w:pPr>
        <w:numPr>
          <w:ilvl w:val="0"/>
          <w:numId w:val="20"/>
        </w:numPr>
        <w:tabs>
          <w:tab w:val="clear" w:pos="910"/>
          <w:tab w:val="num" w:pos="1418"/>
        </w:tabs>
        <w:spacing w:before="120"/>
        <w:ind w:left="1417"/>
      </w:pPr>
      <w:r>
        <w:t>автоматизация технологических процессов;</w:t>
      </w:r>
    </w:p>
    <w:p w:rsidR="00EC210B" w:rsidRDefault="00EC210B" w:rsidP="005367AF">
      <w:pPr>
        <w:numPr>
          <w:ilvl w:val="0"/>
          <w:numId w:val="20"/>
        </w:numPr>
        <w:tabs>
          <w:tab w:val="clear" w:pos="910"/>
          <w:tab w:val="num" w:pos="1418"/>
        </w:tabs>
        <w:spacing w:before="120"/>
        <w:ind w:left="1417"/>
      </w:pPr>
      <w:r>
        <w:t>механизация труда;</w:t>
      </w:r>
    </w:p>
    <w:p w:rsidR="00EC210B" w:rsidRDefault="00EC210B" w:rsidP="005367AF">
      <w:pPr>
        <w:pStyle w:val="afb"/>
        <w:numPr>
          <w:ilvl w:val="0"/>
          <w:numId w:val="19"/>
        </w:numPr>
        <w:tabs>
          <w:tab w:val="left" w:pos="993"/>
        </w:tabs>
        <w:spacing w:before="120"/>
        <w:ind w:left="993" w:hanging="426"/>
      </w:pPr>
      <w:r>
        <w:t>замена опасностей</w:t>
      </w:r>
      <w:r w:rsidR="006C535F">
        <w:t xml:space="preserve"> – снижение уровня риска</w:t>
      </w:r>
      <w:r>
        <w:t>, в том числе:</w:t>
      </w:r>
    </w:p>
    <w:p w:rsidR="00EC210B" w:rsidRDefault="00EC210B" w:rsidP="005367AF">
      <w:pPr>
        <w:numPr>
          <w:ilvl w:val="0"/>
          <w:numId w:val="20"/>
        </w:numPr>
        <w:tabs>
          <w:tab w:val="clear" w:pos="910"/>
          <w:tab w:val="num" w:pos="1418"/>
        </w:tabs>
        <w:spacing w:before="120"/>
        <w:ind w:left="1417"/>
      </w:pPr>
      <w:r>
        <w:t xml:space="preserve">замена опасного оборудования на менее </w:t>
      </w:r>
      <w:proofErr w:type="gramStart"/>
      <w:r>
        <w:t>опасное</w:t>
      </w:r>
      <w:proofErr w:type="gramEnd"/>
      <w:r>
        <w:t>;</w:t>
      </w:r>
    </w:p>
    <w:p w:rsidR="00EC210B" w:rsidRDefault="00EC210B" w:rsidP="005367AF">
      <w:pPr>
        <w:numPr>
          <w:ilvl w:val="0"/>
          <w:numId w:val="20"/>
        </w:numPr>
        <w:tabs>
          <w:tab w:val="clear" w:pos="910"/>
          <w:tab w:val="num" w:pos="1418"/>
        </w:tabs>
        <w:spacing w:before="120"/>
        <w:ind w:left="1417"/>
      </w:pPr>
      <w:r>
        <w:t xml:space="preserve">замена применяемых опасных материалов на менее </w:t>
      </w:r>
      <w:proofErr w:type="gramStart"/>
      <w:r>
        <w:t>опасные</w:t>
      </w:r>
      <w:proofErr w:type="gramEnd"/>
      <w:r>
        <w:t>;</w:t>
      </w:r>
    </w:p>
    <w:p w:rsidR="00EC210B" w:rsidRDefault="00EC210B" w:rsidP="005367AF">
      <w:pPr>
        <w:pStyle w:val="afb"/>
        <w:numPr>
          <w:ilvl w:val="0"/>
          <w:numId w:val="19"/>
        </w:numPr>
        <w:tabs>
          <w:tab w:val="left" w:pos="993"/>
        </w:tabs>
        <w:spacing w:before="120"/>
        <w:ind w:left="993" w:hanging="426"/>
      </w:pPr>
      <w:r>
        <w:t>изоляция опасностей и применение инженерных решений, в том числе:</w:t>
      </w:r>
    </w:p>
    <w:p w:rsidR="00EC210B" w:rsidRDefault="00EC210B" w:rsidP="005367AF">
      <w:pPr>
        <w:numPr>
          <w:ilvl w:val="0"/>
          <w:numId w:val="20"/>
        </w:numPr>
        <w:tabs>
          <w:tab w:val="clear" w:pos="910"/>
          <w:tab w:val="num" w:pos="1418"/>
        </w:tabs>
        <w:spacing w:before="120"/>
        <w:ind w:left="1417"/>
      </w:pPr>
      <w:r>
        <w:t>установка защитных блокировок и сигнализации, средств коллективной защиты;</w:t>
      </w:r>
    </w:p>
    <w:p w:rsidR="00EC210B" w:rsidRDefault="00EC210B" w:rsidP="005367AF">
      <w:pPr>
        <w:numPr>
          <w:ilvl w:val="0"/>
          <w:numId w:val="20"/>
        </w:numPr>
        <w:tabs>
          <w:tab w:val="clear" w:pos="910"/>
          <w:tab w:val="num" w:pos="1418"/>
        </w:tabs>
        <w:spacing w:before="120"/>
        <w:ind w:left="1417"/>
      </w:pPr>
      <w:r>
        <w:t>ограждение или изоляция оборудования, опасных частей и деталей;</w:t>
      </w:r>
    </w:p>
    <w:p w:rsidR="00EC210B" w:rsidRDefault="00EC210B" w:rsidP="005367AF">
      <w:pPr>
        <w:pStyle w:val="afb"/>
        <w:numPr>
          <w:ilvl w:val="0"/>
          <w:numId w:val="18"/>
        </w:numPr>
        <w:tabs>
          <w:tab w:val="left" w:pos="539"/>
        </w:tabs>
        <w:spacing w:before="120"/>
        <w:ind w:left="538" w:hanging="357"/>
      </w:pPr>
      <w:r>
        <w:t>организационные меры:</w:t>
      </w:r>
    </w:p>
    <w:p w:rsidR="00EC210B" w:rsidRDefault="00EC210B" w:rsidP="005367AF">
      <w:pPr>
        <w:pStyle w:val="afb"/>
        <w:numPr>
          <w:ilvl w:val="0"/>
          <w:numId w:val="19"/>
        </w:numPr>
        <w:tabs>
          <w:tab w:val="left" w:pos="993"/>
        </w:tabs>
        <w:spacing w:before="120"/>
        <w:ind w:left="993" w:hanging="426"/>
      </w:pPr>
      <w:r>
        <w:t>разработка инструкций и правил;</w:t>
      </w:r>
    </w:p>
    <w:p w:rsidR="00EC210B" w:rsidRDefault="00EC210B" w:rsidP="005367AF">
      <w:pPr>
        <w:pStyle w:val="afb"/>
        <w:numPr>
          <w:ilvl w:val="0"/>
          <w:numId w:val="19"/>
        </w:numPr>
        <w:tabs>
          <w:tab w:val="left" w:pos="993"/>
        </w:tabs>
        <w:spacing w:before="120"/>
        <w:ind w:left="993" w:hanging="426"/>
      </w:pPr>
      <w:r>
        <w:t>надзор;</w:t>
      </w:r>
    </w:p>
    <w:p w:rsidR="00EC210B" w:rsidRDefault="00EC210B" w:rsidP="005367AF">
      <w:pPr>
        <w:pStyle w:val="afb"/>
        <w:numPr>
          <w:ilvl w:val="0"/>
          <w:numId w:val="19"/>
        </w:numPr>
        <w:tabs>
          <w:tab w:val="left" w:pos="993"/>
        </w:tabs>
        <w:spacing w:before="120"/>
        <w:ind w:left="993" w:hanging="426"/>
      </w:pPr>
      <w:r>
        <w:t>оформление нарядов-допусков;</w:t>
      </w:r>
    </w:p>
    <w:p w:rsidR="00EC210B" w:rsidRDefault="00EC210B" w:rsidP="005367AF">
      <w:pPr>
        <w:pStyle w:val="afb"/>
        <w:numPr>
          <w:ilvl w:val="0"/>
          <w:numId w:val="19"/>
        </w:numPr>
        <w:tabs>
          <w:tab w:val="left" w:pos="993"/>
        </w:tabs>
        <w:spacing w:before="120"/>
        <w:ind w:left="993" w:hanging="426"/>
      </w:pPr>
      <w:r>
        <w:t>проведение обучения и инструктажа;</w:t>
      </w:r>
    </w:p>
    <w:p w:rsidR="00EC210B" w:rsidRDefault="00EC210B" w:rsidP="005367AF">
      <w:pPr>
        <w:pStyle w:val="afb"/>
        <w:numPr>
          <w:ilvl w:val="0"/>
          <w:numId w:val="19"/>
        </w:numPr>
        <w:tabs>
          <w:tab w:val="left" w:pos="993"/>
        </w:tabs>
        <w:spacing w:before="120"/>
        <w:ind w:left="993" w:hanging="426"/>
      </w:pPr>
      <w:r>
        <w:t>установка предупреждающих знаков;</w:t>
      </w:r>
    </w:p>
    <w:p w:rsidR="00EC210B" w:rsidRDefault="00EC210B" w:rsidP="005367AF">
      <w:pPr>
        <w:pStyle w:val="afb"/>
        <w:numPr>
          <w:ilvl w:val="0"/>
          <w:numId w:val="19"/>
        </w:numPr>
        <w:tabs>
          <w:tab w:val="left" w:pos="993"/>
        </w:tabs>
        <w:spacing w:before="120"/>
        <w:ind w:left="993" w:hanging="426"/>
      </w:pPr>
      <w:r>
        <w:t xml:space="preserve">использование </w:t>
      </w:r>
      <w:proofErr w:type="gramStart"/>
      <w:r>
        <w:t>СИЗ</w:t>
      </w:r>
      <w:proofErr w:type="gramEnd"/>
      <w:r>
        <w:t>;</w:t>
      </w:r>
    </w:p>
    <w:p w:rsidR="00EC210B" w:rsidRDefault="00EC210B" w:rsidP="005367AF">
      <w:pPr>
        <w:pStyle w:val="afb"/>
        <w:numPr>
          <w:ilvl w:val="0"/>
          <w:numId w:val="19"/>
        </w:numPr>
        <w:tabs>
          <w:tab w:val="left" w:pos="993"/>
        </w:tabs>
        <w:spacing w:before="120"/>
        <w:ind w:left="993" w:hanging="426"/>
      </w:pPr>
      <w:r>
        <w:t>меры экстренного медицинского и аварийного реагирования.</w:t>
      </w:r>
    </w:p>
    <w:p w:rsidR="001C6848" w:rsidRDefault="001C6848" w:rsidP="00F14220">
      <w:pPr>
        <w:pStyle w:val="afb"/>
        <w:tabs>
          <w:tab w:val="left" w:pos="1560"/>
        </w:tabs>
      </w:pPr>
    </w:p>
    <w:p w:rsidR="00EC210B" w:rsidRDefault="00EC210B" w:rsidP="00F14220">
      <w:pPr>
        <w:pStyle w:val="afb"/>
        <w:tabs>
          <w:tab w:val="left" w:pos="1560"/>
        </w:tabs>
      </w:pPr>
      <w:r>
        <w:t>При разработке корректирующих мер необходимо учитывать:</w:t>
      </w:r>
    </w:p>
    <w:p w:rsidR="00EC210B" w:rsidRDefault="00EC210B" w:rsidP="005367AF">
      <w:pPr>
        <w:numPr>
          <w:ilvl w:val="0"/>
          <w:numId w:val="2"/>
        </w:numPr>
        <w:tabs>
          <w:tab w:val="clear" w:pos="910"/>
          <w:tab w:val="num" w:pos="539"/>
        </w:tabs>
        <w:spacing w:before="120"/>
        <w:ind w:left="538" w:hanging="357"/>
      </w:pPr>
      <w:r>
        <w:t>являются ли мероприятия технически осуществимыми и обоснованными, в первую очередь следует обращать внимание на те меры, которые дают наибольший эффект при минимальных затратах;</w:t>
      </w:r>
    </w:p>
    <w:p w:rsidR="00EC210B" w:rsidRDefault="00EC210B" w:rsidP="005367AF">
      <w:pPr>
        <w:numPr>
          <w:ilvl w:val="0"/>
          <w:numId w:val="2"/>
        </w:numPr>
        <w:tabs>
          <w:tab w:val="clear" w:pos="910"/>
          <w:tab w:val="num" w:pos="539"/>
        </w:tabs>
        <w:spacing w:before="120"/>
        <w:ind w:left="538" w:hanging="357"/>
      </w:pPr>
      <w:r>
        <w:t>существует ли возможность появления новых и модифицированных опасностей, связанных с внедрением планируемых мероприятий.</w:t>
      </w:r>
    </w:p>
    <w:p w:rsidR="00DA3E09" w:rsidRDefault="00DA3E09">
      <w:pPr>
        <w:jc w:val="left"/>
      </w:pPr>
      <w:bookmarkStart w:id="316" w:name="_Приложение_№_20"/>
      <w:bookmarkEnd w:id="316"/>
    </w:p>
    <w:p w:rsidR="00DA3E09" w:rsidRDefault="00DA3E09">
      <w:pPr>
        <w:jc w:val="left"/>
        <w:sectPr w:rsidR="00DA3E09" w:rsidSect="00D61323">
          <w:headerReference w:type="even" r:id="rId62"/>
          <w:headerReference w:type="default" r:id="rId63"/>
          <w:headerReference w:type="first" r:id="rId64"/>
          <w:pgSz w:w="11906" w:h="16838" w:code="9"/>
          <w:pgMar w:top="510" w:right="1021" w:bottom="567" w:left="1247" w:header="737" w:footer="680" w:gutter="0"/>
          <w:cols w:space="708"/>
          <w:docGrid w:linePitch="360"/>
        </w:sectPr>
      </w:pPr>
    </w:p>
    <w:p w:rsidR="00046C60" w:rsidRDefault="00046C60" w:rsidP="00046C60">
      <w:pPr>
        <w:pStyle w:val="21"/>
        <w:spacing w:before="0" w:after="0"/>
        <w:rPr>
          <w:i w:val="0"/>
          <w:caps/>
          <w:snapToGrid w:val="0"/>
          <w:sz w:val="24"/>
          <w:szCs w:val="24"/>
        </w:rPr>
      </w:pPr>
      <w:bookmarkStart w:id="317" w:name="_ПРИЛОЖЕНИЕ_7._бланк_1"/>
      <w:bookmarkStart w:id="318" w:name="_ПРИЛОЖЕНИЕ_7._бланк_2"/>
      <w:bookmarkStart w:id="319" w:name="_Toc418698655"/>
      <w:bookmarkStart w:id="320" w:name="_Toc443735831"/>
      <w:bookmarkStart w:id="321" w:name="_Toc450296426"/>
      <w:bookmarkStart w:id="322" w:name="_Toc462673654"/>
      <w:bookmarkEnd w:id="317"/>
      <w:bookmarkEnd w:id="318"/>
      <w:r w:rsidRPr="00995A5E">
        <w:rPr>
          <w:i w:val="0"/>
          <w:caps/>
          <w:snapToGrid w:val="0"/>
          <w:sz w:val="24"/>
          <w:szCs w:val="24"/>
        </w:rPr>
        <w:lastRenderedPageBreak/>
        <w:t xml:space="preserve">ПРИЛОЖЕНИЕ </w:t>
      </w:r>
      <w:r>
        <w:rPr>
          <w:i w:val="0"/>
          <w:caps/>
          <w:snapToGrid w:val="0"/>
          <w:sz w:val="24"/>
          <w:szCs w:val="24"/>
        </w:rPr>
        <w:t>7</w:t>
      </w:r>
      <w:r w:rsidRPr="00995A5E">
        <w:rPr>
          <w:i w:val="0"/>
          <w:caps/>
          <w:snapToGrid w:val="0"/>
          <w:sz w:val="24"/>
          <w:szCs w:val="24"/>
        </w:rPr>
        <w:t xml:space="preserve">. </w:t>
      </w:r>
      <w:r w:rsidR="000052F3">
        <w:rPr>
          <w:i w:val="0"/>
          <w:caps/>
          <w:snapToGrid w:val="0"/>
          <w:sz w:val="24"/>
          <w:szCs w:val="24"/>
        </w:rPr>
        <w:t>Форма</w:t>
      </w:r>
      <w:r w:rsidRPr="00995A5E">
        <w:rPr>
          <w:i w:val="0"/>
          <w:caps/>
          <w:snapToGrid w:val="0"/>
          <w:sz w:val="24"/>
          <w:szCs w:val="24"/>
        </w:rPr>
        <w:t xml:space="preserve"> «УРОКИ, ИЗВЛЕЧЕННЫЕ ИЗ ПРОИСШЕСТВИЯ»</w:t>
      </w:r>
      <w:bookmarkEnd w:id="319"/>
      <w:bookmarkEnd w:id="320"/>
      <w:bookmarkEnd w:id="321"/>
      <w:bookmarkEnd w:id="322"/>
    </w:p>
    <w:p w:rsidR="00046C60" w:rsidRPr="005630D1" w:rsidRDefault="00375496" w:rsidP="00046C60">
      <w:pPr>
        <w:rPr>
          <w:b/>
          <w:spacing w:val="40"/>
          <w:sz w:val="20"/>
        </w:rPr>
      </w:pPr>
      <w:r>
        <w:rPr>
          <w:b/>
          <w:noProof/>
          <w:spacing w:val="40"/>
          <w:sz w:val="20"/>
          <w:lang w:eastAsia="ru-RU"/>
        </w:rPr>
        <w:drawing>
          <wp:anchor distT="0" distB="0" distL="114300" distR="114300" simplePos="0" relativeHeight="251699200" behindDoc="0" locked="0" layoutInCell="1" allowOverlap="1" wp14:anchorId="3F8A871B" wp14:editId="406DF285">
            <wp:simplePos x="0" y="0"/>
            <wp:positionH relativeFrom="column">
              <wp:posOffset>-10795</wp:posOffset>
            </wp:positionH>
            <wp:positionV relativeFrom="paragraph">
              <wp:posOffset>38100</wp:posOffset>
            </wp:positionV>
            <wp:extent cx="1290955" cy="762000"/>
            <wp:effectExtent l="0" t="0" r="4445" b="0"/>
            <wp:wrapNone/>
            <wp:docPr id="88" name="Рисунок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290955" cy="7620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375496" w:rsidRDefault="00375496" w:rsidP="00046C60">
      <w:pPr>
        <w:jc w:val="center"/>
        <w:rPr>
          <w:b/>
        </w:rPr>
      </w:pPr>
    </w:p>
    <w:p w:rsidR="00375496" w:rsidRDefault="00375496" w:rsidP="00046C60">
      <w:pPr>
        <w:jc w:val="center"/>
        <w:rPr>
          <w:b/>
        </w:rPr>
      </w:pPr>
    </w:p>
    <w:p w:rsidR="00375496" w:rsidRDefault="00375496" w:rsidP="00046C60">
      <w:pPr>
        <w:jc w:val="center"/>
        <w:rPr>
          <w:b/>
        </w:rPr>
      </w:pPr>
    </w:p>
    <w:p w:rsidR="00375496" w:rsidRDefault="00375496" w:rsidP="00046C60">
      <w:pPr>
        <w:jc w:val="center"/>
        <w:rPr>
          <w:b/>
        </w:rPr>
      </w:pPr>
    </w:p>
    <w:p w:rsidR="00375496" w:rsidRPr="009A2CD5" w:rsidRDefault="00375496" w:rsidP="00375496">
      <w:pPr>
        <w:shd w:val="clear" w:color="auto" w:fill="FF0000"/>
        <w:jc w:val="center"/>
        <w:outlineLvl w:val="0"/>
        <w:rPr>
          <w:rFonts w:asciiTheme="majorHAnsi" w:hAnsiTheme="majorHAnsi"/>
          <w:b/>
          <w:color w:val="FFFFFF"/>
        </w:rPr>
      </w:pPr>
    </w:p>
    <w:p w:rsidR="00375496" w:rsidRPr="00580936" w:rsidRDefault="00375496" w:rsidP="00375496">
      <w:pPr>
        <w:shd w:val="clear" w:color="auto" w:fill="FF0000"/>
        <w:jc w:val="center"/>
        <w:outlineLvl w:val="0"/>
        <w:rPr>
          <w:rFonts w:asciiTheme="majorHAnsi" w:hAnsiTheme="majorHAnsi"/>
          <w:b/>
          <w:color w:val="FFFFFF"/>
          <w:sz w:val="28"/>
          <w:szCs w:val="28"/>
          <w:lang w:val="en-US"/>
        </w:rPr>
      </w:pPr>
      <w:r w:rsidRPr="00580936">
        <w:rPr>
          <w:rFonts w:asciiTheme="majorHAnsi" w:hAnsiTheme="majorHAnsi"/>
          <w:b/>
          <w:color w:val="FFFFFF"/>
          <w:sz w:val="28"/>
          <w:szCs w:val="28"/>
        </w:rPr>
        <w:t>УРОКИ, ИЗВЛЕЧЕННЫЕ ИЗ ПРОИСШЕСТВИЯ №</w:t>
      </w:r>
      <w:r>
        <w:rPr>
          <w:rFonts w:asciiTheme="majorHAnsi" w:hAnsiTheme="majorHAnsi"/>
          <w:b/>
          <w:color w:val="FFFFFF"/>
          <w:sz w:val="28"/>
          <w:szCs w:val="28"/>
        </w:rPr>
        <w:t>____</w:t>
      </w:r>
      <w:r w:rsidRPr="00580936">
        <w:rPr>
          <w:rFonts w:asciiTheme="majorHAnsi" w:hAnsiTheme="majorHAnsi"/>
          <w:b/>
          <w:color w:val="FFFFFF"/>
          <w:sz w:val="28"/>
          <w:szCs w:val="28"/>
        </w:rPr>
        <w:t xml:space="preserve"> </w:t>
      </w:r>
    </w:p>
    <w:p w:rsidR="00375496" w:rsidRPr="00580936" w:rsidRDefault="00375496" w:rsidP="00375496">
      <w:pPr>
        <w:shd w:val="clear" w:color="auto" w:fill="FF0000"/>
        <w:jc w:val="center"/>
        <w:outlineLvl w:val="0"/>
        <w:rPr>
          <w:rFonts w:asciiTheme="majorHAnsi" w:hAnsiTheme="majorHAnsi"/>
          <w:b/>
          <w:color w:val="FFFFFF"/>
          <w:lang w:val="en-US"/>
        </w:rPr>
      </w:pPr>
    </w:p>
    <w:p w:rsidR="00375496" w:rsidRPr="000B74DF" w:rsidRDefault="00375496" w:rsidP="00375496">
      <w:pPr>
        <w:jc w:val="center"/>
        <w:rPr>
          <w:b/>
        </w:rPr>
      </w:pPr>
    </w:p>
    <w:tbl>
      <w:tblPr>
        <w:tblW w:w="4894"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776"/>
        <w:gridCol w:w="4869"/>
      </w:tblGrid>
      <w:tr w:rsidR="00375496" w:rsidTr="00897A1D">
        <w:trPr>
          <w:cantSplit/>
          <w:trHeight w:val="319"/>
        </w:trPr>
        <w:tc>
          <w:tcPr>
            <w:tcW w:w="2476" w:type="pct"/>
            <w:tcBorders>
              <w:top w:val="single" w:sz="12" w:space="0" w:color="auto"/>
              <w:left w:val="single" w:sz="12" w:space="0" w:color="auto"/>
              <w:bottom w:val="single" w:sz="8" w:space="0" w:color="auto"/>
              <w:right w:val="single" w:sz="12" w:space="0" w:color="auto"/>
            </w:tcBorders>
          </w:tcPr>
          <w:p w:rsidR="00375496" w:rsidRPr="00E57A1A" w:rsidRDefault="00375496" w:rsidP="00897A1D">
            <w:pPr>
              <w:jc w:val="left"/>
              <w:rPr>
                <w:rFonts w:asciiTheme="majorHAnsi" w:hAnsiTheme="majorHAnsi"/>
                <w:bCs/>
                <w:sz w:val="20"/>
              </w:rPr>
            </w:pPr>
            <w:r w:rsidRPr="00E57A1A">
              <w:rPr>
                <w:rFonts w:asciiTheme="majorHAnsi" w:hAnsiTheme="majorHAnsi"/>
                <w:b/>
                <w:bCs/>
                <w:sz w:val="20"/>
              </w:rPr>
              <w:t>Дата происшествия:</w:t>
            </w:r>
          </w:p>
        </w:tc>
        <w:tc>
          <w:tcPr>
            <w:tcW w:w="2524" w:type="pct"/>
            <w:vMerge w:val="restart"/>
            <w:tcBorders>
              <w:top w:val="single" w:sz="12" w:space="0" w:color="auto"/>
              <w:left w:val="single" w:sz="12" w:space="0" w:color="auto"/>
              <w:right w:val="single" w:sz="12" w:space="0" w:color="auto"/>
            </w:tcBorders>
          </w:tcPr>
          <w:p w:rsidR="00375496" w:rsidRPr="00E57A1A" w:rsidRDefault="00375496" w:rsidP="00897A1D">
            <w:pPr>
              <w:rPr>
                <w:rFonts w:asciiTheme="majorHAnsi" w:hAnsiTheme="majorHAnsi"/>
                <w:b/>
                <w:bCs/>
                <w:sz w:val="20"/>
              </w:rPr>
            </w:pPr>
          </w:p>
          <w:p w:rsidR="00375496" w:rsidRPr="00E57A1A" w:rsidRDefault="00375496" w:rsidP="00897A1D">
            <w:pPr>
              <w:rPr>
                <w:rFonts w:asciiTheme="majorHAnsi" w:hAnsiTheme="majorHAnsi"/>
              </w:rPr>
            </w:pPr>
            <w:r w:rsidRPr="00E57A1A">
              <w:rPr>
                <w:rFonts w:asciiTheme="majorHAnsi" w:hAnsiTheme="majorHAnsi"/>
                <w:b/>
                <w:bCs/>
                <w:sz w:val="20"/>
              </w:rPr>
              <w:t>Извлеченные уроки:</w:t>
            </w:r>
          </w:p>
          <w:p w:rsidR="00375496" w:rsidRPr="00E57A1A" w:rsidRDefault="00375496" w:rsidP="00897A1D">
            <w:pPr>
              <w:rPr>
                <w:rFonts w:asciiTheme="majorHAnsi" w:hAnsiTheme="majorHAnsi"/>
              </w:rPr>
            </w:pPr>
          </w:p>
          <w:p w:rsidR="00375496" w:rsidRPr="00E57A1A" w:rsidRDefault="00375496" w:rsidP="00897A1D">
            <w:pPr>
              <w:rPr>
                <w:rFonts w:asciiTheme="majorHAnsi" w:hAnsiTheme="majorHAnsi"/>
              </w:rPr>
            </w:pPr>
          </w:p>
          <w:p w:rsidR="00375496" w:rsidRPr="00E57A1A" w:rsidRDefault="00375496" w:rsidP="00897A1D">
            <w:pPr>
              <w:rPr>
                <w:rFonts w:asciiTheme="majorHAnsi" w:hAnsiTheme="majorHAnsi"/>
              </w:rPr>
            </w:pPr>
          </w:p>
          <w:p w:rsidR="00375496" w:rsidRPr="00E57A1A" w:rsidRDefault="00375496" w:rsidP="00897A1D">
            <w:pPr>
              <w:rPr>
                <w:rFonts w:asciiTheme="majorHAnsi" w:hAnsiTheme="majorHAnsi"/>
              </w:rPr>
            </w:pPr>
          </w:p>
          <w:p w:rsidR="00375496" w:rsidRPr="00E57A1A" w:rsidRDefault="00375496" w:rsidP="00897A1D">
            <w:pPr>
              <w:rPr>
                <w:rFonts w:asciiTheme="majorHAnsi" w:hAnsiTheme="majorHAnsi"/>
              </w:rPr>
            </w:pPr>
          </w:p>
          <w:p w:rsidR="00375496" w:rsidRPr="00E57A1A" w:rsidRDefault="00375496" w:rsidP="00897A1D">
            <w:pPr>
              <w:rPr>
                <w:rFonts w:asciiTheme="majorHAnsi" w:hAnsiTheme="majorHAnsi"/>
              </w:rPr>
            </w:pPr>
          </w:p>
          <w:p w:rsidR="00375496" w:rsidRDefault="00375496" w:rsidP="00897A1D">
            <w:pPr>
              <w:rPr>
                <w:rFonts w:asciiTheme="majorHAnsi" w:hAnsiTheme="majorHAnsi"/>
              </w:rPr>
            </w:pPr>
          </w:p>
          <w:p w:rsidR="00375496" w:rsidRDefault="00375496" w:rsidP="00897A1D">
            <w:pPr>
              <w:rPr>
                <w:rFonts w:asciiTheme="majorHAnsi" w:hAnsiTheme="majorHAnsi"/>
              </w:rPr>
            </w:pPr>
          </w:p>
          <w:p w:rsidR="00375496" w:rsidRDefault="00375496" w:rsidP="00897A1D">
            <w:pPr>
              <w:rPr>
                <w:rFonts w:asciiTheme="majorHAnsi" w:hAnsiTheme="majorHAnsi"/>
              </w:rPr>
            </w:pPr>
          </w:p>
          <w:p w:rsidR="00375496" w:rsidRPr="00E57A1A" w:rsidRDefault="00375496" w:rsidP="00897A1D">
            <w:pPr>
              <w:jc w:val="left"/>
              <w:rPr>
                <w:rFonts w:asciiTheme="majorHAnsi" w:hAnsiTheme="majorHAnsi"/>
              </w:rPr>
            </w:pPr>
            <w:r>
              <w:rPr>
                <w:rFonts w:asciiTheme="majorHAnsi" w:hAnsiTheme="majorHAnsi"/>
                <w:b/>
                <w:bCs/>
                <w:sz w:val="20"/>
              </w:rPr>
              <w:t>Нарушены «Золотые правила безопасности труда»</w:t>
            </w:r>
            <w:r w:rsidRPr="00E57A1A">
              <w:rPr>
                <w:rFonts w:asciiTheme="majorHAnsi" w:hAnsiTheme="majorHAnsi"/>
                <w:b/>
                <w:bCs/>
                <w:sz w:val="20"/>
              </w:rPr>
              <w:t>:</w:t>
            </w:r>
          </w:p>
          <w:p w:rsidR="00375496" w:rsidRDefault="00375496" w:rsidP="00897A1D">
            <w:pPr>
              <w:rPr>
                <w:rFonts w:asciiTheme="majorHAnsi" w:hAnsiTheme="majorHAnsi"/>
              </w:rPr>
            </w:pPr>
          </w:p>
          <w:p w:rsidR="00375496" w:rsidRDefault="00375496" w:rsidP="00897A1D">
            <w:pPr>
              <w:rPr>
                <w:rFonts w:asciiTheme="majorHAnsi" w:hAnsiTheme="majorHAnsi"/>
              </w:rPr>
            </w:pPr>
          </w:p>
          <w:p w:rsidR="00375496" w:rsidRDefault="00375496" w:rsidP="00897A1D">
            <w:pPr>
              <w:rPr>
                <w:rFonts w:asciiTheme="majorHAnsi" w:hAnsiTheme="majorHAnsi"/>
              </w:rPr>
            </w:pPr>
          </w:p>
          <w:p w:rsidR="00375496" w:rsidRDefault="00375496" w:rsidP="00897A1D">
            <w:pPr>
              <w:rPr>
                <w:rFonts w:asciiTheme="majorHAnsi" w:hAnsiTheme="majorHAnsi"/>
              </w:rPr>
            </w:pPr>
          </w:p>
          <w:p w:rsidR="00375496" w:rsidRPr="00E57A1A" w:rsidRDefault="00375496" w:rsidP="00897A1D">
            <w:pPr>
              <w:rPr>
                <w:rFonts w:asciiTheme="majorHAnsi" w:hAnsiTheme="majorHAnsi"/>
              </w:rPr>
            </w:pPr>
            <w:r>
              <w:rPr>
                <w:rFonts w:asciiTheme="majorHAnsi" w:hAnsiTheme="majorHAnsi"/>
                <w:noProof/>
                <w:lang w:eastAsia="ru-RU"/>
              </w:rPr>
              <mc:AlternateContent>
                <mc:Choice Requires="wps">
                  <w:drawing>
                    <wp:anchor distT="0" distB="0" distL="114300" distR="114300" simplePos="0" relativeHeight="251702272" behindDoc="0" locked="0" layoutInCell="1" allowOverlap="1" wp14:anchorId="54FDBEBE" wp14:editId="258B647A">
                      <wp:simplePos x="0" y="0"/>
                      <wp:positionH relativeFrom="column">
                        <wp:posOffset>36322</wp:posOffset>
                      </wp:positionH>
                      <wp:positionV relativeFrom="paragraph">
                        <wp:posOffset>189865</wp:posOffset>
                      </wp:positionV>
                      <wp:extent cx="2797175" cy="1763395"/>
                      <wp:effectExtent l="0" t="0" r="3175" b="8255"/>
                      <wp:wrapNone/>
                      <wp:docPr id="16" name="Rectangle 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97175" cy="1763395"/>
                              </a:xfrm>
                              <a:prstGeom prst="rect">
                                <a:avLst/>
                              </a:prstGeom>
                              <a:solidFill>
                                <a:schemeClr val="accent2">
                                  <a:lumMod val="20000"/>
                                  <a:lumOff val="80000"/>
                                  <a:alpha val="78000"/>
                                </a:schemeClr>
                              </a:solidFill>
                              <a:ln w="9525">
                                <a:noFill/>
                                <a:miter lim="800000"/>
                                <a:headEnd/>
                                <a:tailEnd/>
                              </a:ln>
                            </wps:spPr>
                            <wps:txbx>
                              <w:txbxContent>
                                <w:p w:rsidR="00E759F3" w:rsidRDefault="00E759F3" w:rsidP="00375496">
                                  <w:pPr>
                                    <w:jc w:val="center"/>
                                    <w:rPr>
                                      <w:sz w:val="20"/>
                                    </w:rPr>
                                  </w:pPr>
                                </w:p>
                                <w:p w:rsidR="00E759F3" w:rsidRDefault="00E759F3" w:rsidP="00375496">
                                  <w:pPr>
                                    <w:jc w:val="center"/>
                                    <w:rPr>
                                      <w:sz w:val="20"/>
                                    </w:rPr>
                                  </w:pPr>
                                </w:p>
                                <w:p w:rsidR="00E759F3" w:rsidRDefault="00E759F3" w:rsidP="00375496">
                                  <w:pPr>
                                    <w:jc w:val="center"/>
                                    <w:rPr>
                                      <w:sz w:val="20"/>
                                    </w:rPr>
                                  </w:pPr>
                                </w:p>
                                <w:p w:rsidR="00E759F3" w:rsidRDefault="00E759F3" w:rsidP="00375496">
                                  <w:pPr>
                                    <w:rPr>
                                      <w:sz w:val="20"/>
                                    </w:rPr>
                                  </w:pPr>
                                </w:p>
                                <w:p w:rsidR="00E759F3" w:rsidRPr="00E57A1A" w:rsidRDefault="00E759F3" w:rsidP="00375496">
                                  <w:pPr>
                                    <w:jc w:val="center"/>
                                    <w:rPr>
                                      <w:rFonts w:asciiTheme="majorHAnsi" w:hAnsiTheme="majorHAnsi"/>
                                      <w:sz w:val="20"/>
                                    </w:rPr>
                                  </w:pPr>
                                  <w:r w:rsidRPr="00E57A1A">
                                    <w:rPr>
                                      <w:rFonts w:asciiTheme="majorHAnsi" w:hAnsiTheme="majorHAnsi"/>
                                      <w:sz w:val="20"/>
                                    </w:rPr>
                                    <w:t>Фотография места происшествия</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2" o:spid="_x0000_s1042" style="position:absolute;left:0;text-align:left;margin-left:2.85pt;margin-top:14.95pt;width:220.25pt;height:138.85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WbFTSQIAAH0EAAAOAAAAZHJzL2Uyb0RvYy54bWysVNtu2zAMfR+wfxD0vjh2c2mMOEWRrsOA&#10;bivW7QMYWY6F6TZJiZN9fSnZuWx7G/ZiiBR1eMhDenl3UJLsufPC6IrmozElXDNTC72t6Pdvj+9u&#10;KfEBdA3SaF7RI/f0bvX2zbKzJS9Ma2TNHUEQ7cvOVrQNwZZZ5lnLFfiRsVzjZWOcgoCm22a1gw7R&#10;lcyK8XiWdcbV1hnGvUfvQ39JVwm/aTgLX5rG80BkRZFbSF+Xvpv4zVZLKLcObCvYQAP+gYUCoTHp&#10;GeoBApCdE39BKcGc8aYJI2ZUZppGMJ5qwGry8R/VvLRgeaoFm+PtuU3+/8Gyz/tnR0SN2s0o0aBQ&#10;o6/YNdBbyUlexAZ11pcY92KfXSzR2yfDfniizbrFMH7vnOlaDjXSymN89tuDaHh8SjbdJ1MjPOyC&#10;Sb06NE5FQOwCOSRJjmdJ+CEQhs5ivpjn8yklDO/y+ezmZjFNOaA8PbfOhw/cKBIPFXXIPsHD/smH&#10;SAfKU0iib6SoH4WUyYhzxtfSkT3ghABjXIciPZc7hXx7P07aeJgVdONE9e7bixukbaH3zqN74Jjm&#10;OOInGv46tdSkq+hiWkxTOm0ipzSOSgTcCSlURVOGIXNs8Xtdp5AAQvZnrE7qoeexzb1c4bA5nFTF&#10;B1GDjamPqIIz/Q7gzuKhNe4XJR3Of0X9zx04Ton8qFHJRT6ZxIVJxmQ6L9Bw1zeb6xvQDKEqGijp&#10;j+vQL9nOOrFtMVM+VHmP6jci6XJhNfDHGU99GvYxLtG1naIuf43VKwAAAP//AwBQSwMEFAAGAAgA&#10;AAAhABaE/XPgAAAACAEAAA8AAABkcnMvZG93bnJldi54bWxMj0FPg0AUhO8m/ofNM/Fi7CJWKsij&#10;MY3tCU2sJnp8ZZ9Ayu4iu7T477ue9DiZycw3+XLSnTjw4FprEG5mEQg2lVWtqRHe39bX9yCcJ6Oo&#10;s4YRftjBsjg/yylT9mhe+bD1tQglxmWE0HjfZ1K6qmFNbmZ7NsH7soMmH+RQSzXQMZTrTsZRlEhN&#10;rQkLDfW8arjab0eNMG7SuKSPzbj+/rx6LldqX5cvT4iXF9PjAwjPk/8Lwy9+QIciMO3saJQTHcLd&#10;IgQR4jQFEez5PIlB7BBuo0UCssjl/wPFCQAA//8DAFBLAQItABQABgAIAAAAIQC2gziS/gAAAOEB&#10;AAATAAAAAAAAAAAAAAAAAAAAAABbQ29udGVudF9UeXBlc10ueG1sUEsBAi0AFAAGAAgAAAAhADj9&#10;If/WAAAAlAEAAAsAAAAAAAAAAAAAAAAALwEAAF9yZWxzLy5yZWxzUEsBAi0AFAAGAAgAAAAhACFZ&#10;sVNJAgAAfQQAAA4AAAAAAAAAAAAAAAAALgIAAGRycy9lMm9Eb2MueG1sUEsBAi0AFAAGAAgAAAAh&#10;ABaE/XPgAAAACAEAAA8AAAAAAAAAAAAAAAAAowQAAGRycy9kb3ducmV2LnhtbFBLBQYAAAAABAAE&#10;APMAAACwBQAAAAA=&#10;" fillcolor="#f2dbdb [661]" stroked="f">
                      <v:fill opacity="51143f"/>
                      <v:textbox>
                        <w:txbxContent>
                          <w:p w:rsidR="00E759F3" w:rsidRDefault="00E759F3" w:rsidP="00375496">
                            <w:pPr>
                              <w:jc w:val="center"/>
                              <w:rPr>
                                <w:sz w:val="20"/>
                              </w:rPr>
                            </w:pPr>
                          </w:p>
                          <w:p w:rsidR="00E759F3" w:rsidRDefault="00E759F3" w:rsidP="00375496">
                            <w:pPr>
                              <w:jc w:val="center"/>
                              <w:rPr>
                                <w:sz w:val="20"/>
                              </w:rPr>
                            </w:pPr>
                          </w:p>
                          <w:p w:rsidR="00E759F3" w:rsidRDefault="00E759F3" w:rsidP="00375496">
                            <w:pPr>
                              <w:jc w:val="center"/>
                              <w:rPr>
                                <w:sz w:val="20"/>
                              </w:rPr>
                            </w:pPr>
                          </w:p>
                          <w:p w:rsidR="00E759F3" w:rsidRDefault="00E759F3" w:rsidP="00375496">
                            <w:pPr>
                              <w:rPr>
                                <w:sz w:val="20"/>
                              </w:rPr>
                            </w:pPr>
                          </w:p>
                          <w:p w:rsidR="00E759F3" w:rsidRPr="00E57A1A" w:rsidRDefault="00E759F3" w:rsidP="00375496">
                            <w:pPr>
                              <w:jc w:val="center"/>
                              <w:rPr>
                                <w:rFonts w:asciiTheme="majorHAnsi" w:hAnsiTheme="majorHAnsi"/>
                                <w:sz w:val="20"/>
                              </w:rPr>
                            </w:pPr>
                            <w:r w:rsidRPr="00E57A1A">
                              <w:rPr>
                                <w:rFonts w:asciiTheme="majorHAnsi" w:hAnsiTheme="majorHAnsi"/>
                                <w:sz w:val="20"/>
                              </w:rPr>
                              <w:t>Фотография места происшествия</w:t>
                            </w:r>
                          </w:p>
                        </w:txbxContent>
                      </v:textbox>
                    </v:rect>
                  </w:pict>
                </mc:Fallback>
              </mc:AlternateContent>
            </w:r>
          </w:p>
        </w:tc>
      </w:tr>
      <w:tr w:rsidR="00375496" w:rsidTr="00897A1D">
        <w:trPr>
          <w:cantSplit/>
          <w:trHeight w:val="496"/>
        </w:trPr>
        <w:tc>
          <w:tcPr>
            <w:tcW w:w="2476" w:type="pct"/>
            <w:tcBorders>
              <w:top w:val="single" w:sz="8" w:space="0" w:color="auto"/>
              <w:left w:val="single" w:sz="12" w:space="0" w:color="auto"/>
              <w:right w:val="single" w:sz="12" w:space="0" w:color="auto"/>
            </w:tcBorders>
          </w:tcPr>
          <w:p w:rsidR="00375496" w:rsidRPr="00E57A1A" w:rsidRDefault="00375496" w:rsidP="00897A1D">
            <w:pPr>
              <w:rPr>
                <w:rFonts w:asciiTheme="majorHAnsi" w:hAnsiTheme="majorHAnsi"/>
                <w:b/>
                <w:bCs/>
                <w:sz w:val="20"/>
              </w:rPr>
            </w:pPr>
            <w:r w:rsidRPr="00E57A1A">
              <w:rPr>
                <w:rFonts w:asciiTheme="majorHAnsi" w:hAnsiTheme="majorHAnsi"/>
                <w:b/>
                <w:bCs/>
                <w:sz w:val="20"/>
              </w:rPr>
              <w:t>Общество Группы:</w:t>
            </w:r>
          </w:p>
          <w:p w:rsidR="00375496" w:rsidRPr="005630D1" w:rsidRDefault="00375496" w:rsidP="00897A1D">
            <w:pPr>
              <w:jc w:val="center"/>
              <w:rPr>
                <w:bCs/>
                <w:sz w:val="20"/>
              </w:rPr>
            </w:pPr>
          </w:p>
        </w:tc>
        <w:tc>
          <w:tcPr>
            <w:tcW w:w="2524" w:type="pct"/>
            <w:vMerge/>
            <w:tcBorders>
              <w:left w:val="single" w:sz="12" w:space="0" w:color="auto"/>
              <w:right w:val="single" w:sz="12" w:space="0" w:color="auto"/>
            </w:tcBorders>
          </w:tcPr>
          <w:p w:rsidR="00375496" w:rsidRPr="003B13E4" w:rsidRDefault="00375496" w:rsidP="00897A1D">
            <w:pPr>
              <w:pStyle w:val="a6"/>
              <w:rPr>
                <w:bCs/>
                <w:sz w:val="20"/>
                <w:szCs w:val="22"/>
              </w:rPr>
            </w:pPr>
          </w:p>
        </w:tc>
      </w:tr>
      <w:tr w:rsidR="00375496" w:rsidTr="00897A1D">
        <w:trPr>
          <w:cantSplit/>
          <w:trHeight w:val="486"/>
        </w:trPr>
        <w:tc>
          <w:tcPr>
            <w:tcW w:w="2476" w:type="pct"/>
            <w:tcBorders>
              <w:left w:val="single" w:sz="12" w:space="0" w:color="auto"/>
              <w:bottom w:val="single" w:sz="4" w:space="0" w:color="auto"/>
              <w:right w:val="single" w:sz="12" w:space="0" w:color="auto"/>
            </w:tcBorders>
          </w:tcPr>
          <w:p w:rsidR="00375496" w:rsidRPr="00E57A1A" w:rsidRDefault="00375496" w:rsidP="00897A1D">
            <w:pPr>
              <w:rPr>
                <w:rFonts w:asciiTheme="majorHAnsi" w:hAnsiTheme="majorHAnsi"/>
                <w:b/>
                <w:sz w:val="20"/>
              </w:rPr>
            </w:pPr>
            <w:r w:rsidRPr="00E57A1A">
              <w:rPr>
                <w:rFonts w:asciiTheme="majorHAnsi" w:hAnsiTheme="majorHAnsi"/>
                <w:b/>
                <w:sz w:val="20"/>
              </w:rPr>
              <w:t>Место происшествия:</w:t>
            </w:r>
          </w:p>
          <w:p w:rsidR="00375496" w:rsidRPr="005630D1" w:rsidRDefault="00375496" w:rsidP="00897A1D">
            <w:pPr>
              <w:jc w:val="center"/>
              <w:rPr>
                <w:bCs/>
                <w:sz w:val="20"/>
              </w:rPr>
            </w:pPr>
          </w:p>
        </w:tc>
        <w:tc>
          <w:tcPr>
            <w:tcW w:w="2524" w:type="pct"/>
            <w:vMerge/>
            <w:tcBorders>
              <w:left w:val="single" w:sz="12" w:space="0" w:color="auto"/>
              <w:right w:val="single" w:sz="12" w:space="0" w:color="auto"/>
            </w:tcBorders>
          </w:tcPr>
          <w:p w:rsidR="00375496" w:rsidRPr="003B13E4" w:rsidRDefault="00375496" w:rsidP="00897A1D">
            <w:pPr>
              <w:pStyle w:val="a6"/>
              <w:rPr>
                <w:bCs/>
                <w:sz w:val="20"/>
                <w:szCs w:val="22"/>
              </w:rPr>
            </w:pPr>
          </w:p>
        </w:tc>
      </w:tr>
      <w:tr w:rsidR="00375496" w:rsidTr="00897A1D">
        <w:trPr>
          <w:cantSplit/>
          <w:trHeight w:val="486"/>
        </w:trPr>
        <w:tc>
          <w:tcPr>
            <w:tcW w:w="2476" w:type="pct"/>
            <w:tcBorders>
              <w:left w:val="single" w:sz="12" w:space="0" w:color="auto"/>
              <w:bottom w:val="single" w:sz="8" w:space="0" w:color="auto"/>
              <w:right w:val="single" w:sz="12" w:space="0" w:color="auto"/>
            </w:tcBorders>
          </w:tcPr>
          <w:p w:rsidR="00375496" w:rsidRPr="00E57A1A" w:rsidRDefault="00375496" w:rsidP="00897A1D">
            <w:pPr>
              <w:rPr>
                <w:rFonts w:asciiTheme="majorHAnsi" w:hAnsiTheme="majorHAnsi"/>
                <w:b/>
                <w:bCs/>
                <w:sz w:val="20"/>
              </w:rPr>
            </w:pPr>
            <w:r w:rsidRPr="00E57A1A">
              <w:rPr>
                <w:rFonts w:asciiTheme="majorHAnsi" w:hAnsiTheme="majorHAnsi"/>
                <w:b/>
                <w:bCs/>
                <w:sz w:val="20"/>
              </w:rPr>
              <w:t>Уровень происшествия:</w:t>
            </w:r>
          </w:p>
          <w:p w:rsidR="00375496" w:rsidRPr="00CA3AEC" w:rsidRDefault="00375496" w:rsidP="00897A1D">
            <w:pPr>
              <w:jc w:val="center"/>
              <w:rPr>
                <w:b/>
                <w:bCs/>
                <w:sz w:val="20"/>
              </w:rPr>
            </w:pPr>
          </w:p>
        </w:tc>
        <w:tc>
          <w:tcPr>
            <w:tcW w:w="2524" w:type="pct"/>
            <w:vMerge/>
            <w:tcBorders>
              <w:left w:val="single" w:sz="12" w:space="0" w:color="auto"/>
              <w:right w:val="single" w:sz="12" w:space="0" w:color="auto"/>
            </w:tcBorders>
          </w:tcPr>
          <w:p w:rsidR="00375496" w:rsidRPr="003B13E4" w:rsidRDefault="00375496" w:rsidP="00897A1D">
            <w:pPr>
              <w:pStyle w:val="a6"/>
              <w:rPr>
                <w:bCs/>
                <w:sz w:val="20"/>
                <w:szCs w:val="22"/>
              </w:rPr>
            </w:pPr>
          </w:p>
        </w:tc>
      </w:tr>
      <w:tr w:rsidR="00375496" w:rsidTr="00897A1D">
        <w:trPr>
          <w:cantSplit/>
          <w:trHeight w:val="506"/>
        </w:trPr>
        <w:tc>
          <w:tcPr>
            <w:tcW w:w="2476" w:type="pct"/>
            <w:tcBorders>
              <w:top w:val="single" w:sz="8" w:space="0" w:color="auto"/>
              <w:left w:val="single" w:sz="12" w:space="0" w:color="auto"/>
              <w:right w:val="single" w:sz="12" w:space="0" w:color="auto"/>
            </w:tcBorders>
          </w:tcPr>
          <w:p w:rsidR="00375496" w:rsidRPr="00E57A1A" w:rsidRDefault="00375496" w:rsidP="00897A1D">
            <w:pPr>
              <w:rPr>
                <w:rFonts w:asciiTheme="majorHAnsi" w:hAnsiTheme="majorHAnsi"/>
                <w:b/>
                <w:bCs/>
                <w:sz w:val="20"/>
              </w:rPr>
            </w:pPr>
            <w:r w:rsidRPr="00E57A1A">
              <w:rPr>
                <w:rFonts w:asciiTheme="majorHAnsi" w:hAnsiTheme="majorHAnsi"/>
                <w:b/>
                <w:bCs/>
                <w:sz w:val="20"/>
              </w:rPr>
              <w:t>Вид происшествия:</w:t>
            </w:r>
          </w:p>
          <w:p w:rsidR="00375496" w:rsidRPr="005630D1" w:rsidRDefault="00375496" w:rsidP="00897A1D">
            <w:pPr>
              <w:jc w:val="center"/>
              <w:rPr>
                <w:bCs/>
                <w:sz w:val="20"/>
              </w:rPr>
            </w:pPr>
          </w:p>
        </w:tc>
        <w:tc>
          <w:tcPr>
            <w:tcW w:w="2524" w:type="pct"/>
            <w:vMerge/>
            <w:tcBorders>
              <w:left w:val="single" w:sz="12" w:space="0" w:color="auto"/>
              <w:right w:val="single" w:sz="12" w:space="0" w:color="auto"/>
            </w:tcBorders>
          </w:tcPr>
          <w:p w:rsidR="00375496" w:rsidRPr="003B13E4" w:rsidRDefault="00375496" w:rsidP="00897A1D">
            <w:pPr>
              <w:pStyle w:val="a6"/>
              <w:rPr>
                <w:bCs/>
                <w:sz w:val="20"/>
                <w:szCs w:val="22"/>
              </w:rPr>
            </w:pPr>
          </w:p>
        </w:tc>
      </w:tr>
      <w:tr w:rsidR="00375496" w:rsidTr="00897A1D">
        <w:trPr>
          <w:cantSplit/>
          <w:trHeight w:val="3200"/>
        </w:trPr>
        <w:tc>
          <w:tcPr>
            <w:tcW w:w="2476" w:type="pct"/>
            <w:tcBorders>
              <w:top w:val="single" w:sz="12" w:space="0" w:color="auto"/>
              <w:left w:val="single" w:sz="12" w:space="0" w:color="auto"/>
              <w:bottom w:val="single" w:sz="12" w:space="0" w:color="auto"/>
              <w:right w:val="single" w:sz="12" w:space="0" w:color="auto"/>
            </w:tcBorders>
          </w:tcPr>
          <w:p w:rsidR="00375496" w:rsidRPr="00E57A1A" w:rsidRDefault="00375496" w:rsidP="00897A1D">
            <w:pPr>
              <w:rPr>
                <w:rFonts w:asciiTheme="majorHAnsi" w:hAnsiTheme="majorHAnsi"/>
                <w:bCs/>
                <w:sz w:val="20"/>
              </w:rPr>
            </w:pPr>
            <w:r w:rsidRPr="00E57A1A">
              <w:rPr>
                <w:rFonts w:asciiTheme="majorHAnsi" w:hAnsiTheme="majorHAnsi"/>
                <w:b/>
                <w:bCs/>
                <w:sz w:val="20"/>
              </w:rPr>
              <w:t>Краткое описание происшествия:</w:t>
            </w:r>
          </w:p>
          <w:p w:rsidR="00375496" w:rsidRPr="00E57A1A" w:rsidRDefault="00375496" w:rsidP="00897A1D">
            <w:pPr>
              <w:rPr>
                <w:rFonts w:asciiTheme="majorHAnsi" w:hAnsiTheme="majorHAnsi"/>
                <w:bCs/>
                <w:sz w:val="20"/>
              </w:rPr>
            </w:pPr>
          </w:p>
          <w:p w:rsidR="00375496" w:rsidRPr="00E57A1A" w:rsidRDefault="00375496" w:rsidP="00897A1D">
            <w:pPr>
              <w:rPr>
                <w:rFonts w:asciiTheme="majorHAnsi" w:hAnsiTheme="majorHAnsi"/>
                <w:bCs/>
                <w:sz w:val="20"/>
              </w:rPr>
            </w:pPr>
          </w:p>
          <w:p w:rsidR="00375496" w:rsidRPr="00E57A1A" w:rsidRDefault="00375496" w:rsidP="00897A1D">
            <w:pPr>
              <w:rPr>
                <w:rFonts w:asciiTheme="majorHAnsi" w:hAnsiTheme="majorHAnsi"/>
                <w:bCs/>
                <w:sz w:val="20"/>
              </w:rPr>
            </w:pPr>
          </w:p>
          <w:p w:rsidR="00375496" w:rsidRPr="00E57A1A" w:rsidRDefault="00375496" w:rsidP="00897A1D">
            <w:pPr>
              <w:rPr>
                <w:rFonts w:asciiTheme="majorHAnsi" w:hAnsiTheme="majorHAnsi"/>
                <w:sz w:val="20"/>
              </w:rPr>
            </w:pPr>
          </w:p>
          <w:p w:rsidR="00375496" w:rsidRPr="00E57A1A" w:rsidRDefault="00375496" w:rsidP="00897A1D">
            <w:pPr>
              <w:rPr>
                <w:rFonts w:asciiTheme="majorHAnsi" w:hAnsiTheme="majorHAnsi"/>
                <w:sz w:val="20"/>
              </w:rPr>
            </w:pPr>
            <w:r>
              <w:rPr>
                <w:rFonts w:asciiTheme="majorHAnsi" w:hAnsiTheme="majorHAnsi"/>
                <w:b/>
                <w:bCs/>
                <w:sz w:val="20"/>
              </w:rPr>
              <w:t>Критические факторы</w:t>
            </w:r>
            <w:r w:rsidRPr="00E57A1A">
              <w:rPr>
                <w:rFonts w:asciiTheme="majorHAnsi" w:hAnsiTheme="majorHAnsi"/>
                <w:b/>
                <w:bCs/>
                <w:sz w:val="20"/>
              </w:rPr>
              <w:t>:</w:t>
            </w:r>
          </w:p>
          <w:p w:rsidR="00375496" w:rsidRPr="00E57A1A" w:rsidRDefault="00375496" w:rsidP="00897A1D">
            <w:pPr>
              <w:rPr>
                <w:rFonts w:asciiTheme="majorHAnsi" w:hAnsiTheme="majorHAnsi"/>
                <w:sz w:val="20"/>
              </w:rPr>
            </w:pPr>
          </w:p>
          <w:p w:rsidR="00375496" w:rsidRPr="00E57A1A" w:rsidRDefault="00375496" w:rsidP="00897A1D">
            <w:pPr>
              <w:rPr>
                <w:rFonts w:asciiTheme="majorHAnsi" w:hAnsiTheme="majorHAnsi"/>
                <w:sz w:val="20"/>
              </w:rPr>
            </w:pPr>
          </w:p>
          <w:p w:rsidR="00375496" w:rsidRPr="00E57A1A" w:rsidRDefault="00375496" w:rsidP="00897A1D">
            <w:pPr>
              <w:rPr>
                <w:rFonts w:asciiTheme="majorHAnsi" w:hAnsiTheme="majorHAnsi"/>
                <w:sz w:val="20"/>
              </w:rPr>
            </w:pPr>
          </w:p>
          <w:p w:rsidR="00375496" w:rsidRDefault="00375496" w:rsidP="00897A1D">
            <w:pPr>
              <w:pStyle w:val="a6"/>
              <w:jc w:val="left"/>
              <w:rPr>
                <w:rFonts w:asciiTheme="majorHAnsi" w:hAnsiTheme="majorHAnsi"/>
                <w:b/>
                <w:bCs/>
                <w:sz w:val="20"/>
                <w:szCs w:val="22"/>
              </w:rPr>
            </w:pPr>
            <w:r>
              <w:rPr>
                <w:rFonts w:asciiTheme="majorHAnsi" w:hAnsiTheme="majorHAnsi"/>
                <w:b/>
                <w:bCs/>
                <w:sz w:val="20"/>
                <w:szCs w:val="22"/>
              </w:rPr>
              <w:t>Непосредственные п</w:t>
            </w:r>
            <w:r w:rsidRPr="00E57A1A">
              <w:rPr>
                <w:rFonts w:asciiTheme="majorHAnsi" w:hAnsiTheme="majorHAnsi"/>
                <w:b/>
                <w:bCs/>
                <w:sz w:val="20"/>
                <w:szCs w:val="22"/>
              </w:rPr>
              <w:t>ричины:</w:t>
            </w:r>
          </w:p>
          <w:p w:rsidR="00375496" w:rsidRDefault="00375496" w:rsidP="00897A1D">
            <w:pPr>
              <w:pStyle w:val="a6"/>
              <w:jc w:val="left"/>
              <w:rPr>
                <w:rFonts w:asciiTheme="majorHAnsi" w:hAnsiTheme="majorHAnsi"/>
                <w:b/>
                <w:bCs/>
                <w:sz w:val="20"/>
                <w:szCs w:val="22"/>
              </w:rPr>
            </w:pPr>
          </w:p>
          <w:p w:rsidR="00375496" w:rsidRDefault="00375496" w:rsidP="00897A1D">
            <w:pPr>
              <w:pStyle w:val="a6"/>
              <w:jc w:val="left"/>
              <w:rPr>
                <w:rFonts w:asciiTheme="majorHAnsi" w:hAnsiTheme="majorHAnsi"/>
                <w:b/>
                <w:bCs/>
                <w:sz w:val="20"/>
                <w:szCs w:val="22"/>
              </w:rPr>
            </w:pPr>
          </w:p>
          <w:p w:rsidR="00375496" w:rsidRDefault="00375496" w:rsidP="00897A1D">
            <w:pPr>
              <w:pStyle w:val="a6"/>
              <w:jc w:val="left"/>
              <w:rPr>
                <w:rFonts w:asciiTheme="majorHAnsi" w:hAnsiTheme="majorHAnsi"/>
                <w:b/>
                <w:bCs/>
                <w:sz w:val="20"/>
                <w:szCs w:val="22"/>
              </w:rPr>
            </w:pPr>
          </w:p>
          <w:p w:rsidR="00375496" w:rsidRDefault="00375496" w:rsidP="00897A1D">
            <w:pPr>
              <w:pStyle w:val="a6"/>
              <w:jc w:val="left"/>
              <w:rPr>
                <w:rFonts w:asciiTheme="majorHAnsi" w:hAnsiTheme="majorHAnsi"/>
                <w:b/>
                <w:bCs/>
                <w:sz w:val="20"/>
                <w:szCs w:val="22"/>
              </w:rPr>
            </w:pPr>
          </w:p>
          <w:p w:rsidR="00375496" w:rsidRDefault="00375496" w:rsidP="00897A1D">
            <w:pPr>
              <w:pStyle w:val="a6"/>
              <w:jc w:val="left"/>
              <w:rPr>
                <w:rFonts w:asciiTheme="majorHAnsi" w:hAnsiTheme="majorHAnsi"/>
                <w:b/>
                <w:bCs/>
                <w:sz w:val="20"/>
                <w:szCs w:val="22"/>
              </w:rPr>
            </w:pPr>
          </w:p>
          <w:p w:rsidR="00375496" w:rsidRDefault="00375496" w:rsidP="00897A1D">
            <w:pPr>
              <w:pStyle w:val="a6"/>
              <w:jc w:val="left"/>
              <w:rPr>
                <w:rFonts w:asciiTheme="majorHAnsi" w:hAnsiTheme="majorHAnsi"/>
                <w:b/>
                <w:bCs/>
                <w:sz w:val="20"/>
                <w:szCs w:val="22"/>
              </w:rPr>
            </w:pPr>
          </w:p>
          <w:p w:rsidR="00375496" w:rsidRPr="00E57A1A" w:rsidRDefault="00375496" w:rsidP="00897A1D">
            <w:pPr>
              <w:pStyle w:val="a6"/>
              <w:jc w:val="left"/>
              <w:rPr>
                <w:rFonts w:asciiTheme="majorHAnsi" w:hAnsiTheme="majorHAnsi"/>
                <w:b/>
                <w:bCs/>
                <w:sz w:val="20"/>
                <w:szCs w:val="22"/>
              </w:rPr>
            </w:pPr>
            <w:r>
              <w:rPr>
                <w:rFonts w:asciiTheme="majorHAnsi" w:hAnsiTheme="majorHAnsi"/>
                <w:b/>
                <w:bCs/>
                <w:sz w:val="20"/>
                <w:szCs w:val="22"/>
              </w:rPr>
              <w:t>Системные п</w:t>
            </w:r>
            <w:r w:rsidRPr="00E57A1A">
              <w:rPr>
                <w:rFonts w:asciiTheme="majorHAnsi" w:hAnsiTheme="majorHAnsi"/>
                <w:b/>
                <w:bCs/>
                <w:sz w:val="20"/>
                <w:szCs w:val="22"/>
              </w:rPr>
              <w:t>ричины:</w:t>
            </w:r>
          </w:p>
          <w:p w:rsidR="00375496" w:rsidRDefault="00375496" w:rsidP="00897A1D">
            <w:pPr>
              <w:pStyle w:val="a6"/>
              <w:jc w:val="left"/>
              <w:rPr>
                <w:rFonts w:asciiTheme="majorHAnsi" w:hAnsiTheme="majorHAnsi"/>
                <w:b/>
                <w:bCs/>
                <w:sz w:val="20"/>
                <w:szCs w:val="22"/>
              </w:rPr>
            </w:pPr>
          </w:p>
          <w:p w:rsidR="00375496" w:rsidRDefault="00375496" w:rsidP="00897A1D">
            <w:pPr>
              <w:pStyle w:val="a6"/>
              <w:jc w:val="left"/>
              <w:rPr>
                <w:rFonts w:asciiTheme="majorHAnsi" w:hAnsiTheme="majorHAnsi"/>
                <w:b/>
                <w:bCs/>
                <w:sz w:val="20"/>
                <w:szCs w:val="22"/>
              </w:rPr>
            </w:pPr>
          </w:p>
          <w:p w:rsidR="00375496" w:rsidRDefault="00375496" w:rsidP="00897A1D">
            <w:pPr>
              <w:pStyle w:val="a6"/>
              <w:jc w:val="left"/>
              <w:rPr>
                <w:rFonts w:asciiTheme="majorHAnsi" w:hAnsiTheme="majorHAnsi"/>
                <w:b/>
                <w:bCs/>
                <w:sz w:val="20"/>
                <w:szCs w:val="22"/>
              </w:rPr>
            </w:pPr>
          </w:p>
          <w:p w:rsidR="00375496" w:rsidRDefault="00375496" w:rsidP="00897A1D">
            <w:pPr>
              <w:pStyle w:val="a6"/>
              <w:jc w:val="left"/>
              <w:rPr>
                <w:rFonts w:asciiTheme="majorHAnsi" w:hAnsiTheme="majorHAnsi"/>
                <w:b/>
                <w:bCs/>
                <w:sz w:val="20"/>
                <w:szCs w:val="22"/>
              </w:rPr>
            </w:pPr>
          </w:p>
          <w:p w:rsidR="00375496" w:rsidRDefault="00375496" w:rsidP="00897A1D">
            <w:pPr>
              <w:pStyle w:val="a6"/>
              <w:jc w:val="left"/>
              <w:rPr>
                <w:rFonts w:asciiTheme="majorHAnsi" w:hAnsiTheme="majorHAnsi"/>
                <w:b/>
                <w:bCs/>
                <w:sz w:val="20"/>
                <w:szCs w:val="22"/>
              </w:rPr>
            </w:pPr>
          </w:p>
          <w:p w:rsidR="00375496" w:rsidRPr="00E57A1A" w:rsidRDefault="00375496" w:rsidP="00897A1D">
            <w:pPr>
              <w:pStyle w:val="a6"/>
              <w:jc w:val="left"/>
              <w:rPr>
                <w:rFonts w:asciiTheme="majorHAnsi" w:hAnsiTheme="majorHAnsi"/>
                <w:b/>
                <w:bCs/>
                <w:sz w:val="20"/>
                <w:szCs w:val="22"/>
              </w:rPr>
            </w:pPr>
          </w:p>
          <w:p w:rsidR="00375496" w:rsidRPr="00E57A1A" w:rsidRDefault="00375496" w:rsidP="00897A1D">
            <w:pPr>
              <w:rPr>
                <w:rFonts w:asciiTheme="majorHAnsi" w:hAnsiTheme="majorHAnsi"/>
              </w:rPr>
            </w:pPr>
          </w:p>
        </w:tc>
        <w:tc>
          <w:tcPr>
            <w:tcW w:w="2524" w:type="pct"/>
            <w:vMerge/>
            <w:tcBorders>
              <w:left w:val="single" w:sz="12" w:space="0" w:color="auto"/>
              <w:bottom w:val="single" w:sz="12" w:space="0" w:color="auto"/>
              <w:right w:val="single" w:sz="12" w:space="0" w:color="auto"/>
            </w:tcBorders>
          </w:tcPr>
          <w:p w:rsidR="00375496" w:rsidRPr="003B13E4" w:rsidRDefault="00375496" w:rsidP="00897A1D">
            <w:pPr>
              <w:pStyle w:val="a6"/>
              <w:rPr>
                <w:bCs/>
                <w:sz w:val="20"/>
                <w:szCs w:val="22"/>
              </w:rPr>
            </w:pPr>
          </w:p>
        </w:tc>
      </w:tr>
    </w:tbl>
    <w:p w:rsidR="00375496" w:rsidRDefault="00375496" w:rsidP="00375496">
      <w:pPr>
        <w:jc w:val="center"/>
        <w:rPr>
          <w:b/>
          <w:i/>
          <w:iCs/>
          <w:sz w:val="20"/>
        </w:rPr>
      </w:pPr>
    </w:p>
    <w:p w:rsidR="00375496" w:rsidRDefault="00375496" w:rsidP="00375496">
      <w:pPr>
        <w:ind w:left="-142"/>
      </w:pPr>
    </w:p>
    <w:p w:rsidR="00375496" w:rsidRDefault="00375496" w:rsidP="00375496">
      <w:pPr>
        <w:ind w:left="-142"/>
      </w:pPr>
    </w:p>
    <w:p w:rsidR="00375496" w:rsidRDefault="00375496" w:rsidP="00375496">
      <w:pPr>
        <w:ind w:left="-142"/>
      </w:pPr>
    </w:p>
    <w:p w:rsidR="00375496" w:rsidRDefault="00375496" w:rsidP="00375496">
      <w:pPr>
        <w:ind w:left="-142"/>
      </w:pPr>
    </w:p>
    <w:p w:rsidR="00375496" w:rsidRDefault="00375496" w:rsidP="00375496">
      <w:pPr>
        <w:ind w:left="-142"/>
      </w:pPr>
    </w:p>
    <w:p w:rsidR="00375496" w:rsidRDefault="00375496" w:rsidP="00375496">
      <w:pPr>
        <w:ind w:left="-142"/>
      </w:pPr>
    </w:p>
    <w:p w:rsidR="00375496" w:rsidRDefault="00375496" w:rsidP="00375496">
      <w:pPr>
        <w:ind w:left="-142"/>
      </w:pPr>
      <w:r>
        <w:rPr>
          <w:noProof/>
          <w:lang w:eastAsia="ru-RU"/>
        </w:rPr>
        <w:drawing>
          <wp:anchor distT="0" distB="0" distL="114300" distR="114300" simplePos="0" relativeHeight="251701248" behindDoc="0" locked="0" layoutInCell="1" allowOverlap="1" wp14:anchorId="6F9A73E9" wp14:editId="135D9873">
            <wp:simplePos x="0" y="0"/>
            <wp:positionH relativeFrom="column">
              <wp:posOffset>65405</wp:posOffset>
            </wp:positionH>
            <wp:positionV relativeFrom="paragraph">
              <wp:posOffset>176530</wp:posOffset>
            </wp:positionV>
            <wp:extent cx="888365" cy="255270"/>
            <wp:effectExtent l="0" t="0" r="0" b="0"/>
            <wp:wrapSquare wrapText="bothSides"/>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важно.jpg"/>
                    <pic:cNvPicPr/>
                  </pic:nvPicPr>
                  <pic:blipFill>
                    <a:blip r:embed="rId66" cstate="print">
                      <a:extLst>
                        <a:ext uri="{28A0092B-C50C-407E-A947-70E740481C1C}">
                          <a14:useLocalDpi xmlns:a14="http://schemas.microsoft.com/office/drawing/2010/main" val="0"/>
                        </a:ext>
                      </a:extLst>
                    </a:blip>
                    <a:stretch>
                      <a:fillRect/>
                    </a:stretch>
                  </pic:blipFill>
                  <pic:spPr>
                    <a:xfrm>
                      <a:off x="0" y="0"/>
                      <a:ext cx="888365" cy="255270"/>
                    </a:xfrm>
                    <a:prstGeom prst="rect">
                      <a:avLst/>
                    </a:prstGeom>
                  </pic:spPr>
                </pic:pic>
              </a:graphicData>
            </a:graphic>
            <wp14:sizeRelH relativeFrom="margin">
              <wp14:pctWidth>0</wp14:pctWidth>
            </wp14:sizeRelH>
            <wp14:sizeRelV relativeFrom="margin">
              <wp14:pctHeight>0</wp14:pctHeight>
            </wp14:sizeRelV>
          </wp:anchor>
        </w:drawing>
      </w:r>
    </w:p>
    <w:p w:rsidR="00375496" w:rsidRPr="00D969DA" w:rsidRDefault="00375496" w:rsidP="00375496">
      <w:pPr>
        <w:jc w:val="left"/>
        <w:rPr>
          <w:rFonts w:asciiTheme="majorHAnsi" w:hAnsiTheme="majorHAnsi"/>
          <w:iCs/>
          <w:sz w:val="20"/>
          <w:szCs w:val="24"/>
        </w:rPr>
      </w:pPr>
      <w:r w:rsidRPr="00D969DA">
        <w:rPr>
          <w:rFonts w:asciiTheme="majorHAnsi" w:hAnsiTheme="majorHAnsi"/>
          <w:iCs/>
          <w:sz w:val="20"/>
          <w:szCs w:val="24"/>
        </w:rPr>
        <w:t>Сообщение рассылается с целью ознакомления работников и исключения подобного происшествия в Вашем Обществе.</w:t>
      </w:r>
    </w:p>
    <w:p w:rsidR="003D74D3" w:rsidRPr="00DA3E09" w:rsidRDefault="003D74D3" w:rsidP="00DA3E09"/>
    <w:p w:rsidR="00DA3E09" w:rsidRDefault="00DA3E09" w:rsidP="00046C60">
      <w:pPr>
        <w:rPr>
          <w:sz w:val="20"/>
          <w:szCs w:val="20"/>
        </w:rPr>
        <w:sectPr w:rsidR="00DA3E09" w:rsidSect="00D61323">
          <w:pgSz w:w="11906" w:h="16838" w:code="9"/>
          <w:pgMar w:top="510" w:right="1021" w:bottom="567" w:left="1247" w:header="737" w:footer="680" w:gutter="0"/>
          <w:cols w:space="708"/>
          <w:docGrid w:linePitch="360"/>
        </w:sectPr>
      </w:pPr>
    </w:p>
    <w:p w:rsidR="00DB19AB" w:rsidRDefault="00DB19AB" w:rsidP="00DB19AB">
      <w:pPr>
        <w:pStyle w:val="21"/>
        <w:spacing w:before="0" w:after="0"/>
        <w:rPr>
          <w:i w:val="0"/>
          <w:caps/>
          <w:snapToGrid w:val="0"/>
          <w:sz w:val="24"/>
          <w:szCs w:val="24"/>
        </w:rPr>
      </w:pPr>
      <w:bookmarkStart w:id="323" w:name="_ПРИЛОЖЕНИЕ_8._бланк_1"/>
      <w:bookmarkStart w:id="324" w:name="_Toc443735832"/>
      <w:bookmarkStart w:id="325" w:name="_Toc450296427"/>
      <w:bookmarkStart w:id="326" w:name="_Toc462673655"/>
      <w:bookmarkEnd w:id="323"/>
      <w:r w:rsidRPr="00995A5E">
        <w:rPr>
          <w:i w:val="0"/>
          <w:caps/>
          <w:snapToGrid w:val="0"/>
          <w:sz w:val="24"/>
          <w:szCs w:val="24"/>
        </w:rPr>
        <w:lastRenderedPageBreak/>
        <w:t xml:space="preserve">ПРИЛОЖЕНИЕ </w:t>
      </w:r>
      <w:r>
        <w:rPr>
          <w:i w:val="0"/>
          <w:caps/>
          <w:snapToGrid w:val="0"/>
          <w:sz w:val="24"/>
          <w:szCs w:val="24"/>
        </w:rPr>
        <w:t>8</w:t>
      </w:r>
      <w:r w:rsidRPr="00995A5E">
        <w:rPr>
          <w:i w:val="0"/>
          <w:caps/>
          <w:snapToGrid w:val="0"/>
          <w:sz w:val="24"/>
          <w:szCs w:val="24"/>
        </w:rPr>
        <w:t xml:space="preserve">. </w:t>
      </w:r>
      <w:r w:rsidR="000052F3">
        <w:rPr>
          <w:i w:val="0"/>
          <w:caps/>
          <w:snapToGrid w:val="0"/>
          <w:sz w:val="24"/>
          <w:szCs w:val="24"/>
        </w:rPr>
        <w:t>Форма</w:t>
      </w:r>
      <w:r w:rsidRPr="00995A5E">
        <w:rPr>
          <w:i w:val="0"/>
          <w:caps/>
          <w:snapToGrid w:val="0"/>
          <w:sz w:val="24"/>
          <w:szCs w:val="24"/>
        </w:rPr>
        <w:t xml:space="preserve"> «план мероприятий по результатам расследования и анализа причин происшествия»</w:t>
      </w:r>
      <w:bookmarkEnd w:id="324"/>
      <w:bookmarkEnd w:id="325"/>
      <w:bookmarkEnd w:id="326"/>
    </w:p>
    <w:p w:rsidR="00DB19AB" w:rsidRDefault="00DB19AB" w:rsidP="00046C60">
      <w:pPr>
        <w:jc w:val="center"/>
        <w:rPr>
          <w:b/>
        </w:rPr>
      </w:pPr>
    </w:p>
    <w:p w:rsidR="00046C60" w:rsidRPr="00EE6D83" w:rsidRDefault="00046C60" w:rsidP="00046C60">
      <w:pPr>
        <w:jc w:val="center"/>
        <w:rPr>
          <w:b/>
        </w:rPr>
      </w:pPr>
      <w:r w:rsidRPr="00EE6D83">
        <w:rPr>
          <w:b/>
        </w:rPr>
        <w:t xml:space="preserve">План мероприятий по результатам расследования </w:t>
      </w:r>
    </w:p>
    <w:p w:rsidR="00046C60" w:rsidRPr="00EE6D83" w:rsidRDefault="00046C60" w:rsidP="00046C60">
      <w:pPr>
        <w:jc w:val="center"/>
        <w:rPr>
          <w:b/>
        </w:rPr>
      </w:pPr>
      <w:r w:rsidRPr="00EE6D83">
        <w:rPr>
          <w:b/>
        </w:rPr>
        <w:t>и анализа причин происшествия</w:t>
      </w:r>
    </w:p>
    <w:p w:rsidR="00046C60" w:rsidRPr="003E3DA3" w:rsidRDefault="00046C60" w:rsidP="00046C60">
      <w:pPr>
        <w:jc w:val="center"/>
        <w:rPr>
          <w:b/>
        </w:rPr>
      </w:pPr>
      <w:r w:rsidRPr="003E3DA3">
        <w:rPr>
          <w:b/>
        </w:rPr>
        <w:t>№ ________</w:t>
      </w:r>
    </w:p>
    <w:p w:rsidR="00046C60" w:rsidRPr="00934655" w:rsidRDefault="00046C60" w:rsidP="00046C60">
      <w:pPr>
        <w:rPr>
          <w:b/>
          <w:i/>
          <w:sz w:val="20"/>
          <w:szCs w:val="20"/>
          <w:u w:val="single"/>
        </w:rPr>
      </w:pPr>
      <w:r w:rsidRPr="004B59B9">
        <w:rPr>
          <w:b/>
          <w:i/>
          <w:sz w:val="20"/>
          <w:szCs w:val="20"/>
          <w:u w:val="single"/>
        </w:rPr>
        <w:t>По Блоку</w:t>
      </w:r>
      <w:r>
        <w:rPr>
          <w:u w:val="single"/>
        </w:rPr>
        <w:t xml:space="preserve"> </w:t>
      </w:r>
      <w:r w:rsidRPr="002B1A1F">
        <w:rPr>
          <w:b/>
          <w:i/>
          <w:sz w:val="20"/>
          <w:szCs w:val="20"/>
          <w:u w:val="single"/>
        </w:rPr>
        <w:t>(</w:t>
      </w:r>
      <w:r>
        <w:rPr>
          <w:b/>
          <w:i/>
          <w:sz w:val="20"/>
          <w:szCs w:val="20"/>
          <w:u w:val="single"/>
        </w:rPr>
        <w:t>н</w:t>
      </w:r>
      <w:r w:rsidRPr="002B1A1F">
        <w:rPr>
          <w:b/>
          <w:i/>
          <w:sz w:val="20"/>
          <w:szCs w:val="20"/>
          <w:u w:val="single"/>
        </w:rPr>
        <w:t xml:space="preserve">ефтегазодобычи, </w:t>
      </w:r>
      <w:r>
        <w:rPr>
          <w:b/>
          <w:i/>
          <w:sz w:val="20"/>
          <w:szCs w:val="20"/>
          <w:u w:val="single"/>
        </w:rPr>
        <w:t>коммерции и логистики и т.п.)</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3"/>
        <w:gridCol w:w="3882"/>
        <w:gridCol w:w="2038"/>
        <w:gridCol w:w="1667"/>
        <w:gridCol w:w="1774"/>
      </w:tblGrid>
      <w:tr w:rsidR="00046C60" w:rsidTr="00100FA0">
        <w:tc>
          <w:tcPr>
            <w:tcW w:w="250" w:type="pct"/>
            <w:vAlign w:val="center"/>
          </w:tcPr>
          <w:p w:rsidR="00046C60" w:rsidRPr="00BC583B" w:rsidRDefault="00046C60" w:rsidP="00100FA0">
            <w:pPr>
              <w:jc w:val="center"/>
              <w:rPr>
                <w:b/>
                <w:sz w:val="20"/>
                <w:szCs w:val="20"/>
              </w:rPr>
            </w:pPr>
            <w:r w:rsidRPr="00BC583B">
              <w:rPr>
                <w:b/>
                <w:sz w:val="20"/>
                <w:szCs w:val="20"/>
              </w:rPr>
              <w:t>№</w:t>
            </w:r>
          </w:p>
        </w:tc>
        <w:tc>
          <w:tcPr>
            <w:tcW w:w="1970" w:type="pct"/>
            <w:vAlign w:val="center"/>
          </w:tcPr>
          <w:p w:rsidR="00046C60" w:rsidRPr="00BC583B" w:rsidRDefault="00046C60" w:rsidP="00100FA0">
            <w:pPr>
              <w:jc w:val="center"/>
              <w:rPr>
                <w:b/>
                <w:sz w:val="20"/>
                <w:szCs w:val="20"/>
              </w:rPr>
            </w:pPr>
            <w:r w:rsidRPr="00BC583B">
              <w:rPr>
                <w:b/>
                <w:sz w:val="20"/>
                <w:szCs w:val="20"/>
              </w:rPr>
              <w:t>Описание</w:t>
            </w:r>
          </w:p>
          <w:p w:rsidR="00046C60" w:rsidRPr="00BC583B" w:rsidRDefault="00046C60" w:rsidP="00100FA0">
            <w:pPr>
              <w:jc w:val="center"/>
              <w:rPr>
                <w:b/>
                <w:sz w:val="20"/>
                <w:szCs w:val="20"/>
              </w:rPr>
            </w:pPr>
            <w:r w:rsidRPr="00BC583B">
              <w:rPr>
                <w:b/>
                <w:sz w:val="20"/>
                <w:szCs w:val="20"/>
              </w:rPr>
              <w:t>действия</w:t>
            </w:r>
          </w:p>
        </w:tc>
        <w:tc>
          <w:tcPr>
            <w:tcW w:w="1034" w:type="pct"/>
            <w:vAlign w:val="center"/>
          </w:tcPr>
          <w:p w:rsidR="00046C60" w:rsidRPr="00BC583B" w:rsidRDefault="00046C60" w:rsidP="00100FA0">
            <w:pPr>
              <w:jc w:val="center"/>
              <w:rPr>
                <w:b/>
                <w:sz w:val="20"/>
                <w:szCs w:val="20"/>
              </w:rPr>
            </w:pPr>
            <w:r w:rsidRPr="00BC583B">
              <w:rPr>
                <w:b/>
                <w:sz w:val="20"/>
                <w:szCs w:val="20"/>
              </w:rPr>
              <w:t>Где применяется</w:t>
            </w:r>
          </w:p>
        </w:tc>
        <w:tc>
          <w:tcPr>
            <w:tcW w:w="846" w:type="pct"/>
            <w:vAlign w:val="center"/>
          </w:tcPr>
          <w:p w:rsidR="00046C60" w:rsidRPr="00BC583B" w:rsidRDefault="00046C60" w:rsidP="00100FA0">
            <w:pPr>
              <w:jc w:val="center"/>
              <w:rPr>
                <w:b/>
                <w:sz w:val="20"/>
                <w:szCs w:val="20"/>
              </w:rPr>
            </w:pPr>
            <w:r w:rsidRPr="00BC583B">
              <w:rPr>
                <w:b/>
                <w:sz w:val="20"/>
                <w:szCs w:val="20"/>
              </w:rPr>
              <w:t>Срок</w:t>
            </w:r>
            <w:r>
              <w:rPr>
                <w:b/>
                <w:sz w:val="20"/>
                <w:szCs w:val="20"/>
              </w:rPr>
              <w:t xml:space="preserve"> исполнения</w:t>
            </w:r>
          </w:p>
        </w:tc>
        <w:tc>
          <w:tcPr>
            <w:tcW w:w="900" w:type="pct"/>
            <w:vAlign w:val="center"/>
          </w:tcPr>
          <w:p w:rsidR="00046C60" w:rsidRPr="00BC583B" w:rsidRDefault="00046C60" w:rsidP="00100FA0">
            <w:pPr>
              <w:jc w:val="center"/>
              <w:rPr>
                <w:b/>
                <w:sz w:val="20"/>
                <w:szCs w:val="20"/>
              </w:rPr>
            </w:pPr>
            <w:r w:rsidRPr="00BC583B">
              <w:rPr>
                <w:b/>
                <w:sz w:val="20"/>
                <w:szCs w:val="20"/>
              </w:rPr>
              <w:t>Ответственные</w:t>
            </w:r>
          </w:p>
          <w:p w:rsidR="00046C60" w:rsidRPr="00BC583B" w:rsidRDefault="00046C60" w:rsidP="00100FA0">
            <w:pPr>
              <w:jc w:val="center"/>
              <w:rPr>
                <w:b/>
                <w:sz w:val="20"/>
                <w:szCs w:val="20"/>
              </w:rPr>
            </w:pPr>
            <w:r w:rsidRPr="00BC583B">
              <w:rPr>
                <w:b/>
                <w:sz w:val="20"/>
                <w:szCs w:val="20"/>
              </w:rPr>
              <w:t>исполнители</w:t>
            </w:r>
          </w:p>
        </w:tc>
      </w:tr>
      <w:tr w:rsidR="00046C60" w:rsidTr="00100FA0">
        <w:tc>
          <w:tcPr>
            <w:tcW w:w="250" w:type="pct"/>
          </w:tcPr>
          <w:p w:rsidR="00046C60" w:rsidRPr="00BC583B" w:rsidRDefault="00046C60" w:rsidP="00100FA0">
            <w:pPr>
              <w:rPr>
                <w:b/>
                <w:sz w:val="20"/>
                <w:szCs w:val="20"/>
              </w:rPr>
            </w:pPr>
            <w:r w:rsidRPr="00BC583B">
              <w:rPr>
                <w:b/>
                <w:sz w:val="20"/>
                <w:szCs w:val="20"/>
              </w:rPr>
              <w:t>1</w:t>
            </w:r>
          </w:p>
        </w:tc>
        <w:tc>
          <w:tcPr>
            <w:tcW w:w="1970" w:type="pct"/>
          </w:tcPr>
          <w:p w:rsidR="00046C60" w:rsidRPr="00BC583B" w:rsidRDefault="00046C60" w:rsidP="00100FA0">
            <w:pPr>
              <w:rPr>
                <w:b/>
                <w:sz w:val="20"/>
                <w:szCs w:val="20"/>
              </w:rPr>
            </w:pPr>
          </w:p>
        </w:tc>
        <w:tc>
          <w:tcPr>
            <w:tcW w:w="1034" w:type="pct"/>
          </w:tcPr>
          <w:p w:rsidR="00046C60" w:rsidRPr="00BC583B" w:rsidRDefault="00046C60" w:rsidP="00100FA0">
            <w:pPr>
              <w:rPr>
                <w:b/>
                <w:sz w:val="20"/>
                <w:szCs w:val="20"/>
              </w:rPr>
            </w:pPr>
          </w:p>
        </w:tc>
        <w:tc>
          <w:tcPr>
            <w:tcW w:w="846" w:type="pct"/>
          </w:tcPr>
          <w:p w:rsidR="00046C60" w:rsidRPr="00BC583B" w:rsidRDefault="00046C60" w:rsidP="00100FA0">
            <w:pPr>
              <w:rPr>
                <w:b/>
                <w:sz w:val="20"/>
                <w:szCs w:val="20"/>
              </w:rPr>
            </w:pPr>
          </w:p>
        </w:tc>
        <w:tc>
          <w:tcPr>
            <w:tcW w:w="900" w:type="pct"/>
          </w:tcPr>
          <w:p w:rsidR="00046C60" w:rsidRPr="00BC583B" w:rsidRDefault="00046C60" w:rsidP="00100FA0">
            <w:pPr>
              <w:rPr>
                <w:b/>
                <w:sz w:val="20"/>
                <w:szCs w:val="20"/>
              </w:rPr>
            </w:pPr>
          </w:p>
        </w:tc>
      </w:tr>
      <w:tr w:rsidR="00046C60" w:rsidTr="00100FA0">
        <w:tc>
          <w:tcPr>
            <w:tcW w:w="250" w:type="pct"/>
          </w:tcPr>
          <w:p w:rsidR="00046C60" w:rsidRPr="00BC583B" w:rsidRDefault="00046C60" w:rsidP="00100FA0">
            <w:pPr>
              <w:rPr>
                <w:b/>
                <w:sz w:val="20"/>
                <w:szCs w:val="20"/>
              </w:rPr>
            </w:pPr>
            <w:r w:rsidRPr="00BC583B">
              <w:rPr>
                <w:b/>
                <w:sz w:val="20"/>
                <w:szCs w:val="20"/>
              </w:rPr>
              <w:t>2</w:t>
            </w:r>
          </w:p>
        </w:tc>
        <w:tc>
          <w:tcPr>
            <w:tcW w:w="1970" w:type="pct"/>
          </w:tcPr>
          <w:p w:rsidR="00046C60" w:rsidRPr="00BC583B" w:rsidRDefault="00046C60" w:rsidP="00100FA0">
            <w:pPr>
              <w:rPr>
                <w:b/>
                <w:sz w:val="20"/>
                <w:szCs w:val="20"/>
              </w:rPr>
            </w:pPr>
          </w:p>
        </w:tc>
        <w:tc>
          <w:tcPr>
            <w:tcW w:w="1034" w:type="pct"/>
          </w:tcPr>
          <w:p w:rsidR="00046C60" w:rsidRPr="00BC583B" w:rsidRDefault="00046C60" w:rsidP="00100FA0">
            <w:pPr>
              <w:rPr>
                <w:b/>
                <w:sz w:val="20"/>
                <w:szCs w:val="20"/>
              </w:rPr>
            </w:pPr>
          </w:p>
        </w:tc>
        <w:tc>
          <w:tcPr>
            <w:tcW w:w="846" w:type="pct"/>
          </w:tcPr>
          <w:p w:rsidR="00046C60" w:rsidRPr="00BC583B" w:rsidRDefault="00046C60" w:rsidP="00100FA0">
            <w:pPr>
              <w:rPr>
                <w:b/>
                <w:sz w:val="20"/>
                <w:szCs w:val="20"/>
              </w:rPr>
            </w:pPr>
          </w:p>
        </w:tc>
        <w:tc>
          <w:tcPr>
            <w:tcW w:w="900" w:type="pct"/>
          </w:tcPr>
          <w:p w:rsidR="00046C60" w:rsidRPr="00BC583B" w:rsidRDefault="00046C60" w:rsidP="00100FA0">
            <w:pPr>
              <w:rPr>
                <w:b/>
                <w:sz w:val="20"/>
                <w:szCs w:val="20"/>
              </w:rPr>
            </w:pPr>
          </w:p>
        </w:tc>
      </w:tr>
    </w:tbl>
    <w:p w:rsidR="00046C60" w:rsidRPr="008045FF" w:rsidRDefault="00046C60" w:rsidP="00046C60">
      <w:pPr>
        <w:rPr>
          <w:b/>
          <w:i/>
          <w:sz w:val="18"/>
          <w:szCs w:val="18"/>
          <w:u w:val="single"/>
          <w:lang w:val="en-US"/>
        </w:rPr>
      </w:pPr>
    </w:p>
    <w:p w:rsidR="00046C60" w:rsidRPr="004B59B9" w:rsidRDefault="00046C60" w:rsidP="00046C60">
      <w:pPr>
        <w:rPr>
          <w:b/>
          <w:i/>
          <w:sz w:val="20"/>
          <w:szCs w:val="20"/>
          <w:u w:val="single"/>
        </w:rPr>
      </w:pPr>
      <w:r w:rsidRPr="004B59B9">
        <w:rPr>
          <w:b/>
          <w:i/>
          <w:sz w:val="20"/>
          <w:szCs w:val="20"/>
          <w:u w:val="single"/>
        </w:rPr>
        <w:t xml:space="preserve">По </w:t>
      </w:r>
      <w:r>
        <w:rPr>
          <w:b/>
          <w:i/>
          <w:sz w:val="20"/>
          <w:szCs w:val="20"/>
          <w:u w:val="single"/>
        </w:rPr>
        <w:t xml:space="preserve">ОГ, в </w:t>
      </w:r>
      <w:proofErr w:type="gramStart"/>
      <w:r>
        <w:rPr>
          <w:b/>
          <w:i/>
          <w:sz w:val="20"/>
          <w:szCs w:val="20"/>
          <w:u w:val="single"/>
        </w:rPr>
        <w:t>котором</w:t>
      </w:r>
      <w:proofErr w:type="gramEnd"/>
      <w:r>
        <w:rPr>
          <w:b/>
          <w:i/>
          <w:sz w:val="20"/>
          <w:szCs w:val="20"/>
          <w:u w:val="single"/>
        </w:rPr>
        <w:t xml:space="preserve"> произошло происшествие</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3"/>
        <w:gridCol w:w="3882"/>
        <w:gridCol w:w="2038"/>
        <w:gridCol w:w="1667"/>
        <w:gridCol w:w="1774"/>
      </w:tblGrid>
      <w:tr w:rsidR="00046C60" w:rsidTr="00100FA0">
        <w:tc>
          <w:tcPr>
            <w:tcW w:w="250" w:type="pct"/>
            <w:vAlign w:val="center"/>
          </w:tcPr>
          <w:p w:rsidR="00046C60" w:rsidRPr="00BC583B" w:rsidRDefault="00046C60" w:rsidP="00100FA0">
            <w:pPr>
              <w:jc w:val="center"/>
              <w:rPr>
                <w:b/>
                <w:sz w:val="20"/>
                <w:szCs w:val="20"/>
              </w:rPr>
            </w:pPr>
            <w:r w:rsidRPr="00BC583B">
              <w:rPr>
                <w:b/>
                <w:sz w:val="20"/>
                <w:szCs w:val="20"/>
              </w:rPr>
              <w:t>№</w:t>
            </w:r>
          </w:p>
        </w:tc>
        <w:tc>
          <w:tcPr>
            <w:tcW w:w="1970" w:type="pct"/>
            <w:vAlign w:val="center"/>
          </w:tcPr>
          <w:p w:rsidR="00046C60" w:rsidRPr="00BC583B" w:rsidRDefault="00046C60" w:rsidP="00100FA0">
            <w:pPr>
              <w:jc w:val="center"/>
              <w:rPr>
                <w:b/>
                <w:sz w:val="20"/>
                <w:szCs w:val="20"/>
              </w:rPr>
            </w:pPr>
            <w:r w:rsidRPr="00BC583B">
              <w:rPr>
                <w:b/>
                <w:sz w:val="20"/>
                <w:szCs w:val="20"/>
              </w:rPr>
              <w:t>Описание</w:t>
            </w:r>
          </w:p>
          <w:p w:rsidR="00046C60" w:rsidRPr="00BC583B" w:rsidRDefault="00046C60" w:rsidP="00100FA0">
            <w:pPr>
              <w:jc w:val="center"/>
              <w:rPr>
                <w:b/>
                <w:sz w:val="20"/>
                <w:szCs w:val="20"/>
              </w:rPr>
            </w:pPr>
            <w:r w:rsidRPr="00BC583B">
              <w:rPr>
                <w:b/>
                <w:sz w:val="20"/>
                <w:szCs w:val="20"/>
              </w:rPr>
              <w:t>действия</w:t>
            </w:r>
          </w:p>
        </w:tc>
        <w:tc>
          <w:tcPr>
            <w:tcW w:w="1034" w:type="pct"/>
            <w:vAlign w:val="center"/>
          </w:tcPr>
          <w:p w:rsidR="00046C60" w:rsidRPr="00BC583B" w:rsidRDefault="00046C60" w:rsidP="00100FA0">
            <w:pPr>
              <w:jc w:val="center"/>
              <w:rPr>
                <w:b/>
                <w:sz w:val="20"/>
                <w:szCs w:val="20"/>
              </w:rPr>
            </w:pPr>
            <w:r w:rsidRPr="00BC583B">
              <w:rPr>
                <w:b/>
                <w:sz w:val="20"/>
                <w:szCs w:val="20"/>
              </w:rPr>
              <w:t>Где применяется</w:t>
            </w:r>
          </w:p>
        </w:tc>
        <w:tc>
          <w:tcPr>
            <w:tcW w:w="846" w:type="pct"/>
            <w:vAlign w:val="center"/>
          </w:tcPr>
          <w:p w:rsidR="00046C60" w:rsidRPr="00BC583B" w:rsidRDefault="00046C60" w:rsidP="00100FA0">
            <w:pPr>
              <w:jc w:val="center"/>
              <w:rPr>
                <w:b/>
                <w:sz w:val="20"/>
                <w:szCs w:val="20"/>
              </w:rPr>
            </w:pPr>
            <w:r w:rsidRPr="00BC583B">
              <w:rPr>
                <w:b/>
                <w:sz w:val="20"/>
                <w:szCs w:val="20"/>
              </w:rPr>
              <w:t>Срок</w:t>
            </w:r>
            <w:r>
              <w:rPr>
                <w:b/>
                <w:sz w:val="20"/>
                <w:szCs w:val="20"/>
              </w:rPr>
              <w:t xml:space="preserve"> исполнения</w:t>
            </w:r>
          </w:p>
        </w:tc>
        <w:tc>
          <w:tcPr>
            <w:tcW w:w="900" w:type="pct"/>
            <w:vAlign w:val="center"/>
          </w:tcPr>
          <w:p w:rsidR="00046C60" w:rsidRPr="00BC583B" w:rsidRDefault="00046C60" w:rsidP="00100FA0">
            <w:pPr>
              <w:jc w:val="center"/>
              <w:rPr>
                <w:b/>
                <w:sz w:val="20"/>
                <w:szCs w:val="20"/>
              </w:rPr>
            </w:pPr>
            <w:r w:rsidRPr="00BC583B">
              <w:rPr>
                <w:b/>
                <w:sz w:val="20"/>
                <w:szCs w:val="20"/>
              </w:rPr>
              <w:t>Ответственные</w:t>
            </w:r>
          </w:p>
          <w:p w:rsidR="00046C60" w:rsidRPr="00BC583B" w:rsidRDefault="00046C60" w:rsidP="00100FA0">
            <w:pPr>
              <w:jc w:val="center"/>
              <w:rPr>
                <w:b/>
                <w:sz w:val="20"/>
                <w:szCs w:val="20"/>
              </w:rPr>
            </w:pPr>
            <w:r w:rsidRPr="00BC583B">
              <w:rPr>
                <w:b/>
                <w:sz w:val="20"/>
                <w:szCs w:val="20"/>
              </w:rPr>
              <w:t>исполнители</w:t>
            </w:r>
          </w:p>
        </w:tc>
      </w:tr>
      <w:tr w:rsidR="00046C60" w:rsidTr="00100FA0">
        <w:tc>
          <w:tcPr>
            <w:tcW w:w="250" w:type="pct"/>
          </w:tcPr>
          <w:p w:rsidR="00046C60" w:rsidRPr="00BC583B" w:rsidRDefault="00046C60" w:rsidP="00100FA0">
            <w:pPr>
              <w:rPr>
                <w:b/>
                <w:sz w:val="20"/>
                <w:szCs w:val="20"/>
              </w:rPr>
            </w:pPr>
            <w:r w:rsidRPr="00BC583B">
              <w:rPr>
                <w:b/>
                <w:sz w:val="20"/>
                <w:szCs w:val="20"/>
              </w:rPr>
              <w:t>1</w:t>
            </w:r>
          </w:p>
        </w:tc>
        <w:tc>
          <w:tcPr>
            <w:tcW w:w="1970" w:type="pct"/>
          </w:tcPr>
          <w:p w:rsidR="00046C60" w:rsidRPr="00BC583B" w:rsidRDefault="00046C60" w:rsidP="00100FA0">
            <w:pPr>
              <w:rPr>
                <w:b/>
                <w:sz w:val="20"/>
                <w:szCs w:val="20"/>
              </w:rPr>
            </w:pPr>
          </w:p>
        </w:tc>
        <w:tc>
          <w:tcPr>
            <w:tcW w:w="1034" w:type="pct"/>
          </w:tcPr>
          <w:p w:rsidR="00046C60" w:rsidRPr="00BC583B" w:rsidRDefault="00046C60" w:rsidP="00100FA0">
            <w:pPr>
              <w:rPr>
                <w:b/>
                <w:sz w:val="20"/>
                <w:szCs w:val="20"/>
              </w:rPr>
            </w:pPr>
          </w:p>
        </w:tc>
        <w:tc>
          <w:tcPr>
            <w:tcW w:w="846" w:type="pct"/>
          </w:tcPr>
          <w:p w:rsidR="00046C60" w:rsidRPr="00BC583B" w:rsidRDefault="00046C60" w:rsidP="00100FA0">
            <w:pPr>
              <w:rPr>
                <w:b/>
                <w:sz w:val="20"/>
                <w:szCs w:val="20"/>
              </w:rPr>
            </w:pPr>
          </w:p>
        </w:tc>
        <w:tc>
          <w:tcPr>
            <w:tcW w:w="900" w:type="pct"/>
          </w:tcPr>
          <w:p w:rsidR="00046C60" w:rsidRPr="00BC583B" w:rsidRDefault="00046C60" w:rsidP="00100FA0">
            <w:pPr>
              <w:rPr>
                <w:b/>
                <w:sz w:val="20"/>
                <w:szCs w:val="20"/>
              </w:rPr>
            </w:pPr>
          </w:p>
        </w:tc>
      </w:tr>
      <w:tr w:rsidR="00046C60" w:rsidTr="00100FA0">
        <w:tc>
          <w:tcPr>
            <w:tcW w:w="250" w:type="pct"/>
          </w:tcPr>
          <w:p w:rsidR="00046C60" w:rsidRPr="00BC583B" w:rsidRDefault="00046C60" w:rsidP="00100FA0">
            <w:pPr>
              <w:rPr>
                <w:b/>
                <w:sz w:val="20"/>
                <w:szCs w:val="20"/>
              </w:rPr>
            </w:pPr>
            <w:r w:rsidRPr="00BC583B">
              <w:rPr>
                <w:b/>
                <w:sz w:val="20"/>
                <w:szCs w:val="20"/>
              </w:rPr>
              <w:t>2</w:t>
            </w:r>
          </w:p>
        </w:tc>
        <w:tc>
          <w:tcPr>
            <w:tcW w:w="1970" w:type="pct"/>
          </w:tcPr>
          <w:p w:rsidR="00046C60" w:rsidRPr="00BC583B" w:rsidRDefault="00046C60" w:rsidP="00100FA0">
            <w:pPr>
              <w:rPr>
                <w:b/>
                <w:sz w:val="20"/>
                <w:szCs w:val="20"/>
              </w:rPr>
            </w:pPr>
          </w:p>
        </w:tc>
        <w:tc>
          <w:tcPr>
            <w:tcW w:w="1034" w:type="pct"/>
          </w:tcPr>
          <w:p w:rsidR="00046C60" w:rsidRPr="00BC583B" w:rsidRDefault="00046C60" w:rsidP="00100FA0">
            <w:pPr>
              <w:rPr>
                <w:b/>
                <w:sz w:val="20"/>
                <w:szCs w:val="20"/>
              </w:rPr>
            </w:pPr>
          </w:p>
        </w:tc>
        <w:tc>
          <w:tcPr>
            <w:tcW w:w="846" w:type="pct"/>
          </w:tcPr>
          <w:p w:rsidR="00046C60" w:rsidRPr="00BC583B" w:rsidRDefault="00046C60" w:rsidP="00100FA0">
            <w:pPr>
              <w:rPr>
                <w:b/>
                <w:sz w:val="20"/>
                <w:szCs w:val="20"/>
              </w:rPr>
            </w:pPr>
          </w:p>
        </w:tc>
        <w:tc>
          <w:tcPr>
            <w:tcW w:w="900" w:type="pct"/>
          </w:tcPr>
          <w:p w:rsidR="00046C60" w:rsidRPr="00BC583B" w:rsidRDefault="00046C60" w:rsidP="00100FA0">
            <w:pPr>
              <w:rPr>
                <w:b/>
                <w:sz w:val="20"/>
                <w:szCs w:val="20"/>
              </w:rPr>
            </w:pPr>
          </w:p>
        </w:tc>
      </w:tr>
    </w:tbl>
    <w:p w:rsidR="00046C60" w:rsidRPr="008045FF" w:rsidRDefault="00046C60" w:rsidP="00046C60">
      <w:pPr>
        <w:rPr>
          <w:sz w:val="18"/>
          <w:szCs w:val="18"/>
        </w:rPr>
      </w:pPr>
    </w:p>
    <w:p w:rsidR="00046C60" w:rsidRDefault="00046C60" w:rsidP="00046C60"/>
    <w:p w:rsidR="00046C60" w:rsidRDefault="00046C60" w:rsidP="00046C60">
      <w:pPr>
        <w:sectPr w:rsidR="00046C60" w:rsidSect="00D61323">
          <w:pgSz w:w="11906" w:h="16838" w:code="9"/>
          <w:pgMar w:top="510" w:right="1021" w:bottom="567" w:left="1247" w:header="737" w:footer="680" w:gutter="0"/>
          <w:cols w:space="708"/>
          <w:docGrid w:linePitch="360"/>
        </w:sectPr>
      </w:pPr>
    </w:p>
    <w:p w:rsidR="00046C60" w:rsidRPr="00995A5E" w:rsidRDefault="00046C60" w:rsidP="00046C60">
      <w:pPr>
        <w:pStyle w:val="21"/>
        <w:spacing w:before="0" w:after="0"/>
        <w:rPr>
          <w:i w:val="0"/>
          <w:caps/>
          <w:snapToGrid w:val="0"/>
          <w:sz w:val="24"/>
          <w:szCs w:val="24"/>
        </w:rPr>
      </w:pPr>
      <w:bookmarkStart w:id="327" w:name="_ПРИЛОЖЕНИЕ_8._форма_1"/>
      <w:bookmarkStart w:id="328" w:name="_Toc418698656"/>
      <w:bookmarkStart w:id="329" w:name="_Toc443735833"/>
      <w:bookmarkStart w:id="330" w:name="_Toc450296428"/>
      <w:bookmarkStart w:id="331" w:name="_Toc462673656"/>
      <w:bookmarkEnd w:id="327"/>
      <w:r w:rsidRPr="00995A5E">
        <w:rPr>
          <w:i w:val="0"/>
          <w:caps/>
          <w:snapToGrid w:val="0"/>
          <w:sz w:val="24"/>
          <w:szCs w:val="24"/>
        </w:rPr>
        <w:lastRenderedPageBreak/>
        <w:t xml:space="preserve">ПРИЛОЖЕНИЕ </w:t>
      </w:r>
      <w:r w:rsidR="00DB19AB">
        <w:rPr>
          <w:i w:val="0"/>
          <w:caps/>
          <w:snapToGrid w:val="0"/>
          <w:sz w:val="24"/>
          <w:szCs w:val="24"/>
        </w:rPr>
        <w:t>9</w:t>
      </w:r>
      <w:r w:rsidRPr="00995A5E">
        <w:rPr>
          <w:i w:val="0"/>
          <w:caps/>
          <w:snapToGrid w:val="0"/>
          <w:sz w:val="24"/>
          <w:szCs w:val="24"/>
        </w:rPr>
        <w:t xml:space="preserve">. форма </w:t>
      </w:r>
      <w:r>
        <w:rPr>
          <w:i w:val="0"/>
          <w:snapToGrid w:val="0"/>
          <w:sz w:val="24"/>
          <w:szCs w:val="24"/>
        </w:rPr>
        <w:t>ЖУРНАЛА</w:t>
      </w:r>
      <w:r w:rsidRPr="001B2E5F">
        <w:rPr>
          <w:i w:val="0"/>
          <w:snapToGrid w:val="0"/>
          <w:sz w:val="24"/>
          <w:szCs w:val="24"/>
        </w:rPr>
        <w:t xml:space="preserve"> </w:t>
      </w:r>
      <w:r w:rsidRPr="003D1A8F">
        <w:rPr>
          <w:i w:val="0"/>
          <w:snapToGrid w:val="0"/>
          <w:sz w:val="24"/>
          <w:szCs w:val="24"/>
        </w:rPr>
        <w:t>РЕГИСТРАЦИИ РЕЗУЛЬТАТОВ ВНУТРЕННЕГО РАССЛЕДОВАНИЯ ПРОИСШЕСТВИЙ (</w:t>
      </w:r>
      <w:r w:rsidR="006864A1" w:rsidRPr="006864A1">
        <w:rPr>
          <w:i w:val="0"/>
          <w:snapToGrid w:val="0"/>
          <w:sz w:val="24"/>
          <w:szCs w:val="24"/>
        </w:rPr>
        <w:t>ВНУТРЕННЕЕ РАССЛЕДОВАНИЕ УРОВНЯ «Л»</w:t>
      </w:r>
      <w:r w:rsidR="006864A1" w:rsidRPr="003D1A8F">
        <w:rPr>
          <w:i w:val="0"/>
          <w:snapToGrid w:val="0"/>
          <w:sz w:val="24"/>
          <w:szCs w:val="24"/>
        </w:rPr>
        <w:t>)</w:t>
      </w:r>
      <w:bookmarkEnd w:id="328"/>
      <w:bookmarkEnd w:id="329"/>
      <w:bookmarkEnd w:id="330"/>
      <w:bookmarkEnd w:id="331"/>
    </w:p>
    <w:p w:rsidR="00046C60" w:rsidRPr="00332B90" w:rsidRDefault="00046C60" w:rsidP="00046C60">
      <w:pPr>
        <w:pStyle w:val="ConsPlusNonformat"/>
        <w:jc w:val="center"/>
      </w:pPr>
    </w:p>
    <w:p w:rsidR="00046C60" w:rsidRDefault="00046C60" w:rsidP="00046C60">
      <w:pPr>
        <w:tabs>
          <w:tab w:val="left" w:pos="1225"/>
        </w:tabs>
      </w:pPr>
    </w:p>
    <w:p w:rsidR="00046C60" w:rsidRDefault="00046C60" w:rsidP="00046C60">
      <w:pPr>
        <w:tabs>
          <w:tab w:val="left" w:pos="1225"/>
        </w:tabs>
        <w:jc w:val="center"/>
        <w:rPr>
          <w:b/>
        </w:rPr>
      </w:pPr>
      <w:r>
        <w:rPr>
          <w:b/>
        </w:rPr>
        <w:t>Журнал</w:t>
      </w:r>
      <w:r w:rsidRPr="00CF210C">
        <w:rPr>
          <w:b/>
        </w:rPr>
        <w:t xml:space="preserve"> регистрации </w:t>
      </w:r>
      <w:r>
        <w:rPr>
          <w:b/>
        </w:rPr>
        <w:t>результатов внутреннего расследования происшествий (</w:t>
      </w:r>
      <w:r w:rsidR="0029441E" w:rsidRPr="0029441E">
        <w:rPr>
          <w:b/>
          <w:snapToGrid w:val="0"/>
          <w:szCs w:val="24"/>
        </w:rPr>
        <w:t>внутреннее расследование уровня «Л»</w:t>
      </w:r>
      <w:r w:rsidRPr="0029441E">
        <w:rPr>
          <w:b/>
        </w:rPr>
        <w:t>)</w:t>
      </w:r>
    </w:p>
    <w:p w:rsidR="00046C60" w:rsidRDefault="00046C60" w:rsidP="00046C60">
      <w:pPr>
        <w:tabs>
          <w:tab w:val="left" w:pos="1225"/>
        </w:tabs>
      </w:pPr>
    </w:p>
    <w:p w:rsidR="00046C60" w:rsidRDefault="00046C60" w:rsidP="00046C60">
      <w:pPr>
        <w:tabs>
          <w:tab w:val="left" w:pos="1225"/>
        </w:tabs>
        <w:jc w:val="center"/>
      </w:pPr>
      <w:r>
        <w:t>_____________________________________________________________________________</w:t>
      </w:r>
    </w:p>
    <w:p w:rsidR="00046C60" w:rsidRDefault="00046C60" w:rsidP="00046C60">
      <w:pPr>
        <w:tabs>
          <w:tab w:val="left" w:pos="1225"/>
        </w:tabs>
        <w:jc w:val="center"/>
      </w:pPr>
      <w:r>
        <w:t>(наименование Общества Группы, производственного объекта)</w:t>
      </w:r>
    </w:p>
    <w:p w:rsidR="00046C60" w:rsidRDefault="00046C60" w:rsidP="00046C60">
      <w:pPr>
        <w:tabs>
          <w:tab w:val="left" w:pos="1225"/>
        </w:tabs>
      </w:pPr>
    </w:p>
    <w:p w:rsidR="00046C60" w:rsidRDefault="00046C60" w:rsidP="00046C60">
      <w:pPr>
        <w:tabs>
          <w:tab w:val="left" w:pos="1225"/>
        </w:tabs>
        <w:jc w:val="center"/>
      </w:pPr>
      <w:r>
        <w:t>за ___ ___________ 20 __ года</w:t>
      </w:r>
    </w:p>
    <w:p w:rsidR="00046C60" w:rsidRDefault="00046C60" w:rsidP="00046C60">
      <w:pPr>
        <w:tabs>
          <w:tab w:val="left" w:pos="1225"/>
        </w:tabs>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6"/>
        <w:gridCol w:w="1070"/>
        <w:gridCol w:w="1710"/>
        <w:gridCol w:w="1925"/>
        <w:gridCol w:w="1524"/>
        <w:gridCol w:w="1838"/>
        <w:gridCol w:w="1454"/>
        <w:gridCol w:w="1626"/>
        <w:gridCol w:w="1291"/>
        <w:gridCol w:w="1473"/>
      </w:tblGrid>
      <w:tr w:rsidR="00017E9B" w:rsidTr="00017E9B">
        <w:trPr>
          <w:trHeight w:val="920"/>
        </w:trPr>
        <w:tc>
          <w:tcPr>
            <w:tcW w:w="647" w:type="pct"/>
            <w:shd w:val="clear" w:color="auto" w:fill="auto"/>
            <w:vAlign w:val="center"/>
          </w:tcPr>
          <w:p w:rsidR="00017E9B" w:rsidRPr="00230997" w:rsidRDefault="00017E9B" w:rsidP="00397F7E">
            <w:pPr>
              <w:tabs>
                <w:tab w:val="left" w:pos="1225"/>
              </w:tabs>
              <w:jc w:val="center"/>
              <w:rPr>
                <w:b/>
                <w:color w:val="000000"/>
                <w:sz w:val="20"/>
              </w:rPr>
            </w:pPr>
            <w:r>
              <w:rPr>
                <w:b/>
                <w:color w:val="000000"/>
                <w:sz w:val="20"/>
              </w:rPr>
              <w:t>Вид происшествия</w:t>
            </w:r>
            <w:r w:rsidRPr="00230997">
              <w:rPr>
                <w:b/>
                <w:color w:val="000000"/>
                <w:sz w:val="20"/>
              </w:rPr>
              <w:t xml:space="preserve"> </w:t>
            </w:r>
            <w:r>
              <w:rPr>
                <w:b/>
                <w:color w:val="000000"/>
                <w:sz w:val="20"/>
              </w:rPr>
              <w:br/>
            </w:r>
          </w:p>
        </w:tc>
        <w:tc>
          <w:tcPr>
            <w:tcW w:w="335" w:type="pct"/>
            <w:shd w:val="clear" w:color="auto" w:fill="auto"/>
            <w:vAlign w:val="center"/>
          </w:tcPr>
          <w:p w:rsidR="00017E9B" w:rsidRDefault="00017E9B" w:rsidP="00100FA0">
            <w:pPr>
              <w:tabs>
                <w:tab w:val="left" w:pos="1225"/>
              </w:tabs>
              <w:jc w:val="center"/>
            </w:pPr>
            <w:r w:rsidRPr="00230997">
              <w:rPr>
                <w:b/>
                <w:color w:val="000000"/>
                <w:sz w:val="20"/>
              </w:rPr>
              <w:t>Дата и время случая</w:t>
            </w:r>
          </w:p>
        </w:tc>
        <w:tc>
          <w:tcPr>
            <w:tcW w:w="535" w:type="pct"/>
            <w:shd w:val="clear" w:color="auto" w:fill="auto"/>
            <w:vAlign w:val="center"/>
          </w:tcPr>
          <w:p w:rsidR="00017E9B" w:rsidRDefault="00017E9B" w:rsidP="00397F7E">
            <w:pPr>
              <w:tabs>
                <w:tab w:val="left" w:pos="1225"/>
              </w:tabs>
              <w:jc w:val="center"/>
            </w:pPr>
            <w:r w:rsidRPr="00230997">
              <w:rPr>
                <w:b/>
                <w:color w:val="000000"/>
                <w:sz w:val="20"/>
              </w:rPr>
              <w:t xml:space="preserve">Краткое описание </w:t>
            </w:r>
            <w:r>
              <w:rPr>
                <w:b/>
                <w:color w:val="000000"/>
                <w:sz w:val="20"/>
              </w:rPr>
              <w:t xml:space="preserve">происшествия </w:t>
            </w:r>
          </w:p>
        </w:tc>
        <w:tc>
          <w:tcPr>
            <w:tcW w:w="602" w:type="pct"/>
            <w:shd w:val="clear" w:color="auto" w:fill="auto"/>
            <w:vAlign w:val="center"/>
          </w:tcPr>
          <w:p w:rsidR="00017E9B" w:rsidRPr="00230997" w:rsidRDefault="00017E9B" w:rsidP="00100FA0">
            <w:pPr>
              <w:tabs>
                <w:tab w:val="left" w:pos="1225"/>
              </w:tabs>
              <w:jc w:val="center"/>
              <w:rPr>
                <w:b/>
                <w:color w:val="000000"/>
                <w:sz w:val="20"/>
              </w:rPr>
            </w:pPr>
            <w:r>
              <w:rPr>
                <w:b/>
                <w:color w:val="000000"/>
                <w:sz w:val="20"/>
              </w:rPr>
              <w:t xml:space="preserve">Непосредственные </w:t>
            </w:r>
            <w:r w:rsidRPr="00230997">
              <w:rPr>
                <w:b/>
                <w:color w:val="000000"/>
                <w:sz w:val="20"/>
              </w:rPr>
              <w:t>причин</w:t>
            </w:r>
            <w:r>
              <w:rPr>
                <w:b/>
                <w:color w:val="000000"/>
                <w:sz w:val="20"/>
              </w:rPr>
              <w:t>ы</w:t>
            </w:r>
            <w:r w:rsidRPr="00230997">
              <w:rPr>
                <w:b/>
                <w:color w:val="000000"/>
                <w:sz w:val="20"/>
              </w:rPr>
              <w:t xml:space="preserve"> </w:t>
            </w:r>
            <w:r>
              <w:rPr>
                <w:b/>
                <w:color w:val="000000"/>
                <w:sz w:val="20"/>
              </w:rPr>
              <w:t>происшествия</w:t>
            </w:r>
          </w:p>
        </w:tc>
        <w:tc>
          <w:tcPr>
            <w:tcW w:w="477" w:type="pct"/>
            <w:shd w:val="clear" w:color="auto" w:fill="auto"/>
            <w:vAlign w:val="center"/>
          </w:tcPr>
          <w:p w:rsidR="00017E9B" w:rsidRDefault="00017E9B" w:rsidP="00100FA0">
            <w:pPr>
              <w:tabs>
                <w:tab w:val="left" w:pos="1225"/>
              </w:tabs>
              <w:jc w:val="center"/>
            </w:pPr>
            <w:r>
              <w:rPr>
                <w:b/>
                <w:color w:val="000000"/>
                <w:sz w:val="20"/>
              </w:rPr>
              <w:t xml:space="preserve">Системные </w:t>
            </w:r>
            <w:r w:rsidRPr="00230997">
              <w:rPr>
                <w:b/>
                <w:color w:val="000000"/>
                <w:sz w:val="20"/>
              </w:rPr>
              <w:t>причин</w:t>
            </w:r>
            <w:r>
              <w:rPr>
                <w:b/>
                <w:color w:val="000000"/>
                <w:sz w:val="20"/>
              </w:rPr>
              <w:t>ы</w:t>
            </w:r>
            <w:r w:rsidRPr="00230997">
              <w:rPr>
                <w:b/>
                <w:color w:val="000000"/>
                <w:sz w:val="20"/>
              </w:rPr>
              <w:t xml:space="preserve"> </w:t>
            </w:r>
            <w:r>
              <w:rPr>
                <w:b/>
                <w:color w:val="000000"/>
                <w:sz w:val="20"/>
              </w:rPr>
              <w:t>происшествия</w:t>
            </w:r>
          </w:p>
        </w:tc>
        <w:tc>
          <w:tcPr>
            <w:tcW w:w="575" w:type="pct"/>
            <w:shd w:val="clear" w:color="auto" w:fill="auto"/>
            <w:vAlign w:val="center"/>
          </w:tcPr>
          <w:p w:rsidR="00017E9B" w:rsidRPr="00230997" w:rsidRDefault="00017E9B" w:rsidP="00100FA0">
            <w:pPr>
              <w:tabs>
                <w:tab w:val="left" w:pos="1225"/>
              </w:tabs>
              <w:jc w:val="center"/>
              <w:rPr>
                <w:b/>
                <w:color w:val="000000"/>
                <w:sz w:val="20"/>
              </w:rPr>
            </w:pPr>
            <w:r>
              <w:rPr>
                <w:b/>
                <w:color w:val="000000"/>
                <w:sz w:val="20"/>
              </w:rPr>
              <w:t>Корректирующие действия (мероприятия)</w:t>
            </w:r>
          </w:p>
        </w:tc>
        <w:tc>
          <w:tcPr>
            <w:tcW w:w="455" w:type="pct"/>
          </w:tcPr>
          <w:p w:rsidR="00017E9B" w:rsidRPr="00A853C1" w:rsidRDefault="00017E9B" w:rsidP="00100FA0">
            <w:pPr>
              <w:tabs>
                <w:tab w:val="left" w:pos="1225"/>
              </w:tabs>
              <w:jc w:val="center"/>
              <w:rPr>
                <w:b/>
                <w:color w:val="000000"/>
                <w:sz w:val="20"/>
              </w:rPr>
            </w:pPr>
            <w:r>
              <w:rPr>
                <w:b/>
                <w:color w:val="000000"/>
                <w:sz w:val="20"/>
              </w:rPr>
              <w:t xml:space="preserve">Приоритет </w:t>
            </w:r>
            <w:r w:rsidRPr="00017E9B">
              <w:rPr>
                <w:color w:val="000000"/>
                <w:sz w:val="20"/>
              </w:rPr>
              <w:t>(Высокий, Средний, Низкий)</w:t>
            </w:r>
          </w:p>
        </w:tc>
        <w:tc>
          <w:tcPr>
            <w:tcW w:w="509" w:type="pct"/>
            <w:shd w:val="clear" w:color="auto" w:fill="auto"/>
            <w:vAlign w:val="center"/>
          </w:tcPr>
          <w:p w:rsidR="00017E9B" w:rsidRPr="00230997" w:rsidRDefault="00017E9B" w:rsidP="00100FA0">
            <w:pPr>
              <w:tabs>
                <w:tab w:val="left" w:pos="1225"/>
              </w:tabs>
              <w:jc w:val="center"/>
              <w:rPr>
                <w:b/>
                <w:color w:val="000000"/>
                <w:sz w:val="20"/>
              </w:rPr>
            </w:pPr>
            <w:r w:rsidRPr="00A853C1">
              <w:rPr>
                <w:b/>
                <w:color w:val="000000"/>
                <w:sz w:val="20"/>
              </w:rPr>
              <w:t>Срок исполнения</w:t>
            </w:r>
            <w:r>
              <w:rPr>
                <w:b/>
                <w:color w:val="000000"/>
                <w:sz w:val="20"/>
              </w:rPr>
              <w:t xml:space="preserve"> / </w:t>
            </w:r>
            <w:r w:rsidRPr="00A853C1">
              <w:rPr>
                <w:b/>
                <w:color w:val="000000"/>
                <w:sz w:val="20"/>
              </w:rPr>
              <w:t>Ответственные</w:t>
            </w:r>
            <w:r>
              <w:rPr>
                <w:b/>
                <w:color w:val="000000"/>
                <w:sz w:val="20"/>
              </w:rPr>
              <w:t xml:space="preserve"> </w:t>
            </w:r>
            <w:r w:rsidRPr="00A853C1">
              <w:rPr>
                <w:b/>
                <w:color w:val="000000"/>
                <w:sz w:val="20"/>
              </w:rPr>
              <w:t>исполнители</w:t>
            </w:r>
          </w:p>
        </w:tc>
        <w:tc>
          <w:tcPr>
            <w:tcW w:w="404" w:type="pct"/>
            <w:shd w:val="clear" w:color="auto" w:fill="auto"/>
            <w:vAlign w:val="center"/>
          </w:tcPr>
          <w:p w:rsidR="00017E9B" w:rsidRPr="00230997" w:rsidRDefault="00017E9B" w:rsidP="00100FA0">
            <w:pPr>
              <w:tabs>
                <w:tab w:val="left" w:pos="1225"/>
              </w:tabs>
              <w:jc w:val="center"/>
              <w:rPr>
                <w:b/>
                <w:color w:val="000000"/>
                <w:sz w:val="20"/>
              </w:rPr>
            </w:pPr>
            <w:r w:rsidRPr="00230997">
              <w:rPr>
                <w:b/>
                <w:color w:val="000000"/>
                <w:sz w:val="20"/>
              </w:rPr>
              <w:t>Должность, Ф.И.О. лица, внесшего запись, дата</w:t>
            </w:r>
          </w:p>
        </w:tc>
        <w:tc>
          <w:tcPr>
            <w:tcW w:w="463" w:type="pct"/>
            <w:shd w:val="clear" w:color="auto" w:fill="auto"/>
          </w:tcPr>
          <w:p w:rsidR="00017E9B" w:rsidRPr="00230997" w:rsidRDefault="00017E9B" w:rsidP="00100FA0">
            <w:pPr>
              <w:tabs>
                <w:tab w:val="left" w:pos="1225"/>
              </w:tabs>
              <w:jc w:val="center"/>
              <w:rPr>
                <w:b/>
                <w:color w:val="000000"/>
                <w:sz w:val="20"/>
              </w:rPr>
            </w:pPr>
            <w:r>
              <w:rPr>
                <w:b/>
                <w:color w:val="000000"/>
                <w:sz w:val="20"/>
              </w:rPr>
              <w:t>Отметка о статусе выполнения</w:t>
            </w:r>
          </w:p>
        </w:tc>
      </w:tr>
      <w:tr w:rsidR="00017E9B" w:rsidTr="00017E9B">
        <w:tc>
          <w:tcPr>
            <w:tcW w:w="647" w:type="pct"/>
            <w:shd w:val="clear" w:color="auto" w:fill="auto"/>
          </w:tcPr>
          <w:p w:rsidR="00017E9B" w:rsidRDefault="00017E9B" w:rsidP="00100FA0">
            <w:pPr>
              <w:tabs>
                <w:tab w:val="left" w:pos="1225"/>
              </w:tabs>
            </w:pPr>
          </w:p>
        </w:tc>
        <w:tc>
          <w:tcPr>
            <w:tcW w:w="335" w:type="pct"/>
            <w:shd w:val="clear" w:color="auto" w:fill="auto"/>
          </w:tcPr>
          <w:p w:rsidR="00017E9B" w:rsidRDefault="00017E9B" w:rsidP="00100FA0">
            <w:pPr>
              <w:tabs>
                <w:tab w:val="left" w:pos="1225"/>
              </w:tabs>
            </w:pPr>
          </w:p>
        </w:tc>
        <w:tc>
          <w:tcPr>
            <w:tcW w:w="535" w:type="pct"/>
            <w:shd w:val="clear" w:color="auto" w:fill="auto"/>
          </w:tcPr>
          <w:p w:rsidR="00017E9B" w:rsidRDefault="00017E9B" w:rsidP="00100FA0">
            <w:pPr>
              <w:tabs>
                <w:tab w:val="left" w:pos="1225"/>
              </w:tabs>
            </w:pPr>
          </w:p>
        </w:tc>
        <w:tc>
          <w:tcPr>
            <w:tcW w:w="602" w:type="pct"/>
            <w:shd w:val="clear" w:color="auto" w:fill="auto"/>
          </w:tcPr>
          <w:p w:rsidR="00017E9B" w:rsidRDefault="00017E9B" w:rsidP="00100FA0">
            <w:pPr>
              <w:tabs>
                <w:tab w:val="left" w:pos="1225"/>
              </w:tabs>
            </w:pPr>
          </w:p>
        </w:tc>
        <w:tc>
          <w:tcPr>
            <w:tcW w:w="477" w:type="pct"/>
            <w:shd w:val="clear" w:color="auto" w:fill="auto"/>
          </w:tcPr>
          <w:p w:rsidR="00017E9B" w:rsidRDefault="00017E9B" w:rsidP="00100FA0">
            <w:pPr>
              <w:tabs>
                <w:tab w:val="left" w:pos="1225"/>
              </w:tabs>
            </w:pPr>
          </w:p>
        </w:tc>
        <w:tc>
          <w:tcPr>
            <w:tcW w:w="575" w:type="pct"/>
            <w:shd w:val="clear" w:color="auto" w:fill="auto"/>
          </w:tcPr>
          <w:p w:rsidR="00017E9B" w:rsidRDefault="00017E9B" w:rsidP="00100FA0">
            <w:pPr>
              <w:tabs>
                <w:tab w:val="left" w:pos="1225"/>
              </w:tabs>
            </w:pPr>
          </w:p>
        </w:tc>
        <w:tc>
          <w:tcPr>
            <w:tcW w:w="455" w:type="pct"/>
          </w:tcPr>
          <w:p w:rsidR="00017E9B" w:rsidRDefault="00017E9B" w:rsidP="00100FA0">
            <w:pPr>
              <w:tabs>
                <w:tab w:val="left" w:pos="1225"/>
              </w:tabs>
            </w:pPr>
          </w:p>
        </w:tc>
        <w:tc>
          <w:tcPr>
            <w:tcW w:w="509" w:type="pct"/>
            <w:shd w:val="clear" w:color="auto" w:fill="auto"/>
          </w:tcPr>
          <w:p w:rsidR="00017E9B" w:rsidRDefault="00017E9B" w:rsidP="00100FA0">
            <w:pPr>
              <w:tabs>
                <w:tab w:val="left" w:pos="1225"/>
              </w:tabs>
            </w:pPr>
          </w:p>
        </w:tc>
        <w:tc>
          <w:tcPr>
            <w:tcW w:w="404" w:type="pct"/>
            <w:shd w:val="clear" w:color="auto" w:fill="auto"/>
          </w:tcPr>
          <w:p w:rsidR="00017E9B" w:rsidRDefault="00017E9B" w:rsidP="00100FA0">
            <w:pPr>
              <w:tabs>
                <w:tab w:val="left" w:pos="1225"/>
              </w:tabs>
            </w:pPr>
          </w:p>
        </w:tc>
        <w:tc>
          <w:tcPr>
            <w:tcW w:w="463" w:type="pct"/>
            <w:shd w:val="clear" w:color="auto" w:fill="auto"/>
          </w:tcPr>
          <w:p w:rsidR="00017E9B" w:rsidRDefault="00017E9B" w:rsidP="00100FA0">
            <w:pPr>
              <w:tabs>
                <w:tab w:val="left" w:pos="1225"/>
              </w:tabs>
            </w:pPr>
          </w:p>
        </w:tc>
      </w:tr>
      <w:tr w:rsidR="00017E9B" w:rsidTr="00017E9B">
        <w:tc>
          <w:tcPr>
            <w:tcW w:w="647" w:type="pct"/>
            <w:shd w:val="clear" w:color="auto" w:fill="auto"/>
          </w:tcPr>
          <w:p w:rsidR="00017E9B" w:rsidRDefault="00017E9B" w:rsidP="00100FA0">
            <w:pPr>
              <w:tabs>
                <w:tab w:val="left" w:pos="1225"/>
              </w:tabs>
            </w:pPr>
          </w:p>
        </w:tc>
        <w:tc>
          <w:tcPr>
            <w:tcW w:w="335" w:type="pct"/>
            <w:shd w:val="clear" w:color="auto" w:fill="auto"/>
          </w:tcPr>
          <w:p w:rsidR="00017E9B" w:rsidRDefault="00017E9B" w:rsidP="00100FA0">
            <w:pPr>
              <w:tabs>
                <w:tab w:val="left" w:pos="1225"/>
              </w:tabs>
            </w:pPr>
          </w:p>
        </w:tc>
        <w:tc>
          <w:tcPr>
            <w:tcW w:w="535" w:type="pct"/>
            <w:shd w:val="clear" w:color="auto" w:fill="auto"/>
          </w:tcPr>
          <w:p w:rsidR="00017E9B" w:rsidRDefault="00017E9B" w:rsidP="00100FA0">
            <w:pPr>
              <w:tabs>
                <w:tab w:val="left" w:pos="1225"/>
              </w:tabs>
            </w:pPr>
          </w:p>
        </w:tc>
        <w:tc>
          <w:tcPr>
            <w:tcW w:w="602" w:type="pct"/>
            <w:shd w:val="clear" w:color="auto" w:fill="auto"/>
          </w:tcPr>
          <w:p w:rsidR="00017E9B" w:rsidRDefault="00017E9B" w:rsidP="00100FA0">
            <w:pPr>
              <w:tabs>
                <w:tab w:val="left" w:pos="1225"/>
              </w:tabs>
            </w:pPr>
          </w:p>
        </w:tc>
        <w:tc>
          <w:tcPr>
            <w:tcW w:w="477" w:type="pct"/>
            <w:shd w:val="clear" w:color="auto" w:fill="auto"/>
          </w:tcPr>
          <w:p w:rsidR="00017E9B" w:rsidRDefault="00017E9B" w:rsidP="00100FA0">
            <w:pPr>
              <w:tabs>
                <w:tab w:val="left" w:pos="1225"/>
              </w:tabs>
            </w:pPr>
          </w:p>
        </w:tc>
        <w:tc>
          <w:tcPr>
            <w:tcW w:w="575" w:type="pct"/>
            <w:shd w:val="clear" w:color="auto" w:fill="auto"/>
          </w:tcPr>
          <w:p w:rsidR="00017E9B" w:rsidRDefault="00017E9B" w:rsidP="00100FA0">
            <w:pPr>
              <w:tabs>
                <w:tab w:val="left" w:pos="1225"/>
              </w:tabs>
            </w:pPr>
          </w:p>
        </w:tc>
        <w:tc>
          <w:tcPr>
            <w:tcW w:w="455" w:type="pct"/>
          </w:tcPr>
          <w:p w:rsidR="00017E9B" w:rsidRDefault="00017E9B" w:rsidP="00100FA0">
            <w:pPr>
              <w:tabs>
                <w:tab w:val="left" w:pos="1225"/>
              </w:tabs>
            </w:pPr>
          </w:p>
        </w:tc>
        <w:tc>
          <w:tcPr>
            <w:tcW w:w="509" w:type="pct"/>
            <w:shd w:val="clear" w:color="auto" w:fill="auto"/>
          </w:tcPr>
          <w:p w:rsidR="00017E9B" w:rsidRDefault="00017E9B" w:rsidP="00100FA0">
            <w:pPr>
              <w:tabs>
                <w:tab w:val="left" w:pos="1225"/>
              </w:tabs>
            </w:pPr>
          </w:p>
        </w:tc>
        <w:tc>
          <w:tcPr>
            <w:tcW w:w="404" w:type="pct"/>
            <w:shd w:val="clear" w:color="auto" w:fill="auto"/>
          </w:tcPr>
          <w:p w:rsidR="00017E9B" w:rsidRDefault="00017E9B" w:rsidP="00100FA0">
            <w:pPr>
              <w:tabs>
                <w:tab w:val="left" w:pos="1225"/>
              </w:tabs>
            </w:pPr>
          </w:p>
        </w:tc>
        <w:tc>
          <w:tcPr>
            <w:tcW w:w="463" w:type="pct"/>
            <w:shd w:val="clear" w:color="auto" w:fill="auto"/>
          </w:tcPr>
          <w:p w:rsidR="00017E9B" w:rsidRDefault="00017E9B" w:rsidP="00100FA0">
            <w:pPr>
              <w:tabs>
                <w:tab w:val="left" w:pos="1225"/>
              </w:tabs>
            </w:pPr>
          </w:p>
        </w:tc>
      </w:tr>
      <w:tr w:rsidR="00017E9B" w:rsidTr="00017E9B">
        <w:tc>
          <w:tcPr>
            <w:tcW w:w="647" w:type="pct"/>
            <w:shd w:val="clear" w:color="auto" w:fill="auto"/>
          </w:tcPr>
          <w:p w:rsidR="00017E9B" w:rsidRDefault="00017E9B" w:rsidP="00100FA0">
            <w:pPr>
              <w:tabs>
                <w:tab w:val="left" w:pos="1225"/>
              </w:tabs>
            </w:pPr>
          </w:p>
        </w:tc>
        <w:tc>
          <w:tcPr>
            <w:tcW w:w="335" w:type="pct"/>
            <w:shd w:val="clear" w:color="auto" w:fill="auto"/>
          </w:tcPr>
          <w:p w:rsidR="00017E9B" w:rsidRDefault="00017E9B" w:rsidP="00100FA0">
            <w:pPr>
              <w:tabs>
                <w:tab w:val="left" w:pos="1225"/>
              </w:tabs>
            </w:pPr>
          </w:p>
        </w:tc>
        <w:tc>
          <w:tcPr>
            <w:tcW w:w="535" w:type="pct"/>
            <w:shd w:val="clear" w:color="auto" w:fill="auto"/>
          </w:tcPr>
          <w:p w:rsidR="00017E9B" w:rsidRDefault="00017E9B" w:rsidP="00100FA0">
            <w:pPr>
              <w:tabs>
                <w:tab w:val="left" w:pos="1225"/>
              </w:tabs>
            </w:pPr>
          </w:p>
        </w:tc>
        <w:tc>
          <w:tcPr>
            <w:tcW w:w="602" w:type="pct"/>
            <w:shd w:val="clear" w:color="auto" w:fill="auto"/>
          </w:tcPr>
          <w:p w:rsidR="00017E9B" w:rsidRDefault="00017E9B" w:rsidP="00100FA0">
            <w:pPr>
              <w:tabs>
                <w:tab w:val="left" w:pos="1225"/>
              </w:tabs>
            </w:pPr>
          </w:p>
        </w:tc>
        <w:tc>
          <w:tcPr>
            <w:tcW w:w="477" w:type="pct"/>
            <w:shd w:val="clear" w:color="auto" w:fill="auto"/>
          </w:tcPr>
          <w:p w:rsidR="00017E9B" w:rsidRDefault="00017E9B" w:rsidP="00100FA0">
            <w:pPr>
              <w:tabs>
                <w:tab w:val="left" w:pos="1225"/>
              </w:tabs>
            </w:pPr>
          </w:p>
        </w:tc>
        <w:tc>
          <w:tcPr>
            <w:tcW w:w="575" w:type="pct"/>
            <w:shd w:val="clear" w:color="auto" w:fill="auto"/>
          </w:tcPr>
          <w:p w:rsidR="00017E9B" w:rsidRDefault="00017E9B" w:rsidP="00100FA0">
            <w:pPr>
              <w:tabs>
                <w:tab w:val="left" w:pos="1225"/>
              </w:tabs>
            </w:pPr>
          </w:p>
        </w:tc>
        <w:tc>
          <w:tcPr>
            <w:tcW w:w="455" w:type="pct"/>
          </w:tcPr>
          <w:p w:rsidR="00017E9B" w:rsidRDefault="00017E9B" w:rsidP="00100FA0">
            <w:pPr>
              <w:tabs>
                <w:tab w:val="left" w:pos="1225"/>
              </w:tabs>
            </w:pPr>
          </w:p>
        </w:tc>
        <w:tc>
          <w:tcPr>
            <w:tcW w:w="509" w:type="pct"/>
            <w:shd w:val="clear" w:color="auto" w:fill="auto"/>
          </w:tcPr>
          <w:p w:rsidR="00017E9B" w:rsidRDefault="00017E9B" w:rsidP="00100FA0">
            <w:pPr>
              <w:tabs>
                <w:tab w:val="left" w:pos="1225"/>
              </w:tabs>
            </w:pPr>
          </w:p>
        </w:tc>
        <w:tc>
          <w:tcPr>
            <w:tcW w:w="404" w:type="pct"/>
            <w:shd w:val="clear" w:color="auto" w:fill="auto"/>
          </w:tcPr>
          <w:p w:rsidR="00017E9B" w:rsidRDefault="00017E9B" w:rsidP="00100FA0">
            <w:pPr>
              <w:tabs>
                <w:tab w:val="left" w:pos="1225"/>
              </w:tabs>
            </w:pPr>
          </w:p>
        </w:tc>
        <w:tc>
          <w:tcPr>
            <w:tcW w:w="463" w:type="pct"/>
            <w:shd w:val="clear" w:color="auto" w:fill="auto"/>
          </w:tcPr>
          <w:p w:rsidR="00017E9B" w:rsidRDefault="00017E9B" w:rsidP="00100FA0">
            <w:pPr>
              <w:tabs>
                <w:tab w:val="left" w:pos="1225"/>
              </w:tabs>
            </w:pPr>
          </w:p>
        </w:tc>
      </w:tr>
      <w:tr w:rsidR="00017E9B" w:rsidTr="00017E9B">
        <w:tc>
          <w:tcPr>
            <w:tcW w:w="647" w:type="pct"/>
            <w:shd w:val="clear" w:color="auto" w:fill="auto"/>
          </w:tcPr>
          <w:p w:rsidR="00017E9B" w:rsidRDefault="00017E9B" w:rsidP="00100FA0">
            <w:pPr>
              <w:tabs>
                <w:tab w:val="left" w:pos="1225"/>
              </w:tabs>
            </w:pPr>
          </w:p>
        </w:tc>
        <w:tc>
          <w:tcPr>
            <w:tcW w:w="335" w:type="pct"/>
            <w:shd w:val="clear" w:color="auto" w:fill="auto"/>
          </w:tcPr>
          <w:p w:rsidR="00017E9B" w:rsidRDefault="00017E9B" w:rsidP="00100FA0">
            <w:pPr>
              <w:tabs>
                <w:tab w:val="left" w:pos="1225"/>
              </w:tabs>
            </w:pPr>
          </w:p>
        </w:tc>
        <w:tc>
          <w:tcPr>
            <w:tcW w:w="535" w:type="pct"/>
            <w:shd w:val="clear" w:color="auto" w:fill="auto"/>
          </w:tcPr>
          <w:p w:rsidR="00017E9B" w:rsidRDefault="00017E9B" w:rsidP="00100FA0">
            <w:pPr>
              <w:tabs>
                <w:tab w:val="left" w:pos="1225"/>
              </w:tabs>
            </w:pPr>
          </w:p>
        </w:tc>
        <w:tc>
          <w:tcPr>
            <w:tcW w:w="602" w:type="pct"/>
            <w:shd w:val="clear" w:color="auto" w:fill="auto"/>
          </w:tcPr>
          <w:p w:rsidR="00017E9B" w:rsidRDefault="00017E9B" w:rsidP="00100FA0">
            <w:pPr>
              <w:tabs>
                <w:tab w:val="left" w:pos="1225"/>
              </w:tabs>
            </w:pPr>
          </w:p>
        </w:tc>
        <w:tc>
          <w:tcPr>
            <w:tcW w:w="477" w:type="pct"/>
            <w:shd w:val="clear" w:color="auto" w:fill="auto"/>
          </w:tcPr>
          <w:p w:rsidR="00017E9B" w:rsidRDefault="00017E9B" w:rsidP="00100FA0">
            <w:pPr>
              <w:tabs>
                <w:tab w:val="left" w:pos="1225"/>
              </w:tabs>
            </w:pPr>
          </w:p>
        </w:tc>
        <w:tc>
          <w:tcPr>
            <w:tcW w:w="575" w:type="pct"/>
            <w:shd w:val="clear" w:color="auto" w:fill="auto"/>
          </w:tcPr>
          <w:p w:rsidR="00017E9B" w:rsidRDefault="00017E9B" w:rsidP="00100FA0">
            <w:pPr>
              <w:tabs>
                <w:tab w:val="left" w:pos="1225"/>
              </w:tabs>
            </w:pPr>
          </w:p>
        </w:tc>
        <w:tc>
          <w:tcPr>
            <w:tcW w:w="455" w:type="pct"/>
          </w:tcPr>
          <w:p w:rsidR="00017E9B" w:rsidRDefault="00017E9B" w:rsidP="00100FA0">
            <w:pPr>
              <w:tabs>
                <w:tab w:val="left" w:pos="1225"/>
              </w:tabs>
            </w:pPr>
          </w:p>
        </w:tc>
        <w:tc>
          <w:tcPr>
            <w:tcW w:w="509" w:type="pct"/>
            <w:shd w:val="clear" w:color="auto" w:fill="auto"/>
          </w:tcPr>
          <w:p w:rsidR="00017E9B" w:rsidRDefault="00017E9B" w:rsidP="00100FA0">
            <w:pPr>
              <w:tabs>
                <w:tab w:val="left" w:pos="1225"/>
              </w:tabs>
            </w:pPr>
          </w:p>
        </w:tc>
        <w:tc>
          <w:tcPr>
            <w:tcW w:w="404" w:type="pct"/>
            <w:shd w:val="clear" w:color="auto" w:fill="auto"/>
          </w:tcPr>
          <w:p w:rsidR="00017E9B" w:rsidRDefault="00017E9B" w:rsidP="00100FA0">
            <w:pPr>
              <w:tabs>
                <w:tab w:val="left" w:pos="1225"/>
              </w:tabs>
            </w:pPr>
          </w:p>
        </w:tc>
        <w:tc>
          <w:tcPr>
            <w:tcW w:w="463" w:type="pct"/>
            <w:shd w:val="clear" w:color="auto" w:fill="auto"/>
          </w:tcPr>
          <w:p w:rsidR="00017E9B" w:rsidRDefault="00017E9B" w:rsidP="00100FA0">
            <w:pPr>
              <w:tabs>
                <w:tab w:val="left" w:pos="1225"/>
              </w:tabs>
            </w:pPr>
          </w:p>
        </w:tc>
      </w:tr>
      <w:tr w:rsidR="00017E9B" w:rsidTr="00017E9B">
        <w:tc>
          <w:tcPr>
            <w:tcW w:w="647" w:type="pct"/>
            <w:shd w:val="clear" w:color="auto" w:fill="auto"/>
          </w:tcPr>
          <w:p w:rsidR="00017E9B" w:rsidRDefault="00017E9B" w:rsidP="00100FA0">
            <w:pPr>
              <w:tabs>
                <w:tab w:val="left" w:pos="1225"/>
              </w:tabs>
            </w:pPr>
          </w:p>
        </w:tc>
        <w:tc>
          <w:tcPr>
            <w:tcW w:w="335" w:type="pct"/>
            <w:shd w:val="clear" w:color="auto" w:fill="auto"/>
          </w:tcPr>
          <w:p w:rsidR="00017E9B" w:rsidRDefault="00017E9B" w:rsidP="00100FA0">
            <w:pPr>
              <w:tabs>
                <w:tab w:val="left" w:pos="1225"/>
              </w:tabs>
            </w:pPr>
          </w:p>
        </w:tc>
        <w:tc>
          <w:tcPr>
            <w:tcW w:w="535" w:type="pct"/>
            <w:shd w:val="clear" w:color="auto" w:fill="auto"/>
          </w:tcPr>
          <w:p w:rsidR="00017E9B" w:rsidRDefault="00017E9B" w:rsidP="00100FA0">
            <w:pPr>
              <w:tabs>
                <w:tab w:val="left" w:pos="1225"/>
              </w:tabs>
            </w:pPr>
          </w:p>
        </w:tc>
        <w:tc>
          <w:tcPr>
            <w:tcW w:w="602" w:type="pct"/>
            <w:shd w:val="clear" w:color="auto" w:fill="auto"/>
          </w:tcPr>
          <w:p w:rsidR="00017E9B" w:rsidRDefault="00017E9B" w:rsidP="00100FA0">
            <w:pPr>
              <w:tabs>
                <w:tab w:val="left" w:pos="1225"/>
              </w:tabs>
            </w:pPr>
          </w:p>
        </w:tc>
        <w:tc>
          <w:tcPr>
            <w:tcW w:w="477" w:type="pct"/>
            <w:shd w:val="clear" w:color="auto" w:fill="auto"/>
          </w:tcPr>
          <w:p w:rsidR="00017E9B" w:rsidRDefault="00017E9B" w:rsidP="00100FA0">
            <w:pPr>
              <w:tabs>
                <w:tab w:val="left" w:pos="1225"/>
              </w:tabs>
            </w:pPr>
          </w:p>
        </w:tc>
        <w:tc>
          <w:tcPr>
            <w:tcW w:w="575" w:type="pct"/>
            <w:shd w:val="clear" w:color="auto" w:fill="auto"/>
          </w:tcPr>
          <w:p w:rsidR="00017E9B" w:rsidRDefault="00017E9B" w:rsidP="00100FA0">
            <w:pPr>
              <w:tabs>
                <w:tab w:val="left" w:pos="1225"/>
              </w:tabs>
            </w:pPr>
          </w:p>
        </w:tc>
        <w:tc>
          <w:tcPr>
            <w:tcW w:w="455" w:type="pct"/>
          </w:tcPr>
          <w:p w:rsidR="00017E9B" w:rsidRDefault="00017E9B" w:rsidP="00100FA0">
            <w:pPr>
              <w:tabs>
                <w:tab w:val="left" w:pos="1225"/>
              </w:tabs>
            </w:pPr>
          </w:p>
        </w:tc>
        <w:tc>
          <w:tcPr>
            <w:tcW w:w="509" w:type="pct"/>
            <w:shd w:val="clear" w:color="auto" w:fill="auto"/>
          </w:tcPr>
          <w:p w:rsidR="00017E9B" w:rsidRDefault="00017E9B" w:rsidP="00100FA0">
            <w:pPr>
              <w:tabs>
                <w:tab w:val="left" w:pos="1225"/>
              </w:tabs>
            </w:pPr>
          </w:p>
        </w:tc>
        <w:tc>
          <w:tcPr>
            <w:tcW w:w="404" w:type="pct"/>
            <w:shd w:val="clear" w:color="auto" w:fill="auto"/>
          </w:tcPr>
          <w:p w:rsidR="00017E9B" w:rsidRDefault="00017E9B" w:rsidP="00100FA0">
            <w:pPr>
              <w:tabs>
                <w:tab w:val="left" w:pos="1225"/>
              </w:tabs>
            </w:pPr>
          </w:p>
        </w:tc>
        <w:tc>
          <w:tcPr>
            <w:tcW w:w="463" w:type="pct"/>
            <w:shd w:val="clear" w:color="auto" w:fill="auto"/>
          </w:tcPr>
          <w:p w:rsidR="00017E9B" w:rsidRDefault="00017E9B" w:rsidP="00100FA0">
            <w:pPr>
              <w:tabs>
                <w:tab w:val="left" w:pos="1225"/>
              </w:tabs>
            </w:pPr>
          </w:p>
        </w:tc>
      </w:tr>
      <w:tr w:rsidR="00017E9B" w:rsidTr="00017E9B">
        <w:tc>
          <w:tcPr>
            <w:tcW w:w="647" w:type="pct"/>
            <w:shd w:val="clear" w:color="auto" w:fill="auto"/>
          </w:tcPr>
          <w:p w:rsidR="00017E9B" w:rsidRDefault="00017E9B" w:rsidP="00100FA0">
            <w:pPr>
              <w:tabs>
                <w:tab w:val="left" w:pos="1225"/>
              </w:tabs>
            </w:pPr>
          </w:p>
        </w:tc>
        <w:tc>
          <w:tcPr>
            <w:tcW w:w="335" w:type="pct"/>
            <w:shd w:val="clear" w:color="auto" w:fill="auto"/>
          </w:tcPr>
          <w:p w:rsidR="00017E9B" w:rsidRDefault="00017E9B" w:rsidP="00100FA0">
            <w:pPr>
              <w:tabs>
                <w:tab w:val="left" w:pos="1225"/>
              </w:tabs>
            </w:pPr>
          </w:p>
        </w:tc>
        <w:tc>
          <w:tcPr>
            <w:tcW w:w="535" w:type="pct"/>
            <w:shd w:val="clear" w:color="auto" w:fill="auto"/>
          </w:tcPr>
          <w:p w:rsidR="00017E9B" w:rsidRDefault="00017E9B" w:rsidP="00100FA0">
            <w:pPr>
              <w:tabs>
                <w:tab w:val="left" w:pos="1225"/>
              </w:tabs>
            </w:pPr>
          </w:p>
        </w:tc>
        <w:tc>
          <w:tcPr>
            <w:tcW w:w="602" w:type="pct"/>
            <w:shd w:val="clear" w:color="auto" w:fill="auto"/>
          </w:tcPr>
          <w:p w:rsidR="00017E9B" w:rsidRDefault="00017E9B" w:rsidP="00100FA0">
            <w:pPr>
              <w:tabs>
                <w:tab w:val="left" w:pos="1225"/>
              </w:tabs>
            </w:pPr>
          </w:p>
        </w:tc>
        <w:tc>
          <w:tcPr>
            <w:tcW w:w="477" w:type="pct"/>
            <w:shd w:val="clear" w:color="auto" w:fill="auto"/>
          </w:tcPr>
          <w:p w:rsidR="00017E9B" w:rsidRDefault="00017E9B" w:rsidP="00100FA0">
            <w:pPr>
              <w:tabs>
                <w:tab w:val="left" w:pos="1225"/>
              </w:tabs>
            </w:pPr>
          </w:p>
        </w:tc>
        <w:tc>
          <w:tcPr>
            <w:tcW w:w="575" w:type="pct"/>
            <w:shd w:val="clear" w:color="auto" w:fill="auto"/>
          </w:tcPr>
          <w:p w:rsidR="00017E9B" w:rsidRDefault="00017E9B" w:rsidP="00100FA0">
            <w:pPr>
              <w:tabs>
                <w:tab w:val="left" w:pos="1225"/>
              </w:tabs>
            </w:pPr>
          </w:p>
        </w:tc>
        <w:tc>
          <w:tcPr>
            <w:tcW w:w="455" w:type="pct"/>
          </w:tcPr>
          <w:p w:rsidR="00017E9B" w:rsidRDefault="00017E9B" w:rsidP="00100FA0">
            <w:pPr>
              <w:tabs>
                <w:tab w:val="left" w:pos="1225"/>
              </w:tabs>
            </w:pPr>
          </w:p>
        </w:tc>
        <w:tc>
          <w:tcPr>
            <w:tcW w:w="509" w:type="pct"/>
            <w:shd w:val="clear" w:color="auto" w:fill="auto"/>
          </w:tcPr>
          <w:p w:rsidR="00017E9B" w:rsidRDefault="00017E9B" w:rsidP="00100FA0">
            <w:pPr>
              <w:tabs>
                <w:tab w:val="left" w:pos="1225"/>
              </w:tabs>
            </w:pPr>
          </w:p>
        </w:tc>
        <w:tc>
          <w:tcPr>
            <w:tcW w:w="404" w:type="pct"/>
            <w:shd w:val="clear" w:color="auto" w:fill="auto"/>
          </w:tcPr>
          <w:p w:rsidR="00017E9B" w:rsidRDefault="00017E9B" w:rsidP="00100FA0">
            <w:pPr>
              <w:tabs>
                <w:tab w:val="left" w:pos="1225"/>
              </w:tabs>
            </w:pPr>
          </w:p>
        </w:tc>
        <w:tc>
          <w:tcPr>
            <w:tcW w:w="463" w:type="pct"/>
            <w:shd w:val="clear" w:color="auto" w:fill="auto"/>
          </w:tcPr>
          <w:p w:rsidR="00017E9B" w:rsidRDefault="00017E9B" w:rsidP="00100FA0">
            <w:pPr>
              <w:tabs>
                <w:tab w:val="left" w:pos="1225"/>
              </w:tabs>
            </w:pPr>
          </w:p>
        </w:tc>
      </w:tr>
      <w:tr w:rsidR="00017E9B" w:rsidTr="00017E9B">
        <w:tc>
          <w:tcPr>
            <w:tcW w:w="647" w:type="pct"/>
            <w:shd w:val="clear" w:color="auto" w:fill="auto"/>
          </w:tcPr>
          <w:p w:rsidR="00017E9B" w:rsidRDefault="00017E9B" w:rsidP="00100FA0">
            <w:pPr>
              <w:tabs>
                <w:tab w:val="left" w:pos="1225"/>
              </w:tabs>
            </w:pPr>
          </w:p>
        </w:tc>
        <w:tc>
          <w:tcPr>
            <w:tcW w:w="335" w:type="pct"/>
            <w:shd w:val="clear" w:color="auto" w:fill="auto"/>
          </w:tcPr>
          <w:p w:rsidR="00017E9B" w:rsidRDefault="00017E9B" w:rsidP="00100FA0">
            <w:pPr>
              <w:tabs>
                <w:tab w:val="left" w:pos="1225"/>
              </w:tabs>
            </w:pPr>
          </w:p>
        </w:tc>
        <w:tc>
          <w:tcPr>
            <w:tcW w:w="535" w:type="pct"/>
            <w:shd w:val="clear" w:color="auto" w:fill="auto"/>
          </w:tcPr>
          <w:p w:rsidR="00017E9B" w:rsidRDefault="00017E9B" w:rsidP="00100FA0">
            <w:pPr>
              <w:tabs>
                <w:tab w:val="left" w:pos="1225"/>
              </w:tabs>
            </w:pPr>
          </w:p>
        </w:tc>
        <w:tc>
          <w:tcPr>
            <w:tcW w:w="602" w:type="pct"/>
            <w:shd w:val="clear" w:color="auto" w:fill="auto"/>
          </w:tcPr>
          <w:p w:rsidR="00017E9B" w:rsidRDefault="00017E9B" w:rsidP="00100FA0">
            <w:pPr>
              <w:tabs>
                <w:tab w:val="left" w:pos="1225"/>
              </w:tabs>
            </w:pPr>
          </w:p>
        </w:tc>
        <w:tc>
          <w:tcPr>
            <w:tcW w:w="477" w:type="pct"/>
            <w:shd w:val="clear" w:color="auto" w:fill="auto"/>
          </w:tcPr>
          <w:p w:rsidR="00017E9B" w:rsidRDefault="00017E9B" w:rsidP="00100FA0">
            <w:pPr>
              <w:tabs>
                <w:tab w:val="left" w:pos="1225"/>
              </w:tabs>
            </w:pPr>
          </w:p>
        </w:tc>
        <w:tc>
          <w:tcPr>
            <w:tcW w:w="575" w:type="pct"/>
            <w:shd w:val="clear" w:color="auto" w:fill="auto"/>
          </w:tcPr>
          <w:p w:rsidR="00017E9B" w:rsidRDefault="00017E9B" w:rsidP="00100FA0">
            <w:pPr>
              <w:tabs>
                <w:tab w:val="left" w:pos="1225"/>
              </w:tabs>
            </w:pPr>
          </w:p>
        </w:tc>
        <w:tc>
          <w:tcPr>
            <w:tcW w:w="455" w:type="pct"/>
          </w:tcPr>
          <w:p w:rsidR="00017E9B" w:rsidRDefault="00017E9B" w:rsidP="00100FA0">
            <w:pPr>
              <w:tabs>
                <w:tab w:val="left" w:pos="1225"/>
              </w:tabs>
            </w:pPr>
          </w:p>
        </w:tc>
        <w:tc>
          <w:tcPr>
            <w:tcW w:w="509" w:type="pct"/>
            <w:shd w:val="clear" w:color="auto" w:fill="auto"/>
          </w:tcPr>
          <w:p w:rsidR="00017E9B" w:rsidRDefault="00017E9B" w:rsidP="00100FA0">
            <w:pPr>
              <w:tabs>
                <w:tab w:val="left" w:pos="1225"/>
              </w:tabs>
            </w:pPr>
          </w:p>
        </w:tc>
        <w:tc>
          <w:tcPr>
            <w:tcW w:w="404" w:type="pct"/>
            <w:shd w:val="clear" w:color="auto" w:fill="auto"/>
          </w:tcPr>
          <w:p w:rsidR="00017E9B" w:rsidRDefault="00017E9B" w:rsidP="00100FA0">
            <w:pPr>
              <w:tabs>
                <w:tab w:val="left" w:pos="1225"/>
              </w:tabs>
            </w:pPr>
          </w:p>
        </w:tc>
        <w:tc>
          <w:tcPr>
            <w:tcW w:w="463" w:type="pct"/>
            <w:shd w:val="clear" w:color="auto" w:fill="auto"/>
          </w:tcPr>
          <w:p w:rsidR="00017E9B" w:rsidRDefault="00017E9B" w:rsidP="00100FA0">
            <w:pPr>
              <w:tabs>
                <w:tab w:val="left" w:pos="1225"/>
              </w:tabs>
            </w:pPr>
          </w:p>
        </w:tc>
      </w:tr>
    </w:tbl>
    <w:p w:rsidR="00046C60" w:rsidRDefault="00046C60" w:rsidP="00046C60">
      <w:pPr>
        <w:tabs>
          <w:tab w:val="left" w:pos="1225"/>
        </w:tabs>
      </w:pPr>
    </w:p>
    <w:p w:rsidR="00046C60" w:rsidRDefault="00046C60" w:rsidP="00046C60">
      <w:pPr>
        <w:tabs>
          <w:tab w:val="left" w:pos="1225"/>
        </w:tabs>
      </w:pPr>
    </w:p>
    <w:p w:rsidR="00046C60" w:rsidRDefault="00046C60" w:rsidP="00046C60">
      <w:pPr>
        <w:tabs>
          <w:tab w:val="left" w:pos="1225"/>
        </w:tabs>
        <w:sectPr w:rsidR="00046C60" w:rsidSect="00D61323">
          <w:headerReference w:type="even" r:id="rId67"/>
          <w:headerReference w:type="default" r:id="rId68"/>
          <w:footerReference w:type="default" r:id="rId69"/>
          <w:headerReference w:type="first" r:id="rId70"/>
          <w:pgSz w:w="16838" w:h="11906" w:orient="landscape" w:code="9"/>
          <w:pgMar w:top="1247" w:right="567" w:bottom="1021" w:left="510" w:header="737" w:footer="680" w:gutter="0"/>
          <w:cols w:space="708"/>
          <w:docGrid w:linePitch="360"/>
        </w:sectPr>
      </w:pPr>
    </w:p>
    <w:p w:rsidR="00AB1153" w:rsidRDefault="00E31463" w:rsidP="00AB1153">
      <w:pPr>
        <w:pStyle w:val="21"/>
        <w:spacing w:before="0" w:after="0"/>
        <w:rPr>
          <w:i w:val="0"/>
          <w:caps/>
          <w:snapToGrid w:val="0"/>
          <w:sz w:val="24"/>
          <w:szCs w:val="24"/>
        </w:rPr>
      </w:pPr>
      <w:bookmarkStart w:id="332" w:name="_ПРИЛОЖЕНИЕ_9._форма_1"/>
      <w:bookmarkStart w:id="333" w:name="_Toc418698657"/>
      <w:bookmarkStart w:id="334" w:name="_Toc443735834"/>
      <w:bookmarkStart w:id="335" w:name="_Toc450296429"/>
      <w:bookmarkStart w:id="336" w:name="_Toc462673657"/>
      <w:bookmarkEnd w:id="332"/>
      <w:r>
        <w:rPr>
          <w:noProof/>
          <w:lang w:eastAsia="ru-RU"/>
        </w:rPr>
        <w:lastRenderedPageBreak/>
        <w:drawing>
          <wp:anchor distT="0" distB="0" distL="114300" distR="114300" simplePos="0" relativeHeight="251657215" behindDoc="0" locked="0" layoutInCell="1" allowOverlap="1" wp14:anchorId="08AE2F59" wp14:editId="1D5B2C52">
            <wp:simplePos x="0" y="0"/>
            <wp:positionH relativeFrom="column">
              <wp:posOffset>-505598</wp:posOffset>
            </wp:positionH>
            <wp:positionV relativeFrom="paragraph">
              <wp:posOffset>155050</wp:posOffset>
            </wp:positionV>
            <wp:extent cx="6694998" cy="898498"/>
            <wp:effectExtent l="0" t="0" r="0" b="0"/>
            <wp:wrapNone/>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Шапка.jpg"/>
                    <pic:cNvPicPr/>
                  </pic:nvPicPr>
                  <pic:blipFill>
                    <a:blip r:embed="rId71" cstate="print">
                      <a:extLst>
                        <a:ext uri="{28A0092B-C50C-407E-A947-70E740481C1C}">
                          <a14:useLocalDpi xmlns:a14="http://schemas.microsoft.com/office/drawing/2010/main" val="0"/>
                        </a:ext>
                      </a:extLst>
                    </a:blip>
                    <a:stretch>
                      <a:fillRect/>
                    </a:stretch>
                  </pic:blipFill>
                  <pic:spPr>
                    <a:xfrm>
                      <a:off x="0" y="0"/>
                      <a:ext cx="6714126" cy="901065"/>
                    </a:xfrm>
                    <a:prstGeom prst="rect">
                      <a:avLst/>
                    </a:prstGeom>
                  </pic:spPr>
                </pic:pic>
              </a:graphicData>
            </a:graphic>
            <wp14:sizeRelH relativeFrom="page">
              <wp14:pctWidth>0</wp14:pctWidth>
            </wp14:sizeRelH>
            <wp14:sizeRelV relativeFrom="page">
              <wp14:pctHeight>0</wp14:pctHeight>
            </wp14:sizeRelV>
          </wp:anchor>
        </w:drawing>
      </w:r>
      <w:r w:rsidR="00AB1153" w:rsidRPr="00995A5E">
        <w:rPr>
          <w:i w:val="0"/>
          <w:caps/>
          <w:snapToGrid w:val="0"/>
          <w:sz w:val="24"/>
          <w:szCs w:val="24"/>
        </w:rPr>
        <w:t xml:space="preserve">ПРИЛОЖЕНИЕ </w:t>
      </w:r>
      <w:r w:rsidR="00DB19AB">
        <w:rPr>
          <w:i w:val="0"/>
          <w:caps/>
          <w:snapToGrid w:val="0"/>
          <w:sz w:val="24"/>
          <w:szCs w:val="24"/>
        </w:rPr>
        <w:t>10</w:t>
      </w:r>
      <w:r w:rsidR="00AB1153" w:rsidRPr="00995A5E">
        <w:rPr>
          <w:i w:val="0"/>
          <w:caps/>
          <w:snapToGrid w:val="0"/>
          <w:sz w:val="24"/>
          <w:szCs w:val="24"/>
        </w:rPr>
        <w:t>. форма Молнии</w:t>
      </w:r>
      <w:bookmarkEnd w:id="333"/>
      <w:bookmarkEnd w:id="334"/>
      <w:bookmarkEnd w:id="335"/>
      <w:bookmarkEnd w:id="336"/>
    </w:p>
    <w:p w:rsidR="00E31463" w:rsidRDefault="00E31463" w:rsidP="00E31463"/>
    <w:p w:rsidR="00E31463" w:rsidRDefault="00E31463" w:rsidP="00E31463"/>
    <w:p w:rsidR="00E31463" w:rsidRPr="00E31463" w:rsidRDefault="00E31463" w:rsidP="00E31463"/>
    <w:p w:rsidR="00E31463" w:rsidRDefault="00E31463" w:rsidP="00E31463"/>
    <w:p w:rsidR="00E31463" w:rsidRDefault="00E31463" w:rsidP="00E31463"/>
    <w:p w:rsidR="00E31463" w:rsidRDefault="00E31463" w:rsidP="00DA3E09">
      <w:r>
        <w:rPr>
          <w:noProof/>
          <w:lang w:eastAsia="ru-RU"/>
        </w:rPr>
        <mc:AlternateContent>
          <mc:Choice Requires="wps">
            <w:drawing>
              <wp:inline distT="0" distB="0" distL="0" distR="0" wp14:anchorId="4DC0081A" wp14:editId="5B039DC4">
                <wp:extent cx="6186115" cy="7196447"/>
                <wp:effectExtent l="0" t="0" r="5715" b="5080"/>
                <wp:docPr id="15" name="Text Box 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6115" cy="719644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Layout w:type="fixed"/>
                              <w:tblLook w:val="01E0" w:firstRow="1" w:lastRow="1" w:firstColumn="1" w:lastColumn="1" w:noHBand="0" w:noVBand="0"/>
                            </w:tblPr>
                            <w:tblGrid>
                              <w:gridCol w:w="176"/>
                              <w:gridCol w:w="2234"/>
                              <w:gridCol w:w="78"/>
                              <w:gridCol w:w="597"/>
                              <w:gridCol w:w="1643"/>
                              <w:gridCol w:w="2961"/>
                              <w:gridCol w:w="1419"/>
                              <w:gridCol w:w="673"/>
                              <w:gridCol w:w="84"/>
                            </w:tblGrid>
                            <w:tr w:rsidR="00E759F3" w:rsidRPr="00E31463" w:rsidTr="00E31463">
                              <w:trPr>
                                <w:gridAfter w:val="2"/>
                                <w:wAfter w:w="757" w:type="dxa"/>
                                <w:trHeight w:val="102"/>
                              </w:trPr>
                              <w:tc>
                                <w:tcPr>
                                  <w:tcW w:w="3085" w:type="dxa"/>
                                  <w:gridSpan w:val="4"/>
                                  <w:shd w:val="clear" w:color="auto" w:fill="auto"/>
                                </w:tcPr>
                                <w:p w:rsidR="00E759F3" w:rsidRPr="00E31463" w:rsidRDefault="00E759F3" w:rsidP="00E9715B">
                                  <w:pPr>
                                    <w:spacing w:after="120"/>
                                    <w:rPr>
                                      <w:rFonts w:ascii="Verdana" w:hAnsi="Verdana"/>
                                      <w:sz w:val="20"/>
                                      <w:szCs w:val="20"/>
                                    </w:rPr>
                                  </w:pPr>
                                </w:p>
                              </w:tc>
                              <w:tc>
                                <w:tcPr>
                                  <w:tcW w:w="6023" w:type="dxa"/>
                                  <w:gridSpan w:val="3"/>
                                  <w:shd w:val="clear" w:color="auto" w:fill="auto"/>
                                </w:tcPr>
                                <w:p w:rsidR="00E759F3" w:rsidRPr="00E31463" w:rsidRDefault="00E759F3" w:rsidP="00E31463">
                                  <w:pPr>
                                    <w:jc w:val="left"/>
                                    <w:rPr>
                                      <w:rFonts w:ascii="Verdana" w:hAnsi="Verdana"/>
                                      <w:szCs w:val="24"/>
                                    </w:rPr>
                                  </w:pPr>
                                  <w:r w:rsidRPr="00E31463">
                                    <w:rPr>
                                      <w:rFonts w:ascii="Verdana" w:hAnsi="Verdana"/>
                                      <w:szCs w:val="24"/>
                                    </w:rPr>
                                    <w:t>ПРОИСШЕСТВИЕ №   _______</w:t>
                                  </w:r>
                                </w:p>
                              </w:tc>
                            </w:tr>
                            <w:tr w:rsidR="00E759F3" w:rsidRPr="00E31463" w:rsidTr="00ED0C68">
                              <w:tblPrEx>
                                <w:tblLook w:val="00A0" w:firstRow="1" w:lastRow="0" w:firstColumn="1" w:lastColumn="0" w:noHBand="0" w:noVBand="0"/>
                              </w:tblPrEx>
                              <w:trPr>
                                <w:gridAfter w:val="1"/>
                                <w:wAfter w:w="84" w:type="dxa"/>
                                <w:trHeight w:val="205"/>
                              </w:trPr>
                              <w:tc>
                                <w:tcPr>
                                  <w:tcW w:w="2410" w:type="dxa"/>
                                  <w:gridSpan w:val="2"/>
                                </w:tcPr>
                                <w:p w:rsidR="00E759F3" w:rsidRPr="00E31463" w:rsidRDefault="00E759F3" w:rsidP="00EB50B0">
                                  <w:pPr>
                                    <w:rPr>
                                      <w:rFonts w:ascii="Verdana" w:hAnsi="Verdana"/>
                                      <w:b/>
                                      <w:sz w:val="18"/>
                                      <w:szCs w:val="18"/>
                                    </w:rPr>
                                  </w:pPr>
                                </w:p>
                              </w:tc>
                              <w:tc>
                                <w:tcPr>
                                  <w:tcW w:w="7371" w:type="dxa"/>
                                  <w:gridSpan w:val="6"/>
                                  <w:vAlign w:val="center"/>
                                </w:tcPr>
                                <w:p w:rsidR="00E759F3" w:rsidRPr="00E31463" w:rsidRDefault="00E759F3" w:rsidP="00EB50B0">
                                  <w:pPr>
                                    <w:rPr>
                                      <w:rFonts w:ascii="Verdana" w:hAnsi="Verdana"/>
                                      <w:b/>
                                      <w:sz w:val="18"/>
                                      <w:szCs w:val="18"/>
                                    </w:rPr>
                                  </w:pPr>
                                </w:p>
                              </w:tc>
                            </w:tr>
                            <w:tr w:rsidR="00E759F3" w:rsidRPr="00E31463" w:rsidTr="00E31463">
                              <w:tblPrEx>
                                <w:tblLook w:val="00A0" w:firstRow="1" w:lastRow="0" w:firstColumn="1" w:lastColumn="0" w:noHBand="0" w:noVBand="0"/>
                              </w:tblPrEx>
                              <w:trPr>
                                <w:gridBefore w:val="1"/>
                                <w:wBefore w:w="176" w:type="dxa"/>
                                <w:trHeight w:val="378"/>
                              </w:trPr>
                              <w:tc>
                                <w:tcPr>
                                  <w:tcW w:w="2312" w:type="dxa"/>
                                  <w:gridSpan w:val="2"/>
                                  <w:tcBorders>
                                    <w:right w:val="single" w:sz="4" w:space="0" w:color="auto"/>
                                  </w:tcBorders>
                                </w:tcPr>
                                <w:p w:rsidR="00E759F3" w:rsidRPr="00E31463" w:rsidRDefault="00E759F3" w:rsidP="00E31463">
                                  <w:pPr>
                                    <w:tabs>
                                      <w:tab w:val="left" w:pos="8261"/>
                                    </w:tabs>
                                    <w:ind w:left="11" w:hanging="45"/>
                                    <w:jc w:val="left"/>
                                    <w:rPr>
                                      <w:rFonts w:ascii="Verdana" w:hAnsi="Verdana"/>
                                      <w:b/>
                                      <w:caps/>
                                      <w:noProof/>
                                      <w:sz w:val="18"/>
                                      <w:szCs w:val="18"/>
                                      <w:lang w:eastAsia="ru-RU"/>
                                    </w:rPr>
                                  </w:pPr>
                                  <w:r w:rsidRPr="00E31463">
                                    <w:rPr>
                                      <w:rFonts w:ascii="Verdana" w:hAnsi="Verdana"/>
                                      <w:b/>
                                      <w:caps/>
                                      <w:sz w:val="18"/>
                                      <w:szCs w:val="18"/>
                                    </w:rPr>
                                    <w:t>Д</w:t>
                                  </w:r>
                                  <w:r w:rsidRPr="00E31463">
                                    <w:rPr>
                                      <w:rFonts w:ascii="Verdana" w:hAnsi="Verdana"/>
                                      <w:b/>
                                      <w:sz w:val="18"/>
                                      <w:szCs w:val="18"/>
                                    </w:rPr>
                                    <w:t>ата происшествия</w:t>
                                  </w:r>
                                </w:p>
                              </w:tc>
                              <w:tc>
                                <w:tcPr>
                                  <w:tcW w:w="2240" w:type="dxa"/>
                                  <w:gridSpan w:val="2"/>
                                  <w:tcBorders>
                                    <w:top w:val="single" w:sz="4" w:space="0" w:color="auto"/>
                                    <w:left w:val="single" w:sz="4" w:space="0" w:color="auto"/>
                                    <w:bottom w:val="single" w:sz="4" w:space="0" w:color="auto"/>
                                    <w:right w:val="single" w:sz="4" w:space="0" w:color="auto"/>
                                  </w:tcBorders>
                                  <w:vAlign w:val="center"/>
                                </w:tcPr>
                                <w:p w:rsidR="00E759F3" w:rsidRPr="00E31463" w:rsidRDefault="00E759F3" w:rsidP="00EB50B0">
                                  <w:pPr>
                                    <w:rPr>
                                      <w:rFonts w:ascii="Verdana" w:hAnsi="Verdana"/>
                                      <w:b/>
                                      <w:sz w:val="18"/>
                                      <w:szCs w:val="18"/>
                                    </w:rPr>
                                  </w:pPr>
                                </w:p>
                              </w:tc>
                              <w:tc>
                                <w:tcPr>
                                  <w:tcW w:w="2961" w:type="dxa"/>
                                  <w:tcBorders>
                                    <w:left w:val="single" w:sz="4" w:space="0" w:color="auto"/>
                                    <w:right w:val="single" w:sz="4" w:space="0" w:color="auto"/>
                                  </w:tcBorders>
                                </w:tcPr>
                                <w:p w:rsidR="00E759F3" w:rsidRPr="00E31463" w:rsidRDefault="00E759F3" w:rsidP="00EB50B0">
                                  <w:pPr>
                                    <w:ind w:left="34" w:hanging="34"/>
                                    <w:rPr>
                                      <w:rFonts w:ascii="Verdana" w:hAnsi="Verdana"/>
                                      <w:b/>
                                      <w:caps/>
                                      <w:sz w:val="18"/>
                                      <w:szCs w:val="18"/>
                                    </w:rPr>
                                  </w:pPr>
                                  <w:r w:rsidRPr="00E31463">
                                    <w:rPr>
                                      <w:rFonts w:ascii="Verdana" w:hAnsi="Verdana"/>
                                      <w:b/>
                                      <w:caps/>
                                      <w:sz w:val="18"/>
                                      <w:szCs w:val="18"/>
                                      <w:lang w:val="en-US"/>
                                    </w:rPr>
                                    <w:tab/>
                                    <w:t xml:space="preserve">   </w:t>
                                  </w:r>
                                  <w:r w:rsidRPr="00E31463">
                                    <w:rPr>
                                      <w:rFonts w:ascii="Verdana" w:hAnsi="Verdana"/>
                                      <w:b/>
                                      <w:caps/>
                                      <w:sz w:val="18"/>
                                      <w:szCs w:val="18"/>
                                    </w:rPr>
                                    <w:t>В</w:t>
                                  </w:r>
                                  <w:r w:rsidRPr="00E31463">
                                    <w:rPr>
                                      <w:rFonts w:ascii="Verdana" w:hAnsi="Verdana"/>
                                      <w:b/>
                                      <w:sz w:val="18"/>
                                      <w:szCs w:val="18"/>
                                    </w:rPr>
                                    <w:t>ремя происшествия</w:t>
                                  </w:r>
                                </w:p>
                              </w:tc>
                              <w:tc>
                                <w:tcPr>
                                  <w:tcW w:w="2176" w:type="dxa"/>
                                  <w:gridSpan w:val="3"/>
                                  <w:tcBorders>
                                    <w:top w:val="single" w:sz="4" w:space="0" w:color="auto"/>
                                    <w:left w:val="single" w:sz="4" w:space="0" w:color="auto"/>
                                    <w:bottom w:val="single" w:sz="4" w:space="0" w:color="auto"/>
                                    <w:right w:val="single" w:sz="4" w:space="0" w:color="auto"/>
                                  </w:tcBorders>
                                </w:tcPr>
                                <w:p w:rsidR="00E759F3" w:rsidRPr="00E31463" w:rsidRDefault="00E759F3" w:rsidP="00EB50B0">
                                  <w:pPr>
                                    <w:ind w:left="34" w:hanging="34"/>
                                    <w:jc w:val="center"/>
                                    <w:rPr>
                                      <w:rFonts w:ascii="Verdana" w:hAnsi="Verdana"/>
                                      <w:b/>
                                      <w:sz w:val="18"/>
                                      <w:szCs w:val="18"/>
                                    </w:rPr>
                                  </w:pPr>
                                </w:p>
                              </w:tc>
                            </w:tr>
                          </w:tbl>
                          <w:p w:rsidR="00E759F3" w:rsidRPr="00E31463" w:rsidRDefault="00E759F3" w:rsidP="00E31463">
                            <w:pPr>
                              <w:rPr>
                                <w:rFonts w:ascii="Verdana" w:hAnsi="Verdana"/>
                                <w:sz w:val="18"/>
                                <w:szCs w:val="18"/>
                              </w:rPr>
                            </w:pPr>
                          </w:p>
                          <w:tbl>
                            <w:tblPr>
                              <w:tblW w:w="4952" w:type="pct"/>
                              <w:tblLook w:val="00A0" w:firstRow="1" w:lastRow="0" w:firstColumn="1" w:lastColumn="0" w:noHBand="0" w:noVBand="0"/>
                            </w:tblPr>
                            <w:tblGrid>
                              <w:gridCol w:w="2408"/>
                              <w:gridCol w:w="2169"/>
                              <w:gridCol w:w="272"/>
                              <w:gridCol w:w="4742"/>
                            </w:tblGrid>
                            <w:tr w:rsidR="00E759F3" w:rsidRPr="00E31463" w:rsidTr="00E31463">
                              <w:tc>
                                <w:tcPr>
                                  <w:tcW w:w="1255" w:type="pct"/>
                                  <w:tcBorders>
                                    <w:right w:val="single" w:sz="4" w:space="0" w:color="auto"/>
                                  </w:tcBorders>
                                </w:tcPr>
                                <w:p w:rsidR="00E759F3" w:rsidRPr="00E31463" w:rsidRDefault="00E759F3" w:rsidP="00E31463">
                                  <w:pPr>
                                    <w:tabs>
                                      <w:tab w:val="left" w:pos="8264"/>
                                    </w:tabs>
                                    <w:ind w:left="34" w:firstLine="108"/>
                                    <w:rPr>
                                      <w:rFonts w:ascii="Verdana" w:hAnsi="Verdana"/>
                                      <w:sz w:val="18"/>
                                      <w:szCs w:val="18"/>
                                    </w:rPr>
                                  </w:pPr>
                                  <w:r w:rsidRPr="00E31463">
                                    <w:rPr>
                                      <w:rFonts w:ascii="Verdana" w:hAnsi="Verdana"/>
                                      <w:b/>
                                      <w:sz w:val="18"/>
                                      <w:szCs w:val="18"/>
                                    </w:rPr>
                                    <w:t xml:space="preserve">Блок </w:t>
                                  </w:r>
                                </w:p>
                              </w:tc>
                              <w:tc>
                                <w:tcPr>
                                  <w:tcW w:w="1131" w:type="pct"/>
                                  <w:tcBorders>
                                    <w:top w:val="single" w:sz="4" w:space="0" w:color="auto"/>
                                    <w:left w:val="single" w:sz="4" w:space="0" w:color="auto"/>
                                    <w:bottom w:val="single" w:sz="4" w:space="0" w:color="auto"/>
                                    <w:right w:val="single" w:sz="4" w:space="0" w:color="auto"/>
                                  </w:tcBorders>
                                </w:tcPr>
                                <w:p w:rsidR="00E759F3" w:rsidRPr="00E31463" w:rsidRDefault="00E759F3" w:rsidP="00EB50B0">
                                  <w:pPr>
                                    <w:tabs>
                                      <w:tab w:val="left" w:pos="8264"/>
                                    </w:tabs>
                                    <w:ind w:left="34" w:hanging="34"/>
                                    <w:rPr>
                                      <w:rFonts w:ascii="Verdana" w:hAnsi="Verdana"/>
                                      <w:sz w:val="18"/>
                                      <w:szCs w:val="18"/>
                                    </w:rPr>
                                  </w:pPr>
                                </w:p>
                              </w:tc>
                              <w:tc>
                                <w:tcPr>
                                  <w:tcW w:w="142" w:type="pct"/>
                                  <w:tcBorders>
                                    <w:left w:val="single" w:sz="4" w:space="0" w:color="auto"/>
                                    <w:right w:val="single" w:sz="4" w:space="0" w:color="auto"/>
                                  </w:tcBorders>
                                </w:tcPr>
                                <w:p w:rsidR="00E759F3" w:rsidRPr="00E31463" w:rsidRDefault="00E759F3" w:rsidP="00EB50B0">
                                  <w:pPr>
                                    <w:tabs>
                                      <w:tab w:val="left" w:pos="8264"/>
                                    </w:tabs>
                                    <w:ind w:left="34" w:hanging="34"/>
                                    <w:rPr>
                                      <w:rFonts w:ascii="Verdana" w:hAnsi="Verdana"/>
                                      <w:sz w:val="18"/>
                                      <w:szCs w:val="18"/>
                                    </w:rPr>
                                  </w:pPr>
                                </w:p>
                              </w:tc>
                              <w:tc>
                                <w:tcPr>
                                  <w:tcW w:w="2472" w:type="pct"/>
                                  <w:tcBorders>
                                    <w:top w:val="single" w:sz="4" w:space="0" w:color="auto"/>
                                    <w:left w:val="single" w:sz="4" w:space="0" w:color="auto"/>
                                    <w:right w:val="single" w:sz="4" w:space="0" w:color="auto"/>
                                  </w:tcBorders>
                                </w:tcPr>
                                <w:p w:rsidR="00E759F3" w:rsidRPr="00E31463" w:rsidRDefault="00E759F3" w:rsidP="00EB50B0">
                                  <w:pPr>
                                    <w:tabs>
                                      <w:tab w:val="left" w:pos="8264"/>
                                    </w:tabs>
                                    <w:ind w:left="34" w:hanging="34"/>
                                    <w:rPr>
                                      <w:rFonts w:ascii="Verdana" w:hAnsi="Verdana"/>
                                      <w:sz w:val="18"/>
                                      <w:szCs w:val="18"/>
                                    </w:rPr>
                                  </w:pPr>
                                  <w:r w:rsidRPr="00E31463">
                                    <w:rPr>
                                      <w:rFonts w:ascii="Verdana" w:hAnsi="Verdana"/>
                                      <w:sz w:val="18"/>
                                      <w:szCs w:val="18"/>
                                    </w:rPr>
                                    <w:t>Место происшествия</w:t>
                                  </w:r>
                                </w:p>
                              </w:tc>
                            </w:tr>
                            <w:tr w:rsidR="00E759F3" w:rsidRPr="00E31463" w:rsidTr="00E31463">
                              <w:tc>
                                <w:tcPr>
                                  <w:tcW w:w="1255" w:type="pct"/>
                                </w:tcPr>
                                <w:p w:rsidR="00E759F3" w:rsidRPr="00E31463" w:rsidRDefault="00E759F3" w:rsidP="00EB50B0">
                                  <w:pPr>
                                    <w:tabs>
                                      <w:tab w:val="left" w:pos="8264"/>
                                    </w:tabs>
                                    <w:ind w:left="34" w:hanging="34"/>
                                    <w:rPr>
                                      <w:rFonts w:ascii="Verdana" w:hAnsi="Verdana"/>
                                      <w:sz w:val="18"/>
                                      <w:szCs w:val="18"/>
                                    </w:rPr>
                                  </w:pPr>
                                </w:p>
                              </w:tc>
                              <w:tc>
                                <w:tcPr>
                                  <w:tcW w:w="1131" w:type="pct"/>
                                  <w:tcBorders>
                                    <w:top w:val="single" w:sz="4" w:space="0" w:color="auto"/>
                                    <w:left w:val="nil"/>
                                    <w:bottom w:val="single" w:sz="4" w:space="0" w:color="auto"/>
                                  </w:tcBorders>
                                </w:tcPr>
                                <w:p w:rsidR="00E759F3" w:rsidRPr="00E31463" w:rsidRDefault="00E759F3" w:rsidP="00EB50B0">
                                  <w:pPr>
                                    <w:tabs>
                                      <w:tab w:val="left" w:pos="8264"/>
                                    </w:tabs>
                                    <w:ind w:left="34" w:hanging="34"/>
                                    <w:rPr>
                                      <w:rFonts w:ascii="Verdana" w:hAnsi="Verdana"/>
                                      <w:sz w:val="18"/>
                                      <w:szCs w:val="18"/>
                                    </w:rPr>
                                  </w:pPr>
                                </w:p>
                              </w:tc>
                              <w:tc>
                                <w:tcPr>
                                  <w:tcW w:w="142" w:type="pct"/>
                                  <w:tcBorders>
                                    <w:right w:val="single" w:sz="4" w:space="0" w:color="auto"/>
                                  </w:tcBorders>
                                </w:tcPr>
                                <w:p w:rsidR="00E759F3" w:rsidRPr="00E31463" w:rsidRDefault="00E759F3" w:rsidP="00EB50B0">
                                  <w:pPr>
                                    <w:tabs>
                                      <w:tab w:val="left" w:pos="8264"/>
                                    </w:tabs>
                                    <w:ind w:left="34" w:hanging="34"/>
                                    <w:rPr>
                                      <w:rFonts w:ascii="Verdana" w:hAnsi="Verdana"/>
                                      <w:sz w:val="18"/>
                                      <w:szCs w:val="18"/>
                                    </w:rPr>
                                  </w:pPr>
                                </w:p>
                              </w:tc>
                              <w:tc>
                                <w:tcPr>
                                  <w:tcW w:w="2472" w:type="pct"/>
                                  <w:tcBorders>
                                    <w:left w:val="single" w:sz="4" w:space="0" w:color="auto"/>
                                    <w:right w:val="single" w:sz="4" w:space="0" w:color="auto"/>
                                  </w:tcBorders>
                                </w:tcPr>
                                <w:p w:rsidR="00E759F3" w:rsidRPr="00E31463" w:rsidRDefault="00E759F3" w:rsidP="00EB50B0">
                                  <w:pPr>
                                    <w:tabs>
                                      <w:tab w:val="left" w:pos="8264"/>
                                    </w:tabs>
                                    <w:ind w:left="34" w:hanging="34"/>
                                    <w:rPr>
                                      <w:rFonts w:ascii="Verdana" w:hAnsi="Verdana"/>
                                      <w:sz w:val="18"/>
                                      <w:szCs w:val="18"/>
                                    </w:rPr>
                                  </w:pPr>
                                </w:p>
                              </w:tc>
                            </w:tr>
                            <w:tr w:rsidR="00E759F3" w:rsidRPr="00E31463" w:rsidTr="00E31463">
                              <w:trPr>
                                <w:trHeight w:val="200"/>
                              </w:trPr>
                              <w:tc>
                                <w:tcPr>
                                  <w:tcW w:w="1255" w:type="pct"/>
                                  <w:tcBorders>
                                    <w:right w:val="single" w:sz="4" w:space="0" w:color="auto"/>
                                  </w:tcBorders>
                                </w:tcPr>
                                <w:p w:rsidR="00E759F3" w:rsidRPr="00E31463" w:rsidRDefault="00E759F3" w:rsidP="00E31463">
                                  <w:pPr>
                                    <w:ind w:left="34" w:firstLine="108"/>
                                    <w:rPr>
                                      <w:rFonts w:ascii="Verdana" w:hAnsi="Verdana"/>
                                      <w:sz w:val="18"/>
                                      <w:szCs w:val="18"/>
                                    </w:rPr>
                                  </w:pPr>
                                  <w:r w:rsidRPr="00E31463">
                                    <w:rPr>
                                      <w:rFonts w:ascii="Verdana" w:hAnsi="Verdana"/>
                                      <w:b/>
                                      <w:sz w:val="18"/>
                                      <w:szCs w:val="18"/>
                                    </w:rPr>
                                    <w:t>Общество Группы</w:t>
                                  </w:r>
                                </w:p>
                              </w:tc>
                              <w:tc>
                                <w:tcPr>
                                  <w:tcW w:w="1131" w:type="pct"/>
                                  <w:tcBorders>
                                    <w:top w:val="single" w:sz="4" w:space="0" w:color="auto"/>
                                    <w:left w:val="single" w:sz="4" w:space="0" w:color="auto"/>
                                    <w:bottom w:val="single" w:sz="4" w:space="0" w:color="auto"/>
                                    <w:right w:val="single" w:sz="4" w:space="0" w:color="auto"/>
                                  </w:tcBorders>
                                </w:tcPr>
                                <w:p w:rsidR="00E759F3" w:rsidRPr="00E31463" w:rsidRDefault="00E759F3" w:rsidP="00EB50B0">
                                  <w:pPr>
                                    <w:tabs>
                                      <w:tab w:val="left" w:pos="8264"/>
                                    </w:tabs>
                                    <w:ind w:left="34" w:hanging="34"/>
                                    <w:rPr>
                                      <w:rFonts w:ascii="Verdana" w:hAnsi="Verdana"/>
                                      <w:sz w:val="18"/>
                                      <w:szCs w:val="18"/>
                                    </w:rPr>
                                  </w:pPr>
                                </w:p>
                                <w:p w:rsidR="00E759F3" w:rsidRPr="00E31463" w:rsidRDefault="00E759F3" w:rsidP="00EB50B0">
                                  <w:pPr>
                                    <w:tabs>
                                      <w:tab w:val="left" w:pos="8264"/>
                                    </w:tabs>
                                    <w:ind w:left="34" w:hanging="34"/>
                                    <w:rPr>
                                      <w:rFonts w:ascii="Verdana" w:hAnsi="Verdana"/>
                                      <w:sz w:val="18"/>
                                      <w:szCs w:val="18"/>
                                    </w:rPr>
                                  </w:pPr>
                                </w:p>
                              </w:tc>
                              <w:tc>
                                <w:tcPr>
                                  <w:tcW w:w="142" w:type="pct"/>
                                  <w:tcBorders>
                                    <w:left w:val="single" w:sz="4" w:space="0" w:color="auto"/>
                                    <w:right w:val="single" w:sz="4" w:space="0" w:color="auto"/>
                                  </w:tcBorders>
                                </w:tcPr>
                                <w:p w:rsidR="00E759F3" w:rsidRPr="00E31463" w:rsidRDefault="00E759F3" w:rsidP="00EB50B0">
                                  <w:pPr>
                                    <w:tabs>
                                      <w:tab w:val="left" w:pos="8264"/>
                                    </w:tabs>
                                    <w:ind w:left="34" w:hanging="34"/>
                                    <w:rPr>
                                      <w:rFonts w:ascii="Verdana" w:hAnsi="Verdana"/>
                                      <w:sz w:val="18"/>
                                      <w:szCs w:val="18"/>
                                    </w:rPr>
                                  </w:pPr>
                                </w:p>
                              </w:tc>
                              <w:tc>
                                <w:tcPr>
                                  <w:tcW w:w="2472" w:type="pct"/>
                                  <w:tcBorders>
                                    <w:left w:val="single" w:sz="4" w:space="0" w:color="auto"/>
                                    <w:bottom w:val="single" w:sz="4" w:space="0" w:color="auto"/>
                                    <w:right w:val="single" w:sz="4" w:space="0" w:color="auto"/>
                                  </w:tcBorders>
                                </w:tcPr>
                                <w:p w:rsidR="00E759F3" w:rsidRPr="00E31463" w:rsidRDefault="00E759F3" w:rsidP="00EB50B0">
                                  <w:pPr>
                                    <w:tabs>
                                      <w:tab w:val="left" w:pos="8264"/>
                                    </w:tabs>
                                    <w:ind w:left="34" w:hanging="34"/>
                                    <w:rPr>
                                      <w:rFonts w:ascii="Verdana" w:hAnsi="Verdana"/>
                                      <w:sz w:val="18"/>
                                      <w:szCs w:val="18"/>
                                    </w:rPr>
                                  </w:pPr>
                                </w:p>
                              </w:tc>
                            </w:tr>
                          </w:tbl>
                          <w:p w:rsidR="00E759F3" w:rsidRPr="00E31463" w:rsidRDefault="00E759F3" w:rsidP="00E31463">
                            <w:pPr>
                              <w:rPr>
                                <w:rFonts w:ascii="Verdana" w:hAnsi="Verdana"/>
                                <w:sz w:val="20"/>
                                <w:szCs w:val="20"/>
                              </w:rPr>
                            </w:pPr>
                          </w:p>
                          <w:tbl>
                            <w:tblPr>
                              <w:tblW w:w="9923" w:type="dxa"/>
                              <w:tblInd w:w="108" w:type="dxa"/>
                              <w:tblLayout w:type="fixed"/>
                              <w:tblLook w:val="0000" w:firstRow="0" w:lastRow="0" w:firstColumn="0" w:lastColumn="0" w:noHBand="0" w:noVBand="0"/>
                            </w:tblPr>
                            <w:tblGrid>
                              <w:gridCol w:w="9923"/>
                            </w:tblGrid>
                            <w:tr w:rsidR="00E759F3" w:rsidRPr="00E31463" w:rsidTr="00E31463">
                              <w:trPr>
                                <w:trHeight w:val="3874"/>
                              </w:trPr>
                              <w:tc>
                                <w:tcPr>
                                  <w:tcW w:w="9923" w:type="dxa"/>
                                </w:tcPr>
                                <w:p w:rsidR="00E759F3" w:rsidRPr="00E31463" w:rsidRDefault="00E759F3" w:rsidP="003F624D">
                                  <w:pPr>
                                    <w:shd w:val="clear" w:color="auto" w:fill="FF0000"/>
                                    <w:jc w:val="center"/>
                                    <w:rPr>
                                      <w:rFonts w:ascii="Verdana" w:hAnsi="Verdana"/>
                                      <w:b/>
                                      <w:color w:val="FFFFFF"/>
                                    </w:rPr>
                                  </w:pPr>
                                  <w:r w:rsidRPr="00E31463">
                                    <w:rPr>
                                      <w:rFonts w:ascii="Verdana" w:hAnsi="Verdana"/>
                                      <w:b/>
                                      <w:color w:val="FFFFFF"/>
                                    </w:rPr>
                                    <w:t xml:space="preserve">ВНИМАНИЕ: ПРОИСШЕСТВИЕ </w:t>
                                  </w:r>
                                </w:p>
                                <w:p w:rsidR="00E759F3" w:rsidRPr="00E31463" w:rsidRDefault="00E759F3" w:rsidP="00EB50B0">
                                  <w:pPr>
                                    <w:pStyle w:val="afb"/>
                                    <w:rPr>
                                      <w:rFonts w:ascii="Verdana" w:hAnsi="Verdana"/>
                                      <w:u w:val="single"/>
                                    </w:rPr>
                                  </w:pPr>
                                </w:p>
                                <w:p w:rsidR="00E759F3" w:rsidRPr="00E31463" w:rsidRDefault="00E759F3" w:rsidP="00EB50B0">
                                  <w:pPr>
                                    <w:pStyle w:val="afb"/>
                                    <w:rPr>
                                      <w:rFonts w:ascii="Verdana" w:hAnsi="Verdana"/>
                                      <w:u w:val="single"/>
                                    </w:rPr>
                                  </w:pPr>
                                  <w:r w:rsidRPr="00E31463">
                                    <w:rPr>
                                      <w:rFonts w:ascii="Verdana" w:hAnsi="Verdana"/>
                                      <w:u w:val="single"/>
                                    </w:rPr>
                                    <w:t xml:space="preserve">Краткое описание происшествия: </w:t>
                                  </w:r>
                                </w:p>
                                <w:p w:rsidR="00E759F3" w:rsidRPr="00E31463" w:rsidRDefault="00E759F3" w:rsidP="00EB50B0">
                                  <w:pPr>
                                    <w:pStyle w:val="afb"/>
                                    <w:rPr>
                                      <w:rFonts w:ascii="Verdana" w:hAnsi="Verdana"/>
                                      <w:u w:val="single"/>
                                    </w:rPr>
                                  </w:pPr>
                                </w:p>
                                <w:p w:rsidR="00E759F3" w:rsidRPr="00E31463" w:rsidRDefault="00E759F3" w:rsidP="00EB50B0">
                                  <w:pPr>
                                    <w:shd w:val="clear" w:color="auto" w:fill="FFFFFF"/>
                                    <w:tabs>
                                      <w:tab w:val="left" w:pos="514"/>
                                    </w:tabs>
                                    <w:rPr>
                                      <w:rFonts w:ascii="Verdana" w:hAnsi="Verdana"/>
                                      <w:sz w:val="16"/>
                                      <w:szCs w:val="16"/>
                                    </w:rPr>
                                  </w:pPr>
                                  <w:r w:rsidRPr="00E31463">
                                    <w:rPr>
                                      <w:rFonts w:ascii="Verdana" w:hAnsi="Verdana"/>
                                      <w:sz w:val="16"/>
                                      <w:szCs w:val="16"/>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E759F3" w:rsidRPr="00E31463" w:rsidRDefault="00E759F3" w:rsidP="00EB50B0">
                                  <w:pPr>
                                    <w:shd w:val="clear" w:color="auto" w:fill="FFFFFF"/>
                                    <w:tabs>
                                      <w:tab w:val="left" w:pos="514"/>
                                    </w:tabs>
                                    <w:rPr>
                                      <w:rFonts w:ascii="Verdana" w:hAnsi="Verdana"/>
                                      <w:sz w:val="16"/>
                                      <w:szCs w:val="16"/>
                                    </w:rPr>
                                  </w:pPr>
                                </w:p>
                                <w:p w:rsidR="00E759F3" w:rsidRPr="00E31463" w:rsidRDefault="00E759F3" w:rsidP="00EB50B0">
                                  <w:pPr>
                                    <w:shd w:val="clear" w:color="auto" w:fill="FFFFFF"/>
                                    <w:tabs>
                                      <w:tab w:val="left" w:pos="514"/>
                                    </w:tabs>
                                    <w:rPr>
                                      <w:rFonts w:ascii="Verdana" w:hAnsi="Verdana"/>
                                      <w:sz w:val="16"/>
                                      <w:szCs w:val="16"/>
                                    </w:rPr>
                                  </w:pPr>
                                </w:p>
                                <w:p w:rsidR="00E759F3" w:rsidRPr="00E31463" w:rsidRDefault="00E759F3" w:rsidP="00EB50B0">
                                  <w:pPr>
                                    <w:shd w:val="clear" w:color="auto" w:fill="FFFFFF"/>
                                    <w:tabs>
                                      <w:tab w:val="left" w:pos="514"/>
                                    </w:tabs>
                                    <w:rPr>
                                      <w:rFonts w:ascii="Verdana" w:hAnsi="Verdana"/>
                                      <w:sz w:val="16"/>
                                      <w:szCs w:val="16"/>
                                    </w:rPr>
                                  </w:pPr>
                                </w:p>
                                <w:p w:rsidR="00E759F3" w:rsidRPr="00E31463" w:rsidRDefault="00E759F3" w:rsidP="00EB50B0">
                                  <w:pPr>
                                    <w:shd w:val="clear" w:color="auto" w:fill="FFFFFF"/>
                                    <w:tabs>
                                      <w:tab w:val="left" w:pos="514"/>
                                    </w:tabs>
                                    <w:jc w:val="center"/>
                                    <w:rPr>
                                      <w:rFonts w:ascii="Verdana" w:hAnsi="Verdana"/>
                                      <w:sz w:val="16"/>
                                      <w:szCs w:val="16"/>
                                    </w:rPr>
                                  </w:pPr>
                                  <w:r w:rsidRPr="00E31463">
                                    <w:rPr>
                                      <w:rFonts w:ascii="Verdana" w:hAnsi="Verdana"/>
                                      <w:sz w:val="16"/>
                                      <w:szCs w:val="16"/>
                                    </w:rPr>
                                    <w:t>Место для фотографий</w:t>
                                  </w:r>
                                </w:p>
                                <w:p w:rsidR="00E759F3" w:rsidRPr="00E31463" w:rsidRDefault="00E759F3" w:rsidP="00EB50B0">
                                  <w:pPr>
                                    <w:shd w:val="clear" w:color="auto" w:fill="FFFFFF"/>
                                    <w:tabs>
                                      <w:tab w:val="left" w:pos="514"/>
                                    </w:tabs>
                                    <w:rPr>
                                      <w:rFonts w:ascii="Verdana" w:hAnsi="Verdana"/>
                                      <w:sz w:val="16"/>
                                      <w:szCs w:val="16"/>
                                    </w:rPr>
                                  </w:pPr>
                                </w:p>
                                <w:p w:rsidR="00E759F3" w:rsidRPr="00E31463" w:rsidRDefault="00E759F3" w:rsidP="00EB50B0">
                                  <w:pPr>
                                    <w:shd w:val="clear" w:color="auto" w:fill="FFFFFF"/>
                                    <w:tabs>
                                      <w:tab w:val="left" w:pos="514"/>
                                    </w:tabs>
                                    <w:rPr>
                                      <w:rFonts w:ascii="Verdana" w:hAnsi="Verdana"/>
                                      <w:sz w:val="16"/>
                                      <w:szCs w:val="16"/>
                                    </w:rPr>
                                  </w:pPr>
                                </w:p>
                                <w:p w:rsidR="00E759F3" w:rsidRPr="00E31463" w:rsidRDefault="00E759F3" w:rsidP="00EB50B0">
                                  <w:pPr>
                                    <w:shd w:val="clear" w:color="auto" w:fill="FFFFFF"/>
                                    <w:tabs>
                                      <w:tab w:val="left" w:pos="514"/>
                                    </w:tabs>
                                    <w:rPr>
                                      <w:rFonts w:ascii="Verdana" w:hAnsi="Verdana"/>
                                      <w:sz w:val="16"/>
                                      <w:szCs w:val="16"/>
                                    </w:rPr>
                                  </w:pPr>
                                </w:p>
                                <w:p w:rsidR="00E759F3" w:rsidRPr="00E31463" w:rsidRDefault="00E759F3" w:rsidP="00EB50B0">
                                  <w:pPr>
                                    <w:shd w:val="clear" w:color="auto" w:fill="FFFFFF"/>
                                    <w:tabs>
                                      <w:tab w:val="left" w:pos="514"/>
                                    </w:tabs>
                                    <w:rPr>
                                      <w:rFonts w:ascii="Verdana" w:hAnsi="Verdana"/>
                                      <w:sz w:val="16"/>
                                      <w:szCs w:val="16"/>
                                    </w:rPr>
                                  </w:pPr>
                                </w:p>
                              </w:tc>
                            </w:tr>
                            <w:tr w:rsidR="00E759F3" w:rsidRPr="00E31463" w:rsidTr="00E31463">
                              <w:trPr>
                                <w:trHeight w:val="3508"/>
                              </w:trPr>
                              <w:tc>
                                <w:tcPr>
                                  <w:tcW w:w="9923" w:type="dxa"/>
                                </w:tcPr>
                                <w:p w:rsidR="00E759F3" w:rsidRPr="00E31463" w:rsidRDefault="00E759F3" w:rsidP="00EB50B0">
                                  <w:pPr>
                                    <w:rPr>
                                      <w:rFonts w:ascii="Verdana" w:hAnsi="Verdana"/>
                                      <w:b/>
                                      <w:sz w:val="20"/>
                                      <w:szCs w:val="20"/>
                                      <w:u w:val="single"/>
                                    </w:rPr>
                                  </w:pPr>
                                  <w:r w:rsidRPr="00E31463">
                                    <w:rPr>
                                      <w:rFonts w:ascii="Verdana" w:hAnsi="Verdana"/>
                                      <w:b/>
                                      <w:sz w:val="20"/>
                                      <w:szCs w:val="20"/>
                                      <w:u w:val="single"/>
                                    </w:rPr>
                                    <w:t>Предполагаемые причины происшествия:</w:t>
                                  </w:r>
                                </w:p>
                                <w:p w:rsidR="00E759F3" w:rsidRPr="00E31463" w:rsidRDefault="00E759F3" w:rsidP="00EB50B0">
                                  <w:pPr>
                                    <w:rPr>
                                      <w:rFonts w:ascii="Verdana" w:hAnsi="Verdana"/>
                                      <w:b/>
                                      <w:sz w:val="20"/>
                                      <w:szCs w:val="20"/>
                                      <w:u w:val="single"/>
                                    </w:rPr>
                                  </w:pPr>
                                </w:p>
                                <w:p w:rsidR="00E759F3" w:rsidRPr="00E31463" w:rsidRDefault="00E759F3" w:rsidP="00E31463">
                                  <w:pPr>
                                    <w:pStyle w:val="a4"/>
                                    <w:numPr>
                                      <w:ilvl w:val="0"/>
                                      <w:numId w:val="8"/>
                                    </w:numPr>
                                    <w:shd w:val="clear" w:color="auto" w:fill="FFFFFF"/>
                                    <w:rPr>
                                      <w:rFonts w:ascii="Verdana" w:hAnsi="Verdana"/>
                                      <w:sz w:val="20"/>
                                    </w:rPr>
                                  </w:pPr>
                                  <w:r w:rsidRPr="00E31463">
                                    <w:rPr>
                                      <w:rFonts w:ascii="Verdana" w:hAnsi="Verdana"/>
                                      <w:sz w:val="20"/>
                                    </w:rPr>
                                    <w:t>__________________________________________________________________________________________________</w:t>
                                  </w:r>
                                </w:p>
                                <w:p w:rsidR="00E759F3" w:rsidRPr="00E31463" w:rsidRDefault="00E759F3" w:rsidP="00E31463">
                                  <w:pPr>
                                    <w:pStyle w:val="a4"/>
                                    <w:numPr>
                                      <w:ilvl w:val="0"/>
                                      <w:numId w:val="8"/>
                                    </w:numPr>
                                    <w:shd w:val="clear" w:color="auto" w:fill="FFFFFF"/>
                                    <w:rPr>
                                      <w:rFonts w:ascii="Verdana" w:hAnsi="Verdana"/>
                                      <w:sz w:val="20"/>
                                    </w:rPr>
                                  </w:pPr>
                                  <w:r w:rsidRPr="00E31463">
                                    <w:rPr>
                                      <w:rFonts w:ascii="Verdana" w:hAnsi="Verdana"/>
                                      <w:sz w:val="20"/>
                                    </w:rPr>
                                    <w:t>__________________________________________________________________________________________________</w:t>
                                  </w:r>
                                </w:p>
                                <w:p w:rsidR="00E759F3" w:rsidRPr="00E31463" w:rsidRDefault="00E759F3" w:rsidP="00E31463">
                                  <w:pPr>
                                    <w:pStyle w:val="a4"/>
                                    <w:numPr>
                                      <w:ilvl w:val="0"/>
                                      <w:numId w:val="8"/>
                                    </w:numPr>
                                    <w:shd w:val="clear" w:color="auto" w:fill="FFFFFF"/>
                                    <w:rPr>
                                      <w:rFonts w:ascii="Verdana" w:hAnsi="Verdana"/>
                                      <w:sz w:val="20"/>
                                    </w:rPr>
                                  </w:pPr>
                                  <w:r w:rsidRPr="00E31463">
                                    <w:rPr>
                                      <w:rFonts w:ascii="Verdana" w:hAnsi="Verdana"/>
                                      <w:sz w:val="20"/>
                                    </w:rPr>
                                    <w:t>__________________________________________________________________________________________________</w:t>
                                  </w:r>
                                </w:p>
                                <w:p w:rsidR="00E759F3" w:rsidRPr="00E31463" w:rsidRDefault="00E759F3" w:rsidP="00EB50B0">
                                  <w:pPr>
                                    <w:rPr>
                                      <w:rFonts w:ascii="Verdana" w:hAnsi="Verdana"/>
                                      <w:bCs/>
                                      <w:sz w:val="20"/>
                                      <w:szCs w:val="20"/>
                                    </w:rPr>
                                  </w:pPr>
                                </w:p>
                                <w:p w:rsidR="00E759F3" w:rsidRPr="00E31463" w:rsidRDefault="00E759F3" w:rsidP="00EB50B0">
                                  <w:pPr>
                                    <w:rPr>
                                      <w:rFonts w:ascii="Verdana" w:hAnsi="Verdana"/>
                                      <w:b/>
                                      <w:bCs/>
                                      <w:sz w:val="20"/>
                                      <w:szCs w:val="20"/>
                                      <w:u w:val="single"/>
                                    </w:rPr>
                                  </w:pPr>
                                  <w:r w:rsidRPr="00E31463">
                                    <w:rPr>
                                      <w:rFonts w:ascii="Verdana" w:hAnsi="Verdana"/>
                                      <w:b/>
                                      <w:bCs/>
                                      <w:sz w:val="20"/>
                                      <w:szCs w:val="20"/>
                                      <w:u w:val="single"/>
                                    </w:rPr>
                                    <w:t>Первоочередные мероприятия для предотвращения подобных происшествий:</w:t>
                                  </w:r>
                                </w:p>
                                <w:p w:rsidR="00E759F3" w:rsidRPr="00E31463" w:rsidRDefault="00E759F3" w:rsidP="00EB50B0">
                                  <w:pPr>
                                    <w:rPr>
                                      <w:rFonts w:ascii="Verdana" w:hAnsi="Verdana"/>
                                      <w:b/>
                                      <w:bCs/>
                                      <w:sz w:val="20"/>
                                      <w:szCs w:val="20"/>
                                      <w:u w:val="single"/>
                                    </w:rPr>
                                  </w:pPr>
                                </w:p>
                                <w:p w:rsidR="00E759F3" w:rsidRPr="00E31463" w:rsidRDefault="00E759F3" w:rsidP="00E31463">
                                  <w:pPr>
                                    <w:pStyle w:val="a4"/>
                                    <w:numPr>
                                      <w:ilvl w:val="0"/>
                                      <w:numId w:val="9"/>
                                    </w:numPr>
                                    <w:shd w:val="clear" w:color="auto" w:fill="FFFFFF"/>
                                    <w:ind w:left="367"/>
                                    <w:rPr>
                                      <w:rFonts w:ascii="Verdana" w:hAnsi="Verdana"/>
                                      <w:sz w:val="20"/>
                                    </w:rPr>
                                  </w:pPr>
                                  <w:r w:rsidRPr="00E31463">
                                    <w:rPr>
                                      <w:rFonts w:ascii="Verdana" w:hAnsi="Verdana"/>
                                      <w:sz w:val="20"/>
                                    </w:rPr>
                                    <w:t>__________________________________________________________________________________________________</w:t>
                                  </w:r>
                                </w:p>
                                <w:p w:rsidR="00E759F3" w:rsidRPr="00E31463" w:rsidRDefault="00E759F3" w:rsidP="00E31463">
                                  <w:pPr>
                                    <w:pStyle w:val="a4"/>
                                    <w:numPr>
                                      <w:ilvl w:val="0"/>
                                      <w:numId w:val="9"/>
                                    </w:numPr>
                                    <w:shd w:val="clear" w:color="auto" w:fill="FFFFFF"/>
                                    <w:ind w:left="367"/>
                                    <w:rPr>
                                      <w:rFonts w:ascii="Verdana" w:hAnsi="Verdana"/>
                                      <w:sz w:val="20"/>
                                    </w:rPr>
                                  </w:pPr>
                                  <w:r w:rsidRPr="00E31463">
                                    <w:rPr>
                                      <w:rFonts w:ascii="Verdana" w:hAnsi="Verdana"/>
                                      <w:sz w:val="20"/>
                                    </w:rPr>
                                    <w:t>__________________________________________________________________________________________________</w:t>
                                  </w:r>
                                </w:p>
                                <w:p w:rsidR="00E759F3" w:rsidRPr="00E31463" w:rsidRDefault="00E759F3" w:rsidP="00E31463">
                                  <w:pPr>
                                    <w:pStyle w:val="a4"/>
                                    <w:numPr>
                                      <w:ilvl w:val="0"/>
                                      <w:numId w:val="9"/>
                                    </w:numPr>
                                    <w:shd w:val="clear" w:color="auto" w:fill="FFFFFF"/>
                                    <w:ind w:left="367"/>
                                    <w:rPr>
                                      <w:rFonts w:ascii="Verdana" w:hAnsi="Verdana"/>
                                      <w:sz w:val="20"/>
                                    </w:rPr>
                                  </w:pPr>
                                  <w:r w:rsidRPr="00E31463">
                                    <w:rPr>
                                      <w:rFonts w:ascii="Verdana" w:hAnsi="Verdana"/>
                                      <w:sz w:val="20"/>
                                    </w:rPr>
                                    <w:t>__________________________________________________________________________________________________</w:t>
                                  </w:r>
                                </w:p>
                              </w:tc>
                            </w:tr>
                          </w:tbl>
                          <w:p w:rsidR="00E759F3" w:rsidRPr="00E31463" w:rsidRDefault="00E759F3" w:rsidP="00E31463">
                            <w:pPr>
                              <w:rPr>
                                <w:rFonts w:ascii="Verdana" w:hAnsi="Verdana"/>
                              </w:rPr>
                            </w:pPr>
                          </w:p>
                          <w:p w:rsidR="00E759F3" w:rsidRPr="00E31463" w:rsidRDefault="00E759F3" w:rsidP="00E31463">
                            <w:pPr>
                              <w:rPr>
                                <w:rFonts w:ascii="Verdana" w:hAnsi="Verdana"/>
                              </w:rPr>
                            </w:pPr>
                          </w:p>
                        </w:txbxContent>
                      </wps:txbx>
                      <wps:bodyPr rot="0" vert="horz" wrap="square" lIns="91440" tIns="45720" rIns="91440" bIns="45720" anchor="t" anchorCtr="0" upright="1">
                        <a:noAutofit/>
                      </wps:bodyPr>
                    </wps:wsp>
                  </a:graphicData>
                </a:graphic>
              </wp:inline>
            </w:drawing>
          </mc:Choice>
          <mc:Fallback>
            <w:pict>
              <v:shapetype id="_x0000_t202" coordsize="21600,21600" o:spt="202" path="m,l,21600r21600,l21600,xe">
                <v:stroke joinstyle="miter"/>
                <v:path gradientshapeok="t" o:connecttype="rect"/>
              </v:shapetype>
              <v:shape id="Text Box 98" o:spid="_x0000_s1043" type="#_x0000_t202" style="width:487.1pt;height:566.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3ffYhgIAABoFAAAOAAAAZHJzL2Uyb0RvYy54bWysVMlu2zAQvRfoPxC8O5IMeZEQOWiSuiiQ&#10;LkDSD6ApyiJKcViStpQW/fcOKdtxugBFUR0oLsM3y3vDy6uhU2QvrJOgK5pdpJQIzaGWelvRTw/r&#10;yZIS55mumQItKvooHL1avXxx2ZtSTKEFVQtLEES7sjcVbb03ZZI43oqOuQswQuNhA7ZjHpd2m9SW&#10;9YjeqWSapvOkB1sbC1w4h7u34yFdRfymEdx/aBonPFEVxdh8HG0cN2FMVpes3FpmWskPYbB/iKJj&#10;UqPTE9Qt84zsrPwFqpPcgoPGX3DoEmgayUXMAbPJ0p+yuW+ZETEXLI4zpzK5/wfL3+8/WiJr5G5G&#10;iWYdcvQgBk+uYSDFMtSnN65Es3uDhn7AfbSNuTpzB/yzIxpuWqa34pW10LeC1RhfFm4mZ1dHHBdA&#10;Nv07qNEP23mIQENju1A8LAdBdOTp8cRNiIXj5jxbzrMQI8ezRVbM83wRfbDyeN1Y598I6EiYVNQi&#10;+RGe7e+cD+Gw8mgSvDlQsl5LpeLCbjc3ypI9Q6Gs43dAf2amdDDWEK6NiOMORok+wlmINxL/rcim&#10;eXo9LSbr+XIxydf5bFIs0uUkzYrrYp7mRX67/h4CzPKylXUt9J3U4ijCLP87kg/tMMonypD0FS1m&#10;09nI0R+TTOP3uyQ76bEnlewqujwZsTIw+1rXmDYrPZNqnCfPw49Vxhoc/7EqUQeB+lEEftgMo+Qi&#10;g0EkG6gfURkWkDekHx8UnLRgv1LSY3NW1H3ZMSsoUW81qqvI8jx0c1zks8UUF/b8ZHN+wjRHqIp6&#10;SsbpjR9fgJ2xctuip1HPGl6hIhsZtfIU1UHH2IAxqcNjETr8fB2tnp601Q8AAAD//wMAUEsDBBQA&#10;BgAIAAAAIQAuta4J3AAAAAYBAAAPAAAAZHJzL2Rvd25yZXYueG1sTI9BT4NAEIXvJv6HzZh4MXZp&#10;qaWlLI2aaLy29gcMMAUiO0vYbaH/3tGLXl4yeS/vfZPtJtupCw2+dWxgPotAEZeuark2cPx8e1yD&#10;8gG5ws4xGbiSh11+e5NhWrmR93Q5hFpJCfsUDTQh9KnWvmzIop+5nli8kxssBjmHWlcDjlJuO72I&#10;opW22LIsNNjTa0Pl1+FsDZw+xoenzVi8h2OyX65esE0KdzXm/m563oIKNIW/MPzgCzrkwlS4M1de&#10;dQbkkfCr4m2S5QJUIaF5HMeg80z/x8+/AQAA//8DAFBLAQItABQABgAIAAAAIQC2gziS/gAAAOEB&#10;AAATAAAAAAAAAAAAAAAAAAAAAABbQ29udGVudF9UeXBlc10ueG1sUEsBAi0AFAAGAAgAAAAhADj9&#10;If/WAAAAlAEAAAsAAAAAAAAAAAAAAAAALwEAAF9yZWxzLy5yZWxzUEsBAi0AFAAGAAgAAAAhACfd&#10;99iGAgAAGgUAAA4AAAAAAAAAAAAAAAAALgIAAGRycy9lMm9Eb2MueG1sUEsBAi0AFAAGAAgAAAAh&#10;AC61rgncAAAABgEAAA8AAAAAAAAAAAAAAAAA4AQAAGRycy9kb3ducmV2LnhtbFBLBQYAAAAABAAE&#10;APMAAADpBQAAAAA=&#10;" stroked="f">
                <v:textbox>
                  <w:txbxContent>
                    <w:tbl>
                      <w:tblPr>
                        <w:tblW w:w="0" w:type="auto"/>
                        <w:tblLayout w:type="fixed"/>
                        <w:tblLook w:val="01E0" w:firstRow="1" w:lastRow="1" w:firstColumn="1" w:lastColumn="1" w:noHBand="0" w:noVBand="0"/>
                      </w:tblPr>
                      <w:tblGrid>
                        <w:gridCol w:w="176"/>
                        <w:gridCol w:w="2234"/>
                        <w:gridCol w:w="78"/>
                        <w:gridCol w:w="597"/>
                        <w:gridCol w:w="1643"/>
                        <w:gridCol w:w="2961"/>
                        <w:gridCol w:w="1419"/>
                        <w:gridCol w:w="673"/>
                        <w:gridCol w:w="84"/>
                      </w:tblGrid>
                      <w:tr w:rsidR="00E759F3" w:rsidRPr="00E31463" w:rsidTr="00E31463">
                        <w:trPr>
                          <w:gridAfter w:val="2"/>
                          <w:wAfter w:w="757" w:type="dxa"/>
                          <w:trHeight w:val="102"/>
                        </w:trPr>
                        <w:tc>
                          <w:tcPr>
                            <w:tcW w:w="3085" w:type="dxa"/>
                            <w:gridSpan w:val="4"/>
                            <w:shd w:val="clear" w:color="auto" w:fill="auto"/>
                          </w:tcPr>
                          <w:p w:rsidR="00E759F3" w:rsidRPr="00E31463" w:rsidRDefault="00E759F3" w:rsidP="00E9715B">
                            <w:pPr>
                              <w:spacing w:after="120"/>
                              <w:rPr>
                                <w:rFonts w:ascii="Verdana" w:hAnsi="Verdana"/>
                                <w:sz w:val="20"/>
                                <w:szCs w:val="20"/>
                              </w:rPr>
                            </w:pPr>
                          </w:p>
                        </w:tc>
                        <w:tc>
                          <w:tcPr>
                            <w:tcW w:w="6023" w:type="dxa"/>
                            <w:gridSpan w:val="3"/>
                            <w:shd w:val="clear" w:color="auto" w:fill="auto"/>
                          </w:tcPr>
                          <w:p w:rsidR="00E759F3" w:rsidRPr="00E31463" w:rsidRDefault="00E759F3" w:rsidP="00E31463">
                            <w:pPr>
                              <w:jc w:val="left"/>
                              <w:rPr>
                                <w:rFonts w:ascii="Verdana" w:hAnsi="Verdana"/>
                                <w:szCs w:val="24"/>
                              </w:rPr>
                            </w:pPr>
                            <w:r w:rsidRPr="00E31463">
                              <w:rPr>
                                <w:rFonts w:ascii="Verdana" w:hAnsi="Verdana"/>
                                <w:szCs w:val="24"/>
                              </w:rPr>
                              <w:t>ПРОИСШЕСТВИЕ №   _______</w:t>
                            </w:r>
                          </w:p>
                        </w:tc>
                      </w:tr>
                      <w:tr w:rsidR="00E759F3" w:rsidRPr="00E31463" w:rsidTr="00ED0C68">
                        <w:tblPrEx>
                          <w:tblLook w:val="00A0" w:firstRow="1" w:lastRow="0" w:firstColumn="1" w:lastColumn="0" w:noHBand="0" w:noVBand="0"/>
                        </w:tblPrEx>
                        <w:trPr>
                          <w:gridAfter w:val="1"/>
                          <w:wAfter w:w="84" w:type="dxa"/>
                          <w:trHeight w:val="205"/>
                        </w:trPr>
                        <w:tc>
                          <w:tcPr>
                            <w:tcW w:w="2410" w:type="dxa"/>
                            <w:gridSpan w:val="2"/>
                          </w:tcPr>
                          <w:p w:rsidR="00E759F3" w:rsidRPr="00E31463" w:rsidRDefault="00E759F3" w:rsidP="00EB50B0">
                            <w:pPr>
                              <w:rPr>
                                <w:rFonts w:ascii="Verdana" w:hAnsi="Verdana"/>
                                <w:b/>
                                <w:sz w:val="18"/>
                                <w:szCs w:val="18"/>
                              </w:rPr>
                            </w:pPr>
                          </w:p>
                        </w:tc>
                        <w:tc>
                          <w:tcPr>
                            <w:tcW w:w="7371" w:type="dxa"/>
                            <w:gridSpan w:val="6"/>
                            <w:vAlign w:val="center"/>
                          </w:tcPr>
                          <w:p w:rsidR="00E759F3" w:rsidRPr="00E31463" w:rsidRDefault="00E759F3" w:rsidP="00EB50B0">
                            <w:pPr>
                              <w:rPr>
                                <w:rFonts w:ascii="Verdana" w:hAnsi="Verdana"/>
                                <w:b/>
                                <w:sz w:val="18"/>
                                <w:szCs w:val="18"/>
                              </w:rPr>
                            </w:pPr>
                          </w:p>
                        </w:tc>
                      </w:tr>
                      <w:tr w:rsidR="00E759F3" w:rsidRPr="00E31463" w:rsidTr="00E31463">
                        <w:tblPrEx>
                          <w:tblLook w:val="00A0" w:firstRow="1" w:lastRow="0" w:firstColumn="1" w:lastColumn="0" w:noHBand="0" w:noVBand="0"/>
                        </w:tblPrEx>
                        <w:trPr>
                          <w:gridBefore w:val="1"/>
                          <w:wBefore w:w="176" w:type="dxa"/>
                          <w:trHeight w:val="378"/>
                        </w:trPr>
                        <w:tc>
                          <w:tcPr>
                            <w:tcW w:w="2312" w:type="dxa"/>
                            <w:gridSpan w:val="2"/>
                            <w:tcBorders>
                              <w:right w:val="single" w:sz="4" w:space="0" w:color="auto"/>
                            </w:tcBorders>
                          </w:tcPr>
                          <w:p w:rsidR="00E759F3" w:rsidRPr="00E31463" w:rsidRDefault="00E759F3" w:rsidP="00E31463">
                            <w:pPr>
                              <w:tabs>
                                <w:tab w:val="left" w:pos="8261"/>
                              </w:tabs>
                              <w:ind w:left="11" w:hanging="45"/>
                              <w:jc w:val="left"/>
                              <w:rPr>
                                <w:rFonts w:ascii="Verdana" w:hAnsi="Verdana"/>
                                <w:b/>
                                <w:caps/>
                                <w:noProof/>
                                <w:sz w:val="18"/>
                                <w:szCs w:val="18"/>
                                <w:lang w:eastAsia="ru-RU"/>
                              </w:rPr>
                            </w:pPr>
                            <w:r w:rsidRPr="00E31463">
                              <w:rPr>
                                <w:rFonts w:ascii="Verdana" w:hAnsi="Verdana"/>
                                <w:b/>
                                <w:caps/>
                                <w:sz w:val="18"/>
                                <w:szCs w:val="18"/>
                              </w:rPr>
                              <w:t>Д</w:t>
                            </w:r>
                            <w:r w:rsidRPr="00E31463">
                              <w:rPr>
                                <w:rFonts w:ascii="Verdana" w:hAnsi="Verdana"/>
                                <w:b/>
                                <w:sz w:val="18"/>
                                <w:szCs w:val="18"/>
                              </w:rPr>
                              <w:t>ата происшествия</w:t>
                            </w:r>
                          </w:p>
                        </w:tc>
                        <w:tc>
                          <w:tcPr>
                            <w:tcW w:w="2240" w:type="dxa"/>
                            <w:gridSpan w:val="2"/>
                            <w:tcBorders>
                              <w:top w:val="single" w:sz="4" w:space="0" w:color="auto"/>
                              <w:left w:val="single" w:sz="4" w:space="0" w:color="auto"/>
                              <w:bottom w:val="single" w:sz="4" w:space="0" w:color="auto"/>
                              <w:right w:val="single" w:sz="4" w:space="0" w:color="auto"/>
                            </w:tcBorders>
                            <w:vAlign w:val="center"/>
                          </w:tcPr>
                          <w:p w:rsidR="00E759F3" w:rsidRPr="00E31463" w:rsidRDefault="00E759F3" w:rsidP="00EB50B0">
                            <w:pPr>
                              <w:rPr>
                                <w:rFonts w:ascii="Verdana" w:hAnsi="Verdana"/>
                                <w:b/>
                                <w:sz w:val="18"/>
                                <w:szCs w:val="18"/>
                              </w:rPr>
                            </w:pPr>
                          </w:p>
                        </w:tc>
                        <w:tc>
                          <w:tcPr>
                            <w:tcW w:w="2961" w:type="dxa"/>
                            <w:tcBorders>
                              <w:left w:val="single" w:sz="4" w:space="0" w:color="auto"/>
                              <w:right w:val="single" w:sz="4" w:space="0" w:color="auto"/>
                            </w:tcBorders>
                          </w:tcPr>
                          <w:p w:rsidR="00E759F3" w:rsidRPr="00E31463" w:rsidRDefault="00E759F3" w:rsidP="00EB50B0">
                            <w:pPr>
                              <w:ind w:left="34" w:hanging="34"/>
                              <w:rPr>
                                <w:rFonts w:ascii="Verdana" w:hAnsi="Verdana"/>
                                <w:b/>
                                <w:caps/>
                                <w:sz w:val="18"/>
                                <w:szCs w:val="18"/>
                              </w:rPr>
                            </w:pPr>
                            <w:r w:rsidRPr="00E31463">
                              <w:rPr>
                                <w:rFonts w:ascii="Verdana" w:hAnsi="Verdana"/>
                                <w:b/>
                                <w:caps/>
                                <w:sz w:val="18"/>
                                <w:szCs w:val="18"/>
                                <w:lang w:val="en-US"/>
                              </w:rPr>
                              <w:tab/>
                              <w:t xml:space="preserve">   </w:t>
                            </w:r>
                            <w:r w:rsidRPr="00E31463">
                              <w:rPr>
                                <w:rFonts w:ascii="Verdana" w:hAnsi="Verdana"/>
                                <w:b/>
                                <w:caps/>
                                <w:sz w:val="18"/>
                                <w:szCs w:val="18"/>
                              </w:rPr>
                              <w:t>В</w:t>
                            </w:r>
                            <w:r w:rsidRPr="00E31463">
                              <w:rPr>
                                <w:rFonts w:ascii="Verdana" w:hAnsi="Verdana"/>
                                <w:b/>
                                <w:sz w:val="18"/>
                                <w:szCs w:val="18"/>
                              </w:rPr>
                              <w:t>ремя происшествия</w:t>
                            </w:r>
                          </w:p>
                        </w:tc>
                        <w:tc>
                          <w:tcPr>
                            <w:tcW w:w="2176" w:type="dxa"/>
                            <w:gridSpan w:val="3"/>
                            <w:tcBorders>
                              <w:top w:val="single" w:sz="4" w:space="0" w:color="auto"/>
                              <w:left w:val="single" w:sz="4" w:space="0" w:color="auto"/>
                              <w:bottom w:val="single" w:sz="4" w:space="0" w:color="auto"/>
                              <w:right w:val="single" w:sz="4" w:space="0" w:color="auto"/>
                            </w:tcBorders>
                          </w:tcPr>
                          <w:p w:rsidR="00E759F3" w:rsidRPr="00E31463" w:rsidRDefault="00E759F3" w:rsidP="00EB50B0">
                            <w:pPr>
                              <w:ind w:left="34" w:hanging="34"/>
                              <w:jc w:val="center"/>
                              <w:rPr>
                                <w:rFonts w:ascii="Verdana" w:hAnsi="Verdana"/>
                                <w:b/>
                                <w:sz w:val="18"/>
                                <w:szCs w:val="18"/>
                              </w:rPr>
                            </w:pPr>
                          </w:p>
                        </w:tc>
                      </w:tr>
                    </w:tbl>
                    <w:p w:rsidR="00E759F3" w:rsidRPr="00E31463" w:rsidRDefault="00E759F3" w:rsidP="00E31463">
                      <w:pPr>
                        <w:rPr>
                          <w:rFonts w:ascii="Verdana" w:hAnsi="Verdana"/>
                          <w:sz w:val="18"/>
                          <w:szCs w:val="18"/>
                        </w:rPr>
                      </w:pPr>
                    </w:p>
                    <w:tbl>
                      <w:tblPr>
                        <w:tblW w:w="4952" w:type="pct"/>
                        <w:tblLook w:val="00A0" w:firstRow="1" w:lastRow="0" w:firstColumn="1" w:lastColumn="0" w:noHBand="0" w:noVBand="0"/>
                      </w:tblPr>
                      <w:tblGrid>
                        <w:gridCol w:w="2408"/>
                        <w:gridCol w:w="2169"/>
                        <w:gridCol w:w="272"/>
                        <w:gridCol w:w="4742"/>
                      </w:tblGrid>
                      <w:tr w:rsidR="00E759F3" w:rsidRPr="00E31463" w:rsidTr="00E31463">
                        <w:tc>
                          <w:tcPr>
                            <w:tcW w:w="1255" w:type="pct"/>
                            <w:tcBorders>
                              <w:right w:val="single" w:sz="4" w:space="0" w:color="auto"/>
                            </w:tcBorders>
                          </w:tcPr>
                          <w:p w:rsidR="00E759F3" w:rsidRPr="00E31463" w:rsidRDefault="00E759F3" w:rsidP="00E31463">
                            <w:pPr>
                              <w:tabs>
                                <w:tab w:val="left" w:pos="8264"/>
                              </w:tabs>
                              <w:ind w:left="34" w:firstLine="108"/>
                              <w:rPr>
                                <w:rFonts w:ascii="Verdana" w:hAnsi="Verdana"/>
                                <w:sz w:val="18"/>
                                <w:szCs w:val="18"/>
                              </w:rPr>
                            </w:pPr>
                            <w:r w:rsidRPr="00E31463">
                              <w:rPr>
                                <w:rFonts w:ascii="Verdana" w:hAnsi="Verdana"/>
                                <w:b/>
                                <w:sz w:val="18"/>
                                <w:szCs w:val="18"/>
                              </w:rPr>
                              <w:t xml:space="preserve">Блок </w:t>
                            </w:r>
                          </w:p>
                        </w:tc>
                        <w:tc>
                          <w:tcPr>
                            <w:tcW w:w="1131" w:type="pct"/>
                            <w:tcBorders>
                              <w:top w:val="single" w:sz="4" w:space="0" w:color="auto"/>
                              <w:left w:val="single" w:sz="4" w:space="0" w:color="auto"/>
                              <w:bottom w:val="single" w:sz="4" w:space="0" w:color="auto"/>
                              <w:right w:val="single" w:sz="4" w:space="0" w:color="auto"/>
                            </w:tcBorders>
                          </w:tcPr>
                          <w:p w:rsidR="00E759F3" w:rsidRPr="00E31463" w:rsidRDefault="00E759F3" w:rsidP="00EB50B0">
                            <w:pPr>
                              <w:tabs>
                                <w:tab w:val="left" w:pos="8264"/>
                              </w:tabs>
                              <w:ind w:left="34" w:hanging="34"/>
                              <w:rPr>
                                <w:rFonts w:ascii="Verdana" w:hAnsi="Verdana"/>
                                <w:sz w:val="18"/>
                                <w:szCs w:val="18"/>
                              </w:rPr>
                            </w:pPr>
                          </w:p>
                        </w:tc>
                        <w:tc>
                          <w:tcPr>
                            <w:tcW w:w="142" w:type="pct"/>
                            <w:tcBorders>
                              <w:left w:val="single" w:sz="4" w:space="0" w:color="auto"/>
                              <w:right w:val="single" w:sz="4" w:space="0" w:color="auto"/>
                            </w:tcBorders>
                          </w:tcPr>
                          <w:p w:rsidR="00E759F3" w:rsidRPr="00E31463" w:rsidRDefault="00E759F3" w:rsidP="00EB50B0">
                            <w:pPr>
                              <w:tabs>
                                <w:tab w:val="left" w:pos="8264"/>
                              </w:tabs>
                              <w:ind w:left="34" w:hanging="34"/>
                              <w:rPr>
                                <w:rFonts w:ascii="Verdana" w:hAnsi="Verdana"/>
                                <w:sz w:val="18"/>
                                <w:szCs w:val="18"/>
                              </w:rPr>
                            </w:pPr>
                          </w:p>
                        </w:tc>
                        <w:tc>
                          <w:tcPr>
                            <w:tcW w:w="2472" w:type="pct"/>
                            <w:tcBorders>
                              <w:top w:val="single" w:sz="4" w:space="0" w:color="auto"/>
                              <w:left w:val="single" w:sz="4" w:space="0" w:color="auto"/>
                              <w:right w:val="single" w:sz="4" w:space="0" w:color="auto"/>
                            </w:tcBorders>
                          </w:tcPr>
                          <w:p w:rsidR="00E759F3" w:rsidRPr="00E31463" w:rsidRDefault="00E759F3" w:rsidP="00EB50B0">
                            <w:pPr>
                              <w:tabs>
                                <w:tab w:val="left" w:pos="8264"/>
                              </w:tabs>
                              <w:ind w:left="34" w:hanging="34"/>
                              <w:rPr>
                                <w:rFonts w:ascii="Verdana" w:hAnsi="Verdana"/>
                                <w:sz w:val="18"/>
                                <w:szCs w:val="18"/>
                              </w:rPr>
                            </w:pPr>
                            <w:r w:rsidRPr="00E31463">
                              <w:rPr>
                                <w:rFonts w:ascii="Verdana" w:hAnsi="Verdana"/>
                                <w:sz w:val="18"/>
                                <w:szCs w:val="18"/>
                              </w:rPr>
                              <w:t>Место происшествия</w:t>
                            </w:r>
                          </w:p>
                        </w:tc>
                      </w:tr>
                      <w:tr w:rsidR="00E759F3" w:rsidRPr="00E31463" w:rsidTr="00E31463">
                        <w:tc>
                          <w:tcPr>
                            <w:tcW w:w="1255" w:type="pct"/>
                          </w:tcPr>
                          <w:p w:rsidR="00E759F3" w:rsidRPr="00E31463" w:rsidRDefault="00E759F3" w:rsidP="00EB50B0">
                            <w:pPr>
                              <w:tabs>
                                <w:tab w:val="left" w:pos="8264"/>
                              </w:tabs>
                              <w:ind w:left="34" w:hanging="34"/>
                              <w:rPr>
                                <w:rFonts w:ascii="Verdana" w:hAnsi="Verdana"/>
                                <w:sz w:val="18"/>
                                <w:szCs w:val="18"/>
                              </w:rPr>
                            </w:pPr>
                          </w:p>
                        </w:tc>
                        <w:tc>
                          <w:tcPr>
                            <w:tcW w:w="1131" w:type="pct"/>
                            <w:tcBorders>
                              <w:top w:val="single" w:sz="4" w:space="0" w:color="auto"/>
                              <w:left w:val="nil"/>
                              <w:bottom w:val="single" w:sz="4" w:space="0" w:color="auto"/>
                            </w:tcBorders>
                          </w:tcPr>
                          <w:p w:rsidR="00E759F3" w:rsidRPr="00E31463" w:rsidRDefault="00E759F3" w:rsidP="00EB50B0">
                            <w:pPr>
                              <w:tabs>
                                <w:tab w:val="left" w:pos="8264"/>
                              </w:tabs>
                              <w:ind w:left="34" w:hanging="34"/>
                              <w:rPr>
                                <w:rFonts w:ascii="Verdana" w:hAnsi="Verdana"/>
                                <w:sz w:val="18"/>
                                <w:szCs w:val="18"/>
                              </w:rPr>
                            </w:pPr>
                          </w:p>
                        </w:tc>
                        <w:tc>
                          <w:tcPr>
                            <w:tcW w:w="142" w:type="pct"/>
                            <w:tcBorders>
                              <w:right w:val="single" w:sz="4" w:space="0" w:color="auto"/>
                            </w:tcBorders>
                          </w:tcPr>
                          <w:p w:rsidR="00E759F3" w:rsidRPr="00E31463" w:rsidRDefault="00E759F3" w:rsidP="00EB50B0">
                            <w:pPr>
                              <w:tabs>
                                <w:tab w:val="left" w:pos="8264"/>
                              </w:tabs>
                              <w:ind w:left="34" w:hanging="34"/>
                              <w:rPr>
                                <w:rFonts w:ascii="Verdana" w:hAnsi="Verdana"/>
                                <w:sz w:val="18"/>
                                <w:szCs w:val="18"/>
                              </w:rPr>
                            </w:pPr>
                          </w:p>
                        </w:tc>
                        <w:tc>
                          <w:tcPr>
                            <w:tcW w:w="2472" w:type="pct"/>
                            <w:tcBorders>
                              <w:left w:val="single" w:sz="4" w:space="0" w:color="auto"/>
                              <w:right w:val="single" w:sz="4" w:space="0" w:color="auto"/>
                            </w:tcBorders>
                          </w:tcPr>
                          <w:p w:rsidR="00E759F3" w:rsidRPr="00E31463" w:rsidRDefault="00E759F3" w:rsidP="00EB50B0">
                            <w:pPr>
                              <w:tabs>
                                <w:tab w:val="left" w:pos="8264"/>
                              </w:tabs>
                              <w:ind w:left="34" w:hanging="34"/>
                              <w:rPr>
                                <w:rFonts w:ascii="Verdana" w:hAnsi="Verdana"/>
                                <w:sz w:val="18"/>
                                <w:szCs w:val="18"/>
                              </w:rPr>
                            </w:pPr>
                          </w:p>
                        </w:tc>
                      </w:tr>
                      <w:tr w:rsidR="00E759F3" w:rsidRPr="00E31463" w:rsidTr="00E31463">
                        <w:trPr>
                          <w:trHeight w:val="200"/>
                        </w:trPr>
                        <w:tc>
                          <w:tcPr>
                            <w:tcW w:w="1255" w:type="pct"/>
                            <w:tcBorders>
                              <w:right w:val="single" w:sz="4" w:space="0" w:color="auto"/>
                            </w:tcBorders>
                          </w:tcPr>
                          <w:p w:rsidR="00E759F3" w:rsidRPr="00E31463" w:rsidRDefault="00E759F3" w:rsidP="00E31463">
                            <w:pPr>
                              <w:ind w:left="34" w:firstLine="108"/>
                              <w:rPr>
                                <w:rFonts w:ascii="Verdana" w:hAnsi="Verdana"/>
                                <w:sz w:val="18"/>
                                <w:szCs w:val="18"/>
                              </w:rPr>
                            </w:pPr>
                            <w:r w:rsidRPr="00E31463">
                              <w:rPr>
                                <w:rFonts w:ascii="Verdana" w:hAnsi="Verdana"/>
                                <w:b/>
                                <w:sz w:val="18"/>
                                <w:szCs w:val="18"/>
                              </w:rPr>
                              <w:t>Общество Группы</w:t>
                            </w:r>
                          </w:p>
                        </w:tc>
                        <w:tc>
                          <w:tcPr>
                            <w:tcW w:w="1131" w:type="pct"/>
                            <w:tcBorders>
                              <w:top w:val="single" w:sz="4" w:space="0" w:color="auto"/>
                              <w:left w:val="single" w:sz="4" w:space="0" w:color="auto"/>
                              <w:bottom w:val="single" w:sz="4" w:space="0" w:color="auto"/>
                              <w:right w:val="single" w:sz="4" w:space="0" w:color="auto"/>
                            </w:tcBorders>
                          </w:tcPr>
                          <w:p w:rsidR="00E759F3" w:rsidRPr="00E31463" w:rsidRDefault="00E759F3" w:rsidP="00EB50B0">
                            <w:pPr>
                              <w:tabs>
                                <w:tab w:val="left" w:pos="8264"/>
                              </w:tabs>
                              <w:ind w:left="34" w:hanging="34"/>
                              <w:rPr>
                                <w:rFonts w:ascii="Verdana" w:hAnsi="Verdana"/>
                                <w:sz w:val="18"/>
                                <w:szCs w:val="18"/>
                              </w:rPr>
                            </w:pPr>
                          </w:p>
                          <w:p w:rsidR="00E759F3" w:rsidRPr="00E31463" w:rsidRDefault="00E759F3" w:rsidP="00EB50B0">
                            <w:pPr>
                              <w:tabs>
                                <w:tab w:val="left" w:pos="8264"/>
                              </w:tabs>
                              <w:ind w:left="34" w:hanging="34"/>
                              <w:rPr>
                                <w:rFonts w:ascii="Verdana" w:hAnsi="Verdana"/>
                                <w:sz w:val="18"/>
                                <w:szCs w:val="18"/>
                              </w:rPr>
                            </w:pPr>
                          </w:p>
                        </w:tc>
                        <w:tc>
                          <w:tcPr>
                            <w:tcW w:w="142" w:type="pct"/>
                            <w:tcBorders>
                              <w:left w:val="single" w:sz="4" w:space="0" w:color="auto"/>
                              <w:right w:val="single" w:sz="4" w:space="0" w:color="auto"/>
                            </w:tcBorders>
                          </w:tcPr>
                          <w:p w:rsidR="00E759F3" w:rsidRPr="00E31463" w:rsidRDefault="00E759F3" w:rsidP="00EB50B0">
                            <w:pPr>
                              <w:tabs>
                                <w:tab w:val="left" w:pos="8264"/>
                              </w:tabs>
                              <w:ind w:left="34" w:hanging="34"/>
                              <w:rPr>
                                <w:rFonts w:ascii="Verdana" w:hAnsi="Verdana"/>
                                <w:sz w:val="18"/>
                                <w:szCs w:val="18"/>
                              </w:rPr>
                            </w:pPr>
                          </w:p>
                        </w:tc>
                        <w:tc>
                          <w:tcPr>
                            <w:tcW w:w="2472" w:type="pct"/>
                            <w:tcBorders>
                              <w:left w:val="single" w:sz="4" w:space="0" w:color="auto"/>
                              <w:bottom w:val="single" w:sz="4" w:space="0" w:color="auto"/>
                              <w:right w:val="single" w:sz="4" w:space="0" w:color="auto"/>
                            </w:tcBorders>
                          </w:tcPr>
                          <w:p w:rsidR="00E759F3" w:rsidRPr="00E31463" w:rsidRDefault="00E759F3" w:rsidP="00EB50B0">
                            <w:pPr>
                              <w:tabs>
                                <w:tab w:val="left" w:pos="8264"/>
                              </w:tabs>
                              <w:ind w:left="34" w:hanging="34"/>
                              <w:rPr>
                                <w:rFonts w:ascii="Verdana" w:hAnsi="Verdana"/>
                                <w:sz w:val="18"/>
                                <w:szCs w:val="18"/>
                              </w:rPr>
                            </w:pPr>
                          </w:p>
                        </w:tc>
                      </w:tr>
                    </w:tbl>
                    <w:p w:rsidR="00E759F3" w:rsidRPr="00E31463" w:rsidRDefault="00E759F3" w:rsidP="00E31463">
                      <w:pPr>
                        <w:rPr>
                          <w:rFonts w:ascii="Verdana" w:hAnsi="Verdana"/>
                          <w:sz w:val="20"/>
                          <w:szCs w:val="20"/>
                        </w:rPr>
                      </w:pPr>
                    </w:p>
                    <w:tbl>
                      <w:tblPr>
                        <w:tblW w:w="9923" w:type="dxa"/>
                        <w:tblInd w:w="108" w:type="dxa"/>
                        <w:tblLayout w:type="fixed"/>
                        <w:tblLook w:val="0000" w:firstRow="0" w:lastRow="0" w:firstColumn="0" w:lastColumn="0" w:noHBand="0" w:noVBand="0"/>
                      </w:tblPr>
                      <w:tblGrid>
                        <w:gridCol w:w="9923"/>
                      </w:tblGrid>
                      <w:tr w:rsidR="00E759F3" w:rsidRPr="00E31463" w:rsidTr="00E31463">
                        <w:trPr>
                          <w:trHeight w:val="3874"/>
                        </w:trPr>
                        <w:tc>
                          <w:tcPr>
                            <w:tcW w:w="9923" w:type="dxa"/>
                          </w:tcPr>
                          <w:p w:rsidR="00E759F3" w:rsidRPr="00E31463" w:rsidRDefault="00E759F3" w:rsidP="003F624D">
                            <w:pPr>
                              <w:shd w:val="clear" w:color="auto" w:fill="FF0000"/>
                              <w:jc w:val="center"/>
                              <w:rPr>
                                <w:rFonts w:ascii="Verdana" w:hAnsi="Verdana"/>
                                <w:b/>
                                <w:color w:val="FFFFFF"/>
                              </w:rPr>
                            </w:pPr>
                            <w:r w:rsidRPr="00E31463">
                              <w:rPr>
                                <w:rFonts w:ascii="Verdana" w:hAnsi="Verdana"/>
                                <w:b/>
                                <w:color w:val="FFFFFF"/>
                              </w:rPr>
                              <w:t xml:space="preserve">ВНИМАНИЕ: ПРОИСШЕСТВИЕ </w:t>
                            </w:r>
                          </w:p>
                          <w:p w:rsidR="00E759F3" w:rsidRPr="00E31463" w:rsidRDefault="00E759F3" w:rsidP="00EB50B0">
                            <w:pPr>
                              <w:pStyle w:val="afb"/>
                              <w:rPr>
                                <w:rFonts w:ascii="Verdana" w:hAnsi="Verdana"/>
                                <w:u w:val="single"/>
                              </w:rPr>
                            </w:pPr>
                          </w:p>
                          <w:p w:rsidR="00E759F3" w:rsidRPr="00E31463" w:rsidRDefault="00E759F3" w:rsidP="00EB50B0">
                            <w:pPr>
                              <w:pStyle w:val="afb"/>
                              <w:rPr>
                                <w:rFonts w:ascii="Verdana" w:hAnsi="Verdana"/>
                                <w:u w:val="single"/>
                              </w:rPr>
                            </w:pPr>
                            <w:r w:rsidRPr="00E31463">
                              <w:rPr>
                                <w:rFonts w:ascii="Verdana" w:hAnsi="Verdana"/>
                                <w:u w:val="single"/>
                              </w:rPr>
                              <w:t xml:space="preserve">Краткое описание происшествия: </w:t>
                            </w:r>
                          </w:p>
                          <w:p w:rsidR="00E759F3" w:rsidRPr="00E31463" w:rsidRDefault="00E759F3" w:rsidP="00EB50B0">
                            <w:pPr>
                              <w:pStyle w:val="afb"/>
                              <w:rPr>
                                <w:rFonts w:ascii="Verdana" w:hAnsi="Verdana"/>
                                <w:u w:val="single"/>
                              </w:rPr>
                            </w:pPr>
                          </w:p>
                          <w:p w:rsidR="00E759F3" w:rsidRPr="00E31463" w:rsidRDefault="00E759F3" w:rsidP="00EB50B0">
                            <w:pPr>
                              <w:shd w:val="clear" w:color="auto" w:fill="FFFFFF"/>
                              <w:tabs>
                                <w:tab w:val="left" w:pos="514"/>
                              </w:tabs>
                              <w:rPr>
                                <w:rFonts w:ascii="Verdana" w:hAnsi="Verdana"/>
                                <w:sz w:val="16"/>
                                <w:szCs w:val="16"/>
                              </w:rPr>
                            </w:pPr>
                            <w:r w:rsidRPr="00E31463">
                              <w:rPr>
                                <w:rFonts w:ascii="Verdana" w:hAnsi="Verdana"/>
                                <w:sz w:val="16"/>
                                <w:szCs w:val="16"/>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E759F3" w:rsidRPr="00E31463" w:rsidRDefault="00E759F3" w:rsidP="00EB50B0">
                            <w:pPr>
                              <w:shd w:val="clear" w:color="auto" w:fill="FFFFFF"/>
                              <w:tabs>
                                <w:tab w:val="left" w:pos="514"/>
                              </w:tabs>
                              <w:rPr>
                                <w:rFonts w:ascii="Verdana" w:hAnsi="Verdana"/>
                                <w:sz w:val="16"/>
                                <w:szCs w:val="16"/>
                              </w:rPr>
                            </w:pPr>
                          </w:p>
                          <w:p w:rsidR="00E759F3" w:rsidRPr="00E31463" w:rsidRDefault="00E759F3" w:rsidP="00EB50B0">
                            <w:pPr>
                              <w:shd w:val="clear" w:color="auto" w:fill="FFFFFF"/>
                              <w:tabs>
                                <w:tab w:val="left" w:pos="514"/>
                              </w:tabs>
                              <w:rPr>
                                <w:rFonts w:ascii="Verdana" w:hAnsi="Verdana"/>
                                <w:sz w:val="16"/>
                                <w:szCs w:val="16"/>
                              </w:rPr>
                            </w:pPr>
                          </w:p>
                          <w:p w:rsidR="00E759F3" w:rsidRPr="00E31463" w:rsidRDefault="00E759F3" w:rsidP="00EB50B0">
                            <w:pPr>
                              <w:shd w:val="clear" w:color="auto" w:fill="FFFFFF"/>
                              <w:tabs>
                                <w:tab w:val="left" w:pos="514"/>
                              </w:tabs>
                              <w:rPr>
                                <w:rFonts w:ascii="Verdana" w:hAnsi="Verdana"/>
                                <w:sz w:val="16"/>
                                <w:szCs w:val="16"/>
                              </w:rPr>
                            </w:pPr>
                          </w:p>
                          <w:p w:rsidR="00E759F3" w:rsidRPr="00E31463" w:rsidRDefault="00E759F3" w:rsidP="00EB50B0">
                            <w:pPr>
                              <w:shd w:val="clear" w:color="auto" w:fill="FFFFFF"/>
                              <w:tabs>
                                <w:tab w:val="left" w:pos="514"/>
                              </w:tabs>
                              <w:jc w:val="center"/>
                              <w:rPr>
                                <w:rFonts w:ascii="Verdana" w:hAnsi="Verdana"/>
                                <w:sz w:val="16"/>
                                <w:szCs w:val="16"/>
                              </w:rPr>
                            </w:pPr>
                            <w:r w:rsidRPr="00E31463">
                              <w:rPr>
                                <w:rFonts w:ascii="Verdana" w:hAnsi="Verdana"/>
                                <w:sz w:val="16"/>
                                <w:szCs w:val="16"/>
                              </w:rPr>
                              <w:t>Место для фотографий</w:t>
                            </w:r>
                          </w:p>
                          <w:p w:rsidR="00E759F3" w:rsidRPr="00E31463" w:rsidRDefault="00E759F3" w:rsidP="00EB50B0">
                            <w:pPr>
                              <w:shd w:val="clear" w:color="auto" w:fill="FFFFFF"/>
                              <w:tabs>
                                <w:tab w:val="left" w:pos="514"/>
                              </w:tabs>
                              <w:rPr>
                                <w:rFonts w:ascii="Verdana" w:hAnsi="Verdana"/>
                                <w:sz w:val="16"/>
                                <w:szCs w:val="16"/>
                              </w:rPr>
                            </w:pPr>
                          </w:p>
                          <w:p w:rsidR="00E759F3" w:rsidRPr="00E31463" w:rsidRDefault="00E759F3" w:rsidP="00EB50B0">
                            <w:pPr>
                              <w:shd w:val="clear" w:color="auto" w:fill="FFFFFF"/>
                              <w:tabs>
                                <w:tab w:val="left" w:pos="514"/>
                              </w:tabs>
                              <w:rPr>
                                <w:rFonts w:ascii="Verdana" w:hAnsi="Verdana"/>
                                <w:sz w:val="16"/>
                                <w:szCs w:val="16"/>
                              </w:rPr>
                            </w:pPr>
                          </w:p>
                          <w:p w:rsidR="00E759F3" w:rsidRPr="00E31463" w:rsidRDefault="00E759F3" w:rsidP="00EB50B0">
                            <w:pPr>
                              <w:shd w:val="clear" w:color="auto" w:fill="FFFFFF"/>
                              <w:tabs>
                                <w:tab w:val="left" w:pos="514"/>
                              </w:tabs>
                              <w:rPr>
                                <w:rFonts w:ascii="Verdana" w:hAnsi="Verdana"/>
                                <w:sz w:val="16"/>
                                <w:szCs w:val="16"/>
                              </w:rPr>
                            </w:pPr>
                          </w:p>
                          <w:p w:rsidR="00E759F3" w:rsidRPr="00E31463" w:rsidRDefault="00E759F3" w:rsidP="00EB50B0">
                            <w:pPr>
                              <w:shd w:val="clear" w:color="auto" w:fill="FFFFFF"/>
                              <w:tabs>
                                <w:tab w:val="left" w:pos="514"/>
                              </w:tabs>
                              <w:rPr>
                                <w:rFonts w:ascii="Verdana" w:hAnsi="Verdana"/>
                                <w:sz w:val="16"/>
                                <w:szCs w:val="16"/>
                              </w:rPr>
                            </w:pPr>
                          </w:p>
                        </w:tc>
                      </w:tr>
                      <w:tr w:rsidR="00E759F3" w:rsidRPr="00E31463" w:rsidTr="00E31463">
                        <w:trPr>
                          <w:trHeight w:val="3508"/>
                        </w:trPr>
                        <w:tc>
                          <w:tcPr>
                            <w:tcW w:w="9923" w:type="dxa"/>
                          </w:tcPr>
                          <w:p w:rsidR="00E759F3" w:rsidRPr="00E31463" w:rsidRDefault="00E759F3" w:rsidP="00EB50B0">
                            <w:pPr>
                              <w:rPr>
                                <w:rFonts w:ascii="Verdana" w:hAnsi="Verdana"/>
                                <w:b/>
                                <w:sz w:val="20"/>
                                <w:szCs w:val="20"/>
                                <w:u w:val="single"/>
                              </w:rPr>
                            </w:pPr>
                            <w:r w:rsidRPr="00E31463">
                              <w:rPr>
                                <w:rFonts w:ascii="Verdana" w:hAnsi="Verdana"/>
                                <w:b/>
                                <w:sz w:val="20"/>
                                <w:szCs w:val="20"/>
                                <w:u w:val="single"/>
                              </w:rPr>
                              <w:t>Предполагаемые причины происшествия:</w:t>
                            </w:r>
                          </w:p>
                          <w:p w:rsidR="00E759F3" w:rsidRPr="00E31463" w:rsidRDefault="00E759F3" w:rsidP="00EB50B0">
                            <w:pPr>
                              <w:rPr>
                                <w:rFonts w:ascii="Verdana" w:hAnsi="Verdana"/>
                                <w:b/>
                                <w:sz w:val="20"/>
                                <w:szCs w:val="20"/>
                                <w:u w:val="single"/>
                              </w:rPr>
                            </w:pPr>
                          </w:p>
                          <w:p w:rsidR="00E759F3" w:rsidRPr="00E31463" w:rsidRDefault="00E759F3" w:rsidP="00E31463">
                            <w:pPr>
                              <w:pStyle w:val="a4"/>
                              <w:numPr>
                                <w:ilvl w:val="0"/>
                                <w:numId w:val="8"/>
                              </w:numPr>
                              <w:shd w:val="clear" w:color="auto" w:fill="FFFFFF"/>
                              <w:rPr>
                                <w:rFonts w:ascii="Verdana" w:hAnsi="Verdana"/>
                                <w:sz w:val="20"/>
                              </w:rPr>
                            </w:pPr>
                            <w:r w:rsidRPr="00E31463">
                              <w:rPr>
                                <w:rFonts w:ascii="Verdana" w:hAnsi="Verdana"/>
                                <w:sz w:val="20"/>
                              </w:rPr>
                              <w:t>__________________________________________________________________________________________________</w:t>
                            </w:r>
                          </w:p>
                          <w:p w:rsidR="00E759F3" w:rsidRPr="00E31463" w:rsidRDefault="00E759F3" w:rsidP="00E31463">
                            <w:pPr>
                              <w:pStyle w:val="a4"/>
                              <w:numPr>
                                <w:ilvl w:val="0"/>
                                <w:numId w:val="8"/>
                              </w:numPr>
                              <w:shd w:val="clear" w:color="auto" w:fill="FFFFFF"/>
                              <w:rPr>
                                <w:rFonts w:ascii="Verdana" w:hAnsi="Verdana"/>
                                <w:sz w:val="20"/>
                              </w:rPr>
                            </w:pPr>
                            <w:r w:rsidRPr="00E31463">
                              <w:rPr>
                                <w:rFonts w:ascii="Verdana" w:hAnsi="Verdana"/>
                                <w:sz w:val="20"/>
                              </w:rPr>
                              <w:t>__________________________________________________________________________________________________</w:t>
                            </w:r>
                          </w:p>
                          <w:p w:rsidR="00E759F3" w:rsidRPr="00E31463" w:rsidRDefault="00E759F3" w:rsidP="00E31463">
                            <w:pPr>
                              <w:pStyle w:val="a4"/>
                              <w:numPr>
                                <w:ilvl w:val="0"/>
                                <w:numId w:val="8"/>
                              </w:numPr>
                              <w:shd w:val="clear" w:color="auto" w:fill="FFFFFF"/>
                              <w:rPr>
                                <w:rFonts w:ascii="Verdana" w:hAnsi="Verdana"/>
                                <w:sz w:val="20"/>
                              </w:rPr>
                            </w:pPr>
                            <w:r w:rsidRPr="00E31463">
                              <w:rPr>
                                <w:rFonts w:ascii="Verdana" w:hAnsi="Verdana"/>
                                <w:sz w:val="20"/>
                              </w:rPr>
                              <w:t>__________________________________________________________________________________________________</w:t>
                            </w:r>
                          </w:p>
                          <w:p w:rsidR="00E759F3" w:rsidRPr="00E31463" w:rsidRDefault="00E759F3" w:rsidP="00EB50B0">
                            <w:pPr>
                              <w:rPr>
                                <w:rFonts w:ascii="Verdana" w:hAnsi="Verdana"/>
                                <w:bCs/>
                                <w:sz w:val="20"/>
                                <w:szCs w:val="20"/>
                              </w:rPr>
                            </w:pPr>
                          </w:p>
                          <w:p w:rsidR="00E759F3" w:rsidRPr="00E31463" w:rsidRDefault="00E759F3" w:rsidP="00EB50B0">
                            <w:pPr>
                              <w:rPr>
                                <w:rFonts w:ascii="Verdana" w:hAnsi="Verdana"/>
                                <w:b/>
                                <w:bCs/>
                                <w:sz w:val="20"/>
                                <w:szCs w:val="20"/>
                                <w:u w:val="single"/>
                              </w:rPr>
                            </w:pPr>
                            <w:r w:rsidRPr="00E31463">
                              <w:rPr>
                                <w:rFonts w:ascii="Verdana" w:hAnsi="Verdana"/>
                                <w:b/>
                                <w:bCs/>
                                <w:sz w:val="20"/>
                                <w:szCs w:val="20"/>
                                <w:u w:val="single"/>
                              </w:rPr>
                              <w:t>Первоочередные мероприятия для предотвращения подобных происшествий:</w:t>
                            </w:r>
                          </w:p>
                          <w:p w:rsidR="00E759F3" w:rsidRPr="00E31463" w:rsidRDefault="00E759F3" w:rsidP="00EB50B0">
                            <w:pPr>
                              <w:rPr>
                                <w:rFonts w:ascii="Verdana" w:hAnsi="Verdana"/>
                                <w:b/>
                                <w:bCs/>
                                <w:sz w:val="20"/>
                                <w:szCs w:val="20"/>
                                <w:u w:val="single"/>
                              </w:rPr>
                            </w:pPr>
                          </w:p>
                          <w:p w:rsidR="00E759F3" w:rsidRPr="00E31463" w:rsidRDefault="00E759F3" w:rsidP="00E31463">
                            <w:pPr>
                              <w:pStyle w:val="a4"/>
                              <w:numPr>
                                <w:ilvl w:val="0"/>
                                <w:numId w:val="9"/>
                              </w:numPr>
                              <w:shd w:val="clear" w:color="auto" w:fill="FFFFFF"/>
                              <w:ind w:left="367"/>
                              <w:rPr>
                                <w:rFonts w:ascii="Verdana" w:hAnsi="Verdana"/>
                                <w:sz w:val="20"/>
                              </w:rPr>
                            </w:pPr>
                            <w:r w:rsidRPr="00E31463">
                              <w:rPr>
                                <w:rFonts w:ascii="Verdana" w:hAnsi="Verdana"/>
                                <w:sz w:val="20"/>
                              </w:rPr>
                              <w:t>__________________________________________________________________________________________________</w:t>
                            </w:r>
                          </w:p>
                          <w:p w:rsidR="00E759F3" w:rsidRPr="00E31463" w:rsidRDefault="00E759F3" w:rsidP="00E31463">
                            <w:pPr>
                              <w:pStyle w:val="a4"/>
                              <w:numPr>
                                <w:ilvl w:val="0"/>
                                <w:numId w:val="9"/>
                              </w:numPr>
                              <w:shd w:val="clear" w:color="auto" w:fill="FFFFFF"/>
                              <w:ind w:left="367"/>
                              <w:rPr>
                                <w:rFonts w:ascii="Verdana" w:hAnsi="Verdana"/>
                                <w:sz w:val="20"/>
                              </w:rPr>
                            </w:pPr>
                            <w:r w:rsidRPr="00E31463">
                              <w:rPr>
                                <w:rFonts w:ascii="Verdana" w:hAnsi="Verdana"/>
                                <w:sz w:val="20"/>
                              </w:rPr>
                              <w:t>__________________________________________________________________________________________________</w:t>
                            </w:r>
                          </w:p>
                          <w:p w:rsidR="00E759F3" w:rsidRPr="00E31463" w:rsidRDefault="00E759F3" w:rsidP="00E31463">
                            <w:pPr>
                              <w:pStyle w:val="a4"/>
                              <w:numPr>
                                <w:ilvl w:val="0"/>
                                <w:numId w:val="9"/>
                              </w:numPr>
                              <w:shd w:val="clear" w:color="auto" w:fill="FFFFFF"/>
                              <w:ind w:left="367"/>
                              <w:rPr>
                                <w:rFonts w:ascii="Verdana" w:hAnsi="Verdana"/>
                                <w:sz w:val="20"/>
                              </w:rPr>
                            </w:pPr>
                            <w:r w:rsidRPr="00E31463">
                              <w:rPr>
                                <w:rFonts w:ascii="Verdana" w:hAnsi="Verdana"/>
                                <w:sz w:val="20"/>
                              </w:rPr>
                              <w:t>__________________________________________________________________________________________________</w:t>
                            </w:r>
                          </w:p>
                        </w:tc>
                      </w:tr>
                    </w:tbl>
                    <w:p w:rsidR="00E759F3" w:rsidRPr="00E31463" w:rsidRDefault="00E759F3" w:rsidP="00E31463">
                      <w:pPr>
                        <w:rPr>
                          <w:rFonts w:ascii="Verdana" w:hAnsi="Verdana"/>
                        </w:rPr>
                      </w:pPr>
                    </w:p>
                    <w:p w:rsidR="00E759F3" w:rsidRPr="00E31463" w:rsidRDefault="00E759F3" w:rsidP="00E31463">
                      <w:pPr>
                        <w:rPr>
                          <w:rFonts w:ascii="Verdana" w:hAnsi="Verdana"/>
                        </w:rPr>
                      </w:pPr>
                    </w:p>
                  </w:txbxContent>
                </v:textbox>
                <w10:anchorlock/>
              </v:shape>
            </w:pict>
          </mc:Fallback>
        </mc:AlternateContent>
      </w:r>
    </w:p>
    <w:p w:rsidR="00E31463" w:rsidRDefault="00E31463" w:rsidP="00E31463">
      <w:pPr>
        <w:ind w:left="-142"/>
      </w:pPr>
      <w:r>
        <w:rPr>
          <w:noProof/>
          <w:lang w:eastAsia="ru-RU"/>
        </w:rPr>
        <w:drawing>
          <wp:anchor distT="0" distB="0" distL="114300" distR="114300" simplePos="0" relativeHeight="251696128" behindDoc="0" locked="0" layoutInCell="1" allowOverlap="1" wp14:anchorId="34C85D9E" wp14:editId="05BC4214">
            <wp:simplePos x="0" y="0"/>
            <wp:positionH relativeFrom="column">
              <wp:posOffset>67310</wp:posOffset>
            </wp:positionH>
            <wp:positionV relativeFrom="paragraph">
              <wp:posOffset>176530</wp:posOffset>
            </wp:positionV>
            <wp:extent cx="1941195" cy="557530"/>
            <wp:effectExtent l="0" t="0" r="1905" b="0"/>
            <wp:wrapSquare wrapText="bothSides"/>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важно.jpg"/>
                    <pic:cNvPicPr/>
                  </pic:nvPicPr>
                  <pic:blipFill>
                    <a:blip r:embed="rId66" cstate="print">
                      <a:extLst>
                        <a:ext uri="{28A0092B-C50C-407E-A947-70E740481C1C}">
                          <a14:useLocalDpi xmlns:a14="http://schemas.microsoft.com/office/drawing/2010/main" val="0"/>
                        </a:ext>
                      </a:extLst>
                    </a:blip>
                    <a:stretch>
                      <a:fillRect/>
                    </a:stretch>
                  </pic:blipFill>
                  <pic:spPr>
                    <a:xfrm>
                      <a:off x="0" y="0"/>
                      <a:ext cx="1941195" cy="557530"/>
                    </a:xfrm>
                    <a:prstGeom prst="rect">
                      <a:avLst/>
                    </a:prstGeom>
                  </pic:spPr>
                </pic:pic>
              </a:graphicData>
            </a:graphic>
            <wp14:sizeRelH relativeFrom="page">
              <wp14:pctWidth>0</wp14:pctWidth>
            </wp14:sizeRelH>
            <wp14:sizeRelV relativeFrom="page">
              <wp14:pctHeight>0</wp14:pctHeight>
            </wp14:sizeRelV>
          </wp:anchor>
        </w:drawing>
      </w:r>
    </w:p>
    <w:p w:rsidR="00D07103" w:rsidRDefault="00126A16" w:rsidP="00AB1153">
      <w:pPr>
        <w:sectPr w:rsidR="00D07103" w:rsidSect="00D61323">
          <w:headerReference w:type="even" r:id="rId72"/>
          <w:headerReference w:type="default" r:id="rId73"/>
          <w:footerReference w:type="default" r:id="rId74"/>
          <w:headerReference w:type="first" r:id="rId75"/>
          <w:pgSz w:w="11906" w:h="16838" w:code="9"/>
          <w:pgMar w:top="510" w:right="1021" w:bottom="567" w:left="1247" w:header="737" w:footer="680" w:gutter="0"/>
          <w:cols w:space="708"/>
          <w:docGrid w:linePitch="360"/>
        </w:sectPr>
      </w:pPr>
      <w:r w:rsidRPr="00126A16">
        <w:rPr>
          <w:rFonts w:ascii="Verdana" w:hAnsi="Verdana"/>
        </w:rPr>
        <w:t>Убедиться каждому, что приняты все возможные меры безопасности во избежание аналогичного происшествия!</w:t>
      </w:r>
    </w:p>
    <w:p w:rsidR="00DE5B29" w:rsidRPr="00B65C7E" w:rsidRDefault="00DE5B29" w:rsidP="00DE5B29">
      <w:pPr>
        <w:pStyle w:val="21"/>
        <w:spacing w:before="0" w:after="0"/>
        <w:rPr>
          <w:i w:val="0"/>
          <w:sz w:val="24"/>
          <w:szCs w:val="24"/>
        </w:rPr>
      </w:pPr>
      <w:bookmarkStart w:id="337" w:name="_ПРИЛОЖЕНИЕ_10._форма_1"/>
      <w:bookmarkStart w:id="338" w:name="_ПРИЛОЖЕНИЕ_11._форма_1"/>
      <w:bookmarkStart w:id="339" w:name="_ПРИЛОЖЕНИЕ_12._СХЕМА"/>
      <w:bookmarkStart w:id="340" w:name="_ПРИЛОЖЕНИЕ_12._Рекомендуемый"/>
      <w:bookmarkStart w:id="341" w:name="_Toc443735836"/>
      <w:bookmarkStart w:id="342" w:name="_Toc450296431"/>
      <w:bookmarkStart w:id="343" w:name="_Toc462673658"/>
      <w:bookmarkStart w:id="344" w:name="_Toc378590054"/>
      <w:bookmarkStart w:id="345" w:name="_Toc383695775"/>
      <w:bookmarkEnd w:id="337"/>
      <w:bookmarkEnd w:id="338"/>
      <w:bookmarkEnd w:id="339"/>
      <w:bookmarkEnd w:id="340"/>
      <w:r>
        <w:rPr>
          <w:i w:val="0"/>
          <w:sz w:val="24"/>
          <w:szCs w:val="24"/>
        </w:rPr>
        <w:lastRenderedPageBreak/>
        <w:t>ПРИЛОЖЕНИЕ 12</w:t>
      </w:r>
      <w:r w:rsidRPr="00B65C7E">
        <w:rPr>
          <w:i w:val="0"/>
          <w:sz w:val="24"/>
          <w:szCs w:val="24"/>
        </w:rPr>
        <w:t xml:space="preserve">. </w:t>
      </w:r>
      <w:r w:rsidRPr="00731DC1">
        <w:rPr>
          <w:i w:val="0"/>
          <w:caps/>
          <w:snapToGrid w:val="0"/>
          <w:sz w:val="24"/>
          <w:szCs w:val="24"/>
        </w:rPr>
        <w:t>Рекомендуемый Порядок определения ущерба</w:t>
      </w:r>
      <w:bookmarkEnd w:id="341"/>
      <w:bookmarkEnd w:id="342"/>
      <w:bookmarkEnd w:id="343"/>
    </w:p>
    <w:p w:rsidR="00B36688" w:rsidRDefault="00B36688" w:rsidP="00DE5B29">
      <w:pPr>
        <w:widowControl w:val="0"/>
        <w:autoSpaceDE w:val="0"/>
        <w:autoSpaceDN w:val="0"/>
        <w:adjustRightInd w:val="0"/>
      </w:pPr>
    </w:p>
    <w:p w:rsidR="00DA3E09" w:rsidRDefault="00DA3E09" w:rsidP="00DE5B29">
      <w:pPr>
        <w:widowControl w:val="0"/>
        <w:autoSpaceDE w:val="0"/>
        <w:autoSpaceDN w:val="0"/>
        <w:adjustRightInd w:val="0"/>
      </w:pPr>
    </w:p>
    <w:p w:rsidR="00DE5B29" w:rsidRDefault="00DE5B29" w:rsidP="00DE5B29">
      <w:pPr>
        <w:widowControl w:val="0"/>
        <w:autoSpaceDE w:val="0"/>
        <w:autoSpaceDN w:val="0"/>
        <w:adjustRightInd w:val="0"/>
      </w:pPr>
      <w:proofErr w:type="gramStart"/>
      <w:r w:rsidRPr="0021608C">
        <w:t xml:space="preserve">Структура ущерба от </w:t>
      </w:r>
      <w:r>
        <w:t xml:space="preserve">происшествий, </w:t>
      </w:r>
      <w:r w:rsidRPr="0021608C">
        <w:t xml:space="preserve">как правило, включает: полные финансовые потери </w:t>
      </w:r>
      <w:r w:rsidR="000052F3">
        <w:t>Общества</w:t>
      </w:r>
      <w:r w:rsidRPr="0021608C">
        <w:t xml:space="preserve">, эксплуатирующей опасный производственный объект, на котором произошла авария; расходы на ликвидацию аварии; социально-экономические потери, связанные с </w:t>
      </w:r>
      <w:proofErr w:type="spellStart"/>
      <w:r w:rsidRPr="0021608C">
        <w:t>травмированием</w:t>
      </w:r>
      <w:proofErr w:type="spellEnd"/>
      <w:r w:rsidRPr="0021608C">
        <w:t xml:space="preserve"> и гибелью людей (как персонала организации, так и третьих лиц); вред, нанесенный окружающей природной среде; косвенный ущерб и потери государства от выбытия трудовых ресурсов.</w:t>
      </w:r>
      <w:proofErr w:type="gramEnd"/>
    </w:p>
    <w:p w:rsidR="00DE5B29" w:rsidRPr="0021608C" w:rsidRDefault="00DE5B29" w:rsidP="00DE5B29">
      <w:pPr>
        <w:widowControl w:val="0"/>
        <w:autoSpaceDE w:val="0"/>
        <w:autoSpaceDN w:val="0"/>
        <w:adjustRightInd w:val="0"/>
      </w:pPr>
    </w:p>
    <w:p w:rsidR="00DE5B29" w:rsidRDefault="00DE5B29" w:rsidP="00DE5B29">
      <w:pPr>
        <w:widowControl w:val="0"/>
        <w:autoSpaceDE w:val="0"/>
        <w:autoSpaceDN w:val="0"/>
        <w:adjustRightInd w:val="0"/>
      </w:pPr>
      <w:r w:rsidRPr="0021608C">
        <w:t xml:space="preserve">При оценке ущерба от </w:t>
      </w:r>
      <w:r>
        <w:t>происшествия</w:t>
      </w:r>
      <w:r w:rsidRPr="0021608C">
        <w:t xml:space="preserve"> подсчитываются те составляющие ущерба, для которых известны исходные данные. Окончательн</w:t>
      </w:r>
      <w:r>
        <w:t>ый</w:t>
      </w:r>
      <w:r w:rsidRPr="0021608C">
        <w:t xml:space="preserve"> ущерб</w:t>
      </w:r>
      <w:r>
        <w:t xml:space="preserve"> </w:t>
      </w:r>
      <w:r w:rsidRPr="0021608C">
        <w:t xml:space="preserve">рассчитывается после окончания сроков расследования </w:t>
      </w:r>
      <w:r>
        <w:t>происшествия</w:t>
      </w:r>
      <w:r w:rsidRPr="0021608C">
        <w:t xml:space="preserve"> и получения всех необходимых данных. Составляющие ущерба могут быть рассчитаны независимо друг от друга.</w:t>
      </w:r>
    </w:p>
    <w:p w:rsidR="00DE5B29" w:rsidRDefault="00DE5B29" w:rsidP="00DE5B29">
      <w:pPr>
        <w:widowControl w:val="0"/>
        <w:autoSpaceDE w:val="0"/>
        <w:autoSpaceDN w:val="0"/>
        <w:adjustRightInd w:val="0"/>
      </w:pPr>
    </w:p>
    <w:p w:rsidR="00DE5B29" w:rsidRPr="00D102A8" w:rsidRDefault="00DE5B29" w:rsidP="00DE5B29">
      <w:pPr>
        <w:pStyle w:val="afff2"/>
        <w:rPr>
          <w:b/>
        </w:rPr>
      </w:pPr>
      <w:bookmarkStart w:id="346" w:name="_Toc365385244"/>
      <w:bookmarkStart w:id="347" w:name="_Toc366141751"/>
      <w:bookmarkStart w:id="348" w:name="_Toc368397478"/>
      <w:bookmarkStart w:id="349" w:name="_Toc368400297"/>
      <w:bookmarkStart w:id="350" w:name="_Toc368475871"/>
      <w:bookmarkStart w:id="351" w:name="_Toc368477712"/>
      <w:r w:rsidRPr="00D102A8">
        <w:rPr>
          <w:b/>
        </w:rPr>
        <w:t>1. Структура определения ущерба</w:t>
      </w:r>
      <w:bookmarkEnd w:id="346"/>
      <w:bookmarkEnd w:id="347"/>
      <w:bookmarkEnd w:id="348"/>
      <w:bookmarkEnd w:id="349"/>
      <w:bookmarkEnd w:id="350"/>
      <w:bookmarkEnd w:id="351"/>
    </w:p>
    <w:p w:rsidR="00DE5B29" w:rsidRDefault="00DE5B29" w:rsidP="00DE5B29">
      <w:pPr>
        <w:rPr>
          <w:szCs w:val="24"/>
        </w:rPr>
      </w:pPr>
    </w:p>
    <w:p w:rsidR="00DE5B29" w:rsidRDefault="00DE5B29" w:rsidP="00DE5B29">
      <w:pPr>
        <w:rPr>
          <w:szCs w:val="24"/>
        </w:rPr>
      </w:pPr>
      <w:r>
        <w:rPr>
          <w:szCs w:val="24"/>
        </w:rPr>
        <w:t xml:space="preserve">Ущерб от </w:t>
      </w:r>
      <w:r>
        <w:t xml:space="preserve">происшествия </w:t>
      </w:r>
      <w:r>
        <w:rPr>
          <w:szCs w:val="24"/>
        </w:rPr>
        <w:t>может быть выражен в общем виде формулой:</w:t>
      </w:r>
    </w:p>
    <w:p w:rsidR="00DE5B29" w:rsidRDefault="00DE5B29" w:rsidP="00DA3E09">
      <w:pPr>
        <w:pStyle w:val="S5"/>
      </w:pPr>
    </w:p>
    <w:p w:rsidR="00DE5B29" w:rsidRPr="004328AC" w:rsidRDefault="00DE5B29" w:rsidP="00DE5B29">
      <w:pPr>
        <w:ind w:firstLine="284"/>
        <w:jc w:val="center"/>
        <w:rPr>
          <w:szCs w:val="24"/>
        </w:rPr>
      </w:pPr>
      <w:r>
        <w:rPr>
          <w:szCs w:val="24"/>
        </w:rPr>
        <w:t>П</w:t>
      </w:r>
      <w:r>
        <w:rPr>
          <w:szCs w:val="24"/>
          <w:vertAlign w:val="subscript"/>
        </w:rPr>
        <w:t>а</w:t>
      </w:r>
      <w:r>
        <w:rPr>
          <w:szCs w:val="24"/>
        </w:rPr>
        <w:t xml:space="preserve"> = </w:t>
      </w:r>
      <w:proofErr w:type="spellStart"/>
      <w:r>
        <w:rPr>
          <w:szCs w:val="24"/>
        </w:rPr>
        <w:t>П</w:t>
      </w:r>
      <w:r>
        <w:rPr>
          <w:szCs w:val="24"/>
          <w:vertAlign w:val="subscript"/>
        </w:rPr>
        <w:t>п</w:t>
      </w:r>
      <w:proofErr w:type="gramStart"/>
      <w:r>
        <w:rPr>
          <w:szCs w:val="24"/>
          <w:vertAlign w:val="subscript"/>
        </w:rPr>
        <w:t>.п</w:t>
      </w:r>
      <w:proofErr w:type="spellEnd"/>
      <w:proofErr w:type="gramEnd"/>
      <w:r>
        <w:rPr>
          <w:szCs w:val="24"/>
        </w:rPr>
        <w:t xml:space="preserve"> + </w:t>
      </w:r>
      <w:proofErr w:type="spellStart"/>
      <w:r>
        <w:rPr>
          <w:szCs w:val="24"/>
        </w:rPr>
        <w:t>П</w:t>
      </w:r>
      <w:r>
        <w:rPr>
          <w:szCs w:val="24"/>
          <w:vertAlign w:val="subscript"/>
        </w:rPr>
        <w:t>л.а</w:t>
      </w:r>
      <w:proofErr w:type="spellEnd"/>
      <w:r>
        <w:rPr>
          <w:szCs w:val="24"/>
        </w:rPr>
        <w:t xml:space="preserve"> + </w:t>
      </w:r>
      <w:proofErr w:type="spellStart"/>
      <w:r>
        <w:rPr>
          <w:szCs w:val="24"/>
        </w:rPr>
        <w:t>П</w:t>
      </w:r>
      <w:r>
        <w:rPr>
          <w:szCs w:val="24"/>
          <w:vertAlign w:val="subscript"/>
        </w:rPr>
        <w:t>с.э</w:t>
      </w:r>
      <w:proofErr w:type="spellEnd"/>
      <w:r>
        <w:rPr>
          <w:szCs w:val="24"/>
        </w:rPr>
        <w:t xml:space="preserve"> + </w:t>
      </w:r>
      <w:proofErr w:type="spellStart"/>
      <w:r>
        <w:rPr>
          <w:szCs w:val="24"/>
        </w:rPr>
        <w:t>П</w:t>
      </w:r>
      <w:r>
        <w:rPr>
          <w:szCs w:val="24"/>
          <w:vertAlign w:val="subscript"/>
        </w:rPr>
        <w:t>н.в</w:t>
      </w:r>
      <w:proofErr w:type="spellEnd"/>
      <w:r>
        <w:rPr>
          <w:szCs w:val="24"/>
        </w:rPr>
        <w:t xml:space="preserve"> + </w:t>
      </w:r>
      <w:proofErr w:type="spellStart"/>
      <w:r>
        <w:rPr>
          <w:szCs w:val="24"/>
        </w:rPr>
        <w:t>П</w:t>
      </w:r>
      <w:r>
        <w:rPr>
          <w:szCs w:val="24"/>
          <w:vertAlign w:val="subscript"/>
        </w:rPr>
        <w:t>экол</w:t>
      </w:r>
      <w:proofErr w:type="spellEnd"/>
      <w:r>
        <w:rPr>
          <w:szCs w:val="24"/>
        </w:rPr>
        <w:t xml:space="preserve"> + </w:t>
      </w:r>
      <w:proofErr w:type="spellStart"/>
      <w:r>
        <w:rPr>
          <w:szCs w:val="24"/>
        </w:rPr>
        <w:t>П</w:t>
      </w:r>
      <w:r>
        <w:rPr>
          <w:szCs w:val="24"/>
          <w:vertAlign w:val="subscript"/>
        </w:rPr>
        <w:t>в.т.р</w:t>
      </w:r>
      <w:proofErr w:type="spellEnd"/>
      <w:r>
        <w:rPr>
          <w:szCs w:val="24"/>
        </w:rPr>
        <w:t xml:space="preserve"> </w:t>
      </w:r>
      <w:r w:rsidRPr="004328AC">
        <w:rPr>
          <w:szCs w:val="24"/>
        </w:rPr>
        <w:t xml:space="preserve">  </w:t>
      </w:r>
      <w:r>
        <w:rPr>
          <w:szCs w:val="24"/>
        </w:rPr>
        <w:t>(1),</w:t>
      </w:r>
    </w:p>
    <w:p w:rsidR="00DE5B29" w:rsidRPr="004328AC" w:rsidRDefault="00DE5B29" w:rsidP="00DA3E09">
      <w:pPr>
        <w:pStyle w:val="S5"/>
      </w:pPr>
    </w:p>
    <w:p w:rsidR="00DA3E09" w:rsidRDefault="00DA3E09" w:rsidP="00DE5B29">
      <w:pPr>
        <w:ind w:left="567"/>
        <w:rPr>
          <w:szCs w:val="24"/>
        </w:rPr>
      </w:pPr>
      <w:r>
        <w:rPr>
          <w:szCs w:val="24"/>
        </w:rPr>
        <w:t>г</w:t>
      </w:r>
      <w:r w:rsidR="00DE5B29">
        <w:rPr>
          <w:szCs w:val="24"/>
        </w:rPr>
        <w:t>де:</w:t>
      </w:r>
    </w:p>
    <w:p w:rsidR="00DA3E09" w:rsidRDefault="00DA3E09" w:rsidP="00DE5B29">
      <w:pPr>
        <w:ind w:left="567"/>
        <w:rPr>
          <w:szCs w:val="24"/>
        </w:rPr>
      </w:pPr>
    </w:p>
    <w:p w:rsidR="00DE5B29" w:rsidRDefault="00DE5B29" w:rsidP="00DE5B29">
      <w:pPr>
        <w:ind w:left="567"/>
        <w:rPr>
          <w:szCs w:val="24"/>
        </w:rPr>
      </w:pPr>
      <w:r>
        <w:rPr>
          <w:szCs w:val="24"/>
        </w:rPr>
        <w:t>П</w:t>
      </w:r>
      <w:r>
        <w:rPr>
          <w:szCs w:val="24"/>
          <w:vertAlign w:val="subscript"/>
        </w:rPr>
        <w:t>а</w:t>
      </w:r>
      <w:r>
        <w:rPr>
          <w:szCs w:val="24"/>
        </w:rPr>
        <w:t xml:space="preserve"> - полный ущерб от </w:t>
      </w:r>
      <w:r>
        <w:t>происшествия</w:t>
      </w:r>
      <w:r>
        <w:rPr>
          <w:szCs w:val="24"/>
        </w:rPr>
        <w:t>, руб.;</w:t>
      </w:r>
    </w:p>
    <w:p w:rsidR="00DA3E09" w:rsidRDefault="00DA3E09" w:rsidP="00DA3E09">
      <w:pPr>
        <w:pStyle w:val="S5"/>
      </w:pPr>
    </w:p>
    <w:p w:rsidR="00DE5B29" w:rsidRDefault="00DE5B29" w:rsidP="00DE5B29">
      <w:pPr>
        <w:ind w:left="567"/>
        <w:rPr>
          <w:szCs w:val="24"/>
        </w:rPr>
      </w:pPr>
      <w:proofErr w:type="spellStart"/>
      <w:r>
        <w:rPr>
          <w:szCs w:val="24"/>
        </w:rPr>
        <w:t>П</w:t>
      </w:r>
      <w:r>
        <w:rPr>
          <w:szCs w:val="24"/>
          <w:vertAlign w:val="subscript"/>
        </w:rPr>
        <w:t>п</w:t>
      </w:r>
      <w:proofErr w:type="gramStart"/>
      <w:r>
        <w:rPr>
          <w:szCs w:val="24"/>
          <w:vertAlign w:val="subscript"/>
        </w:rPr>
        <w:t>.п</w:t>
      </w:r>
      <w:proofErr w:type="spellEnd"/>
      <w:proofErr w:type="gramEnd"/>
      <w:r>
        <w:rPr>
          <w:szCs w:val="24"/>
        </w:rPr>
        <w:t xml:space="preserve"> - прямые потери </w:t>
      </w:r>
      <w:r w:rsidR="000052F3">
        <w:rPr>
          <w:szCs w:val="24"/>
        </w:rPr>
        <w:t>Общества</w:t>
      </w:r>
      <w:r>
        <w:rPr>
          <w:szCs w:val="24"/>
        </w:rPr>
        <w:t>, руб.;</w:t>
      </w:r>
    </w:p>
    <w:p w:rsidR="00DA3E09" w:rsidRDefault="00DA3E09" w:rsidP="00DE5B29">
      <w:pPr>
        <w:ind w:left="567"/>
      </w:pPr>
    </w:p>
    <w:p w:rsidR="00DE5B29" w:rsidRDefault="00DE5B29" w:rsidP="00DE5B29">
      <w:pPr>
        <w:ind w:left="567"/>
        <w:rPr>
          <w:szCs w:val="24"/>
        </w:rPr>
      </w:pPr>
      <w:proofErr w:type="spellStart"/>
      <w:r>
        <w:rPr>
          <w:szCs w:val="24"/>
        </w:rPr>
        <w:t>П</w:t>
      </w:r>
      <w:r>
        <w:rPr>
          <w:szCs w:val="24"/>
          <w:vertAlign w:val="subscript"/>
        </w:rPr>
        <w:t>л</w:t>
      </w:r>
      <w:proofErr w:type="gramStart"/>
      <w:r>
        <w:rPr>
          <w:szCs w:val="24"/>
          <w:vertAlign w:val="subscript"/>
        </w:rPr>
        <w:t>.а</w:t>
      </w:r>
      <w:proofErr w:type="spellEnd"/>
      <w:proofErr w:type="gramEnd"/>
      <w:r>
        <w:rPr>
          <w:szCs w:val="24"/>
        </w:rPr>
        <w:t xml:space="preserve"> - затраты на локализацию (ликвидацию) и расследование </w:t>
      </w:r>
      <w:r>
        <w:t>происшествия</w:t>
      </w:r>
      <w:r>
        <w:rPr>
          <w:szCs w:val="24"/>
        </w:rPr>
        <w:t>, руб.;</w:t>
      </w:r>
    </w:p>
    <w:p w:rsidR="00DA3E09" w:rsidRDefault="00DA3E09" w:rsidP="00DE5B29">
      <w:pPr>
        <w:ind w:left="567"/>
      </w:pPr>
    </w:p>
    <w:p w:rsidR="00DE5B29" w:rsidRDefault="00DE5B29" w:rsidP="00DE5B29">
      <w:pPr>
        <w:ind w:left="567"/>
        <w:rPr>
          <w:szCs w:val="24"/>
        </w:rPr>
      </w:pPr>
      <w:proofErr w:type="spellStart"/>
      <w:r>
        <w:rPr>
          <w:szCs w:val="24"/>
        </w:rPr>
        <w:t>П</w:t>
      </w:r>
      <w:r>
        <w:rPr>
          <w:szCs w:val="24"/>
          <w:vertAlign w:val="subscript"/>
        </w:rPr>
        <w:t>с</w:t>
      </w:r>
      <w:proofErr w:type="gramStart"/>
      <w:r>
        <w:rPr>
          <w:szCs w:val="24"/>
          <w:vertAlign w:val="subscript"/>
        </w:rPr>
        <w:t>.э</w:t>
      </w:r>
      <w:proofErr w:type="spellEnd"/>
      <w:proofErr w:type="gramEnd"/>
      <w:r>
        <w:rPr>
          <w:szCs w:val="24"/>
        </w:rPr>
        <w:t xml:space="preserve"> - социально-экономические потери (затраты, понесенные вследствие гибели и травматизма людей), руб.;</w:t>
      </w:r>
    </w:p>
    <w:p w:rsidR="00DA3E09" w:rsidRDefault="00DA3E09" w:rsidP="00DE5B29">
      <w:pPr>
        <w:ind w:left="567"/>
      </w:pPr>
    </w:p>
    <w:p w:rsidR="00DE5B29" w:rsidRDefault="00DE5B29" w:rsidP="00DE5B29">
      <w:pPr>
        <w:ind w:left="567"/>
        <w:rPr>
          <w:szCs w:val="24"/>
        </w:rPr>
      </w:pPr>
      <w:proofErr w:type="spellStart"/>
      <w:r>
        <w:rPr>
          <w:szCs w:val="24"/>
        </w:rPr>
        <w:t>П</w:t>
      </w:r>
      <w:r>
        <w:rPr>
          <w:szCs w:val="24"/>
          <w:vertAlign w:val="subscript"/>
        </w:rPr>
        <w:t>н</w:t>
      </w:r>
      <w:proofErr w:type="gramStart"/>
      <w:r>
        <w:rPr>
          <w:szCs w:val="24"/>
          <w:vertAlign w:val="subscript"/>
        </w:rPr>
        <w:t>.в</w:t>
      </w:r>
      <w:proofErr w:type="spellEnd"/>
      <w:proofErr w:type="gramEnd"/>
      <w:r>
        <w:rPr>
          <w:szCs w:val="24"/>
        </w:rPr>
        <w:t xml:space="preserve"> - косвенный ущерб, руб.;</w:t>
      </w:r>
    </w:p>
    <w:p w:rsidR="00DA3E09" w:rsidRDefault="00DA3E09" w:rsidP="00DE5B29">
      <w:pPr>
        <w:ind w:left="567"/>
      </w:pPr>
    </w:p>
    <w:p w:rsidR="00DE5B29" w:rsidRDefault="00DE5B29" w:rsidP="00DE5B29">
      <w:pPr>
        <w:ind w:left="567"/>
        <w:rPr>
          <w:szCs w:val="24"/>
        </w:rPr>
      </w:pPr>
      <w:proofErr w:type="spellStart"/>
      <w:r>
        <w:rPr>
          <w:szCs w:val="24"/>
        </w:rPr>
        <w:t>П</w:t>
      </w:r>
      <w:r>
        <w:rPr>
          <w:szCs w:val="24"/>
          <w:vertAlign w:val="subscript"/>
        </w:rPr>
        <w:t>экол</w:t>
      </w:r>
      <w:proofErr w:type="spellEnd"/>
      <w:r>
        <w:rPr>
          <w:szCs w:val="24"/>
        </w:rPr>
        <w:t xml:space="preserve"> - экологический ущерб (урон, нанесенный объектам окружающей природной среды), руб.;</w:t>
      </w:r>
    </w:p>
    <w:p w:rsidR="00DA3E09" w:rsidRDefault="00DA3E09" w:rsidP="00DE5B29">
      <w:pPr>
        <w:ind w:left="567"/>
      </w:pPr>
    </w:p>
    <w:p w:rsidR="00DE5B29" w:rsidRDefault="00DE5B29" w:rsidP="00DE5B29">
      <w:pPr>
        <w:ind w:left="567"/>
        <w:rPr>
          <w:szCs w:val="24"/>
        </w:rPr>
      </w:pPr>
      <w:proofErr w:type="spellStart"/>
      <w:r>
        <w:rPr>
          <w:szCs w:val="24"/>
        </w:rPr>
        <w:t>П</w:t>
      </w:r>
      <w:r>
        <w:rPr>
          <w:szCs w:val="24"/>
          <w:vertAlign w:val="subscript"/>
        </w:rPr>
        <w:t>в.т</w:t>
      </w:r>
      <w:proofErr w:type="gramStart"/>
      <w:r>
        <w:rPr>
          <w:szCs w:val="24"/>
          <w:vertAlign w:val="subscript"/>
        </w:rPr>
        <w:t>.р</w:t>
      </w:r>
      <w:proofErr w:type="spellEnd"/>
      <w:proofErr w:type="gramEnd"/>
      <w:r>
        <w:rPr>
          <w:szCs w:val="24"/>
        </w:rPr>
        <w:t xml:space="preserve"> - потери от выбытия трудовых ресурсов в результате гибели людей или потери ими трудоспособности.</w:t>
      </w:r>
    </w:p>
    <w:p w:rsidR="00DE5B29" w:rsidRDefault="00DE5B29" w:rsidP="00DE5B29">
      <w:pPr>
        <w:ind w:firstLine="284"/>
      </w:pPr>
    </w:p>
    <w:p w:rsidR="00DE5B29" w:rsidRPr="007E6959" w:rsidRDefault="00DE5B29" w:rsidP="00DE5B29">
      <w:pPr>
        <w:rPr>
          <w:szCs w:val="24"/>
        </w:rPr>
      </w:pPr>
      <w:r>
        <w:rPr>
          <w:i/>
          <w:szCs w:val="24"/>
        </w:rPr>
        <w:t>Прямые потери</w:t>
      </w:r>
      <w:r>
        <w:rPr>
          <w:szCs w:val="24"/>
        </w:rPr>
        <w:t xml:space="preserve">, </w:t>
      </w:r>
      <w:proofErr w:type="spellStart"/>
      <w:r>
        <w:rPr>
          <w:szCs w:val="24"/>
        </w:rPr>
        <w:t>П</w:t>
      </w:r>
      <w:r>
        <w:rPr>
          <w:szCs w:val="24"/>
          <w:vertAlign w:val="subscript"/>
        </w:rPr>
        <w:t>п</w:t>
      </w:r>
      <w:proofErr w:type="gramStart"/>
      <w:r>
        <w:rPr>
          <w:szCs w:val="24"/>
          <w:vertAlign w:val="subscript"/>
        </w:rPr>
        <w:t>.п</w:t>
      </w:r>
      <w:proofErr w:type="spellEnd"/>
      <w:proofErr w:type="gramEnd"/>
      <w:r>
        <w:rPr>
          <w:szCs w:val="24"/>
        </w:rPr>
        <w:t xml:space="preserve">, от </w:t>
      </w:r>
      <w:r>
        <w:t>происшествия</w:t>
      </w:r>
      <w:r>
        <w:rPr>
          <w:szCs w:val="24"/>
        </w:rPr>
        <w:t xml:space="preserve"> можно определить по формуле:</w:t>
      </w:r>
    </w:p>
    <w:p w:rsidR="00DE5B29" w:rsidRPr="007E6959" w:rsidRDefault="00DE5B29" w:rsidP="00DE5B29">
      <w:pPr>
        <w:ind w:firstLine="284"/>
        <w:rPr>
          <w:szCs w:val="24"/>
        </w:rPr>
      </w:pPr>
    </w:p>
    <w:p w:rsidR="00DE5B29" w:rsidRPr="007E6959" w:rsidRDefault="00DE5B29" w:rsidP="00DE5B29">
      <w:pPr>
        <w:ind w:firstLine="284"/>
        <w:jc w:val="center"/>
        <w:rPr>
          <w:szCs w:val="24"/>
        </w:rPr>
      </w:pPr>
      <w:proofErr w:type="spellStart"/>
      <w:r>
        <w:rPr>
          <w:szCs w:val="24"/>
        </w:rPr>
        <w:t>П</w:t>
      </w:r>
      <w:r>
        <w:rPr>
          <w:szCs w:val="24"/>
          <w:vertAlign w:val="subscript"/>
        </w:rPr>
        <w:t>п</w:t>
      </w:r>
      <w:proofErr w:type="gramStart"/>
      <w:r w:rsidRPr="007E6959">
        <w:rPr>
          <w:szCs w:val="24"/>
          <w:vertAlign w:val="subscript"/>
        </w:rPr>
        <w:t>.</w:t>
      </w:r>
      <w:r>
        <w:rPr>
          <w:szCs w:val="24"/>
          <w:vertAlign w:val="subscript"/>
        </w:rPr>
        <w:t>п</w:t>
      </w:r>
      <w:proofErr w:type="spellEnd"/>
      <w:proofErr w:type="gramEnd"/>
      <w:r w:rsidRPr="007E6959">
        <w:rPr>
          <w:szCs w:val="24"/>
        </w:rPr>
        <w:t xml:space="preserve"> = </w:t>
      </w:r>
      <w:proofErr w:type="spellStart"/>
      <w:r>
        <w:rPr>
          <w:szCs w:val="24"/>
        </w:rPr>
        <w:t>П</w:t>
      </w:r>
      <w:r>
        <w:rPr>
          <w:szCs w:val="24"/>
          <w:vertAlign w:val="subscript"/>
        </w:rPr>
        <w:t>оф</w:t>
      </w:r>
      <w:proofErr w:type="spellEnd"/>
      <w:r w:rsidRPr="007E6959">
        <w:rPr>
          <w:szCs w:val="24"/>
        </w:rPr>
        <w:t xml:space="preserve"> + </w:t>
      </w:r>
      <w:proofErr w:type="spellStart"/>
      <w:r>
        <w:rPr>
          <w:szCs w:val="24"/>
        </w:rPr>
        <w:t>П</w:t>
      </w:r>
      <w:r>
        <w:rPr>
          <w:szCs w:val="24"/>
          <w:vertAlign w:val="subscript"/>
        </w:rPr>
        <w:t>т</w:t>
      </w:r>
      <w:r w:rsidRPr="007E6959">
        <w:rPr>
          <w:szCs w:val="24"/>
          <w:vertAlign w:val="subscript"/>
        </w:rPr>
        <w:t>.</w:t>
      </w:r>
      <w:r>
        <w:rPr>
          <w:szCs w:val="24"/>
          <w:vertAlign w:val="subscript"/>
        </w:rPr>
        <w:t>м</w:t>
      </w:r>
      <w:r w:rsidRPr="007E6959">
        <w:rPr>
          <w:szCs w:val="24"/>
          <w:vertAlign w:val="subscript"/>
        </w:rPr>
        <w:t>.</w:t>
      </w:r>
      <w:r>
        <w:rPr>
          <w:szCs w:val="24"/>
          <w:vertAlign w:val="subscript"/>
        </w:rPr>
        <w:t>ц</w:t>
      </w:r>
      <w:proofErr w:type="spellEnd"/>
      <w:r w:rsidRPr="007E6959">
        <w:rPr>
          <w:szCs w:val="24"/>
        </w:rPr>
        <w:t xml:space="preserve"> + </w:t>
      </w:r>
      <w:r>
        <w:rPr>
          <w:szCs w:val="24"/>
        </w:rPr>
        <w:t>П</w:t>
      </w:r>
      <w:r>
        <w:rPr>
          <w:szCs w:val="24"/>
          <w:vertAlign w:val="subscript"/>
        </w:rPr>
        <w:t>им</w:t>
      </w:r>
      <w:r w:rsidRPr="007E6959">
        <w:rPr>
          <w:szCs w:val="24"/>
        </w:rPr>
        <w:t xml:space="preserve">   (2),</w:t>
      </w:r>
    </w:p>
    <w:p w:rsidR="00DE5B29" w:rsidRPr="007E6959" w:rsidRDefault="00DE5B29" w:rsidP="00DE5B29">
      <w:pPr>
        <w:ind w:firstLine="284"/>
        <w:jc w:val="center"/>
        <w:rPr>
          <w:szCs w:val="24"/>
        </w:rPr>
      </w:pPr>
    </w:p>
    <w:p w:rsidR="00666DB7" w:rsidRDefault="00DE5B29" w:rsidP="00DE5B29">
      <w:pPr>
        <w:ind w:left="567"/>
        <w:rPr>
          <w:szCs w:val="24"/>
        </w:rPr>
      </w:pPr>
      <w:r>
        <w:rPr>
          <w:szCs w:val="24"/>
        </w:rPr>
        <w:t>где</w:t>
      </w:r>
      <w:r w:rsidR="00666DB7">
        <w:rPr>
          <w:szCs w:val="24"/>
        </w:rPr>
        <w:t>:</w:t>
      </w:r>
    </w:p>
    <w:p w:rsidR="00666DB7" w:rsidRDefault="00666DB7" w:rsidP="00DE5B29">
      <w:pPr>
        <w:ind w:left="567"/>
        <w:rPr>
          <w:szCs w:val="24"/>
        </w:rPr>
      </w:pPr>
    </w:p>
    <w:p w:rsidR="00DE5B29" w:rsidRDefault="00DE5B29" w:rsidP="00DE5B29">
      <w:pPr>
        <w:ind w:left="567"/>
        <w:rPr>
          <w:szCs w:val="24"/>
        </w:rPr>
      </w:pPr>
      <w:proofErr w:type="spellStart"/>
      <w:r>
        <w:rPr>
          <w:szCs w:val="24"/>
        </w:rPr>
        <w:t>П</w:t>
      </w:r>
      <w:r>
        <w:rPr>
          <w:szCs w:val="24"/>
          <w:vertAlign w:val="subscript"/>
        </w:rPr>
        <w:t>оф</w:t>
      </w:r>
      <w:proofErr w:type="spellEnd"/>
      <w:r>
        <w:rPr>
          <w:szCs w:val="24"/>
        </w:rPr>
        <w:t xml:space="preserve"> - потери ОГ в результате уничтожения (повреждения)* основных фондов (производственных и непроизводственных), руб.;</w:t>
      </w:r>
    </w:p>
    <w:p w:rsidR="00666DB7" w:rsidRDefault="00666DB7" w:rsidP="00DE5B29">
      <w:pPr>
        <w:ind w:left="567"/>
        <w:rPr>
          <w:sz w:val="20"/>
          <w:szCs w:val="20"/>
        </w:rPr>
      </w:pPr>
    </w:p>
    <w:p w:rsidR="00DE5B29" w:rsidRDefault="00DE5B29" w:rsidP="00DE5B29">
      <w:pPr>
        <w:ind w:left="567"/>
        <w:rPr>
          <w:szCs w:val="24"/>
        </w:rPr>
      </w:pPr>
      <w:proofErr w:type="spellStart"/>
      <w:r>
        <w:rPr>
          <w:szCs w:val="24"/>
        </w:rPr>
        <w:t>П</w:t>
      </w:r>
      <w:r>
        <w:rPr>
          <w:szCs w:val="24"/>
          <w:vertAlign w:val="subscript"/>
        </w:rPr>
        <w:t>т.м</w:t>
      </w:r>
      <w:proofErr w:type="gramStart"/>
      <w:r>
        <w:rPr>
          <w:szCs w:val="24"/>
          <w:vertAlign w:val="subscript"/>
        </w:rPr>
        <w:t>.ц</w:t>
      </w:r>
      <w:proofErr w:type="spellEnd"/>
      <w:proofErr w:type="gramEnd"/>
      <w:r>
        <w:rPr>
          <w:szCs w:val="24"/>
          <w:vertAlign w:val="subscript"/>
        </w:rPr>
        <w:t xml:space="preserve"> </w:t>
      </w:r>
      <w:r>
        <w:rPr>
          <w:szCs w:val="24"/>
        </w:rPr>
        <w:t>- потери ОГ в результате уничтожения (повреждения) товарно-материальных ценностей (продукции, сырья и т.п.), руб.;</w:t>
      </w:r>
    </w:p>
    <w:p w:rsidR="00666DB7" w:rsidRDefault="00666DB7" w:rsidP="00DE5B29">
      <w:pPr>
        <w:ind w:left="567"/>
      </w:pPr>
    </w:p>
    <w:p w:rsidR="00DE5B29" w:rsidRDefault="00DE5B29" w:rsidP="00DE5B29">
      <w:pPr>
        <w:ind w:left="567"/>
        <w:rPr>
          <w:szCs w:val="24"/>
        </w:rPr>
      </w:pPr>
      <w:r>
        <w:rPr>
          <w:szCs w:val="24"/>
        </w:rPr>
        <w:lastRenderedPageBreak/>
        <w:t>П</w:t>
      </w:r>
      <w:r>
        <w:rPr>
          <w:szCs w:val="24"/>
          <w:vertAlign w:val="subscript"/>
        </w:rPr>
        <w:t>им</w:t>
      </w:r>
      <w:r>
        <w:rPr>
          <w:szCs w:val="24"/>
        </w:rPr>
        <w:t xml:space="preserve"> - потери в результате уничтожения (повреждения) имущества третьих лиц, руб.</w:t>
      </w:r>
    </w:p>
    <w:p w:rsidR="00666DB7" w:rsidRDefault="00666DB7" w:rsidP="00666DB7">
      <w:pPr>
        <w:ind w:left="567"/>
      </w:pPr>
    </w:p>
    <w:p w:rsidR="00DE5B29" w:rsidRPr="009A1C74" w:rsidRDefault="00DE5B29" w:rsidP="00666DB7">
      <w:pPr>
        <w:ind w:left="567"/>
        <w:rPr>
          <w:i/>
        </w:rPr>
      </w:pPr>
      <w:r w:rsidRPr="009A1C74">
        <w:rPr>
          <w:i/>
          <w:u w:val="single"/>
        </w:rPr>
        <w:t>Примечание:</w:t>
      </w:r>
      <w:r w:rsidRPr="009A1C74">
        <w:rPr>
          <w:i/>
        </w:rPr>
        <w:t>* Поврежденными считаются материальные ценности (здания, сооружения, оборудование, продукция, личное имущество и т.д.), которые в результате ремонтно-восстановительных работ после аварии могут быть приведены в состояние, позволяющее их использовать по первоначальному функциональному назначению. В противном случае они считаются уничтоженными.</w:t>
      </w:r>
    </w:p>
    <w:p w:rsidR="00DE5B29" w:rsidRDefault="00DE5B29" w:rsidP="00666DB7"/>
    <w:p w:rsidR="00DE5B29" w:rsidRDefault="00DE5B29" w:rsidP="00666DB7">
      <w:pPr>
        <w:rPr>
          <w:szCs w:val="24"/>
        </w:rPr>
      </w:pPr>
      <w:r>
        <w:rPr>
          <w:i/>
          <w:szCs w:val="24"/>
        </w:rPr>
        <w:t>Затраты на локализацию (ликвидацию) и расследование аварии</w:t>
      </w:r>
      <w:r>
        <w:rPr>
          <w:szCs w:val="24"/>
        </w:rPr>
        <w:t xml:space="preserve">, </w:t>
      </w:r>
      <w:proofErr w:type="spellStart"/>
      <w:r>
        <w:rPr>
          <w:szCs w:val="24"/>
        </w:rPr>
        <w:t>П</w:t>
      </w:r>
      <w:r>
        <w:rPr>
          <w:szCs w:val="24"/>
          <w:vertAlign w:val="subscript"/>
        </w:rPr>
        <w:t>л</w:t>
      </w:r>
      <w:proofErr w:type="gramStart"/>
      <w:r>
        <w:rPr>
          <w:szCs w:val="24"/>
          <w:vertAlign w:val="subscript"/>
        </w:rPr>
        <w:t>.а</w:t>
      </w:r>
      <w:proofErr w:type="spellEnd"/>
      <w:proofErr w:type="gramEnd"/>
      <w:r>
        <w:rPr>
          <w:szCs w:val="24"/>
        </w:rPr>
        <w:t>, можно определить по формуле:</w:t>
      </w:r>
    </w:p>
    <w:p w:rsidR="00DE5B29" w:rsidRPr="007E6959" w:rsidRDefault="00DE5B29" w:rsidP="00DE5B29">
      <w:pPr>
        <w:ind w:firstLine="284"/>
        <w:jc w:val="center"/>
        <w:rPr>
          <w:szCs w:val="24"/>
        </w:rPr>
      </w:pPr>
      <w:proofErr w:type="spellStart"/>
      <w:r>
        <w:rPr>
          <w:szCs w:val="24"/>
        </w:rPr>
        <w:t>П</w:t>
      </w:r>
      <w:r>
        <w:rPr>
          <w:szCs w:val="24"/>
          <w:vertAlign w:val="subscript"/>
        </w:rPr>
        <w:t>п</w:t>
      </w:r>
      <w:proofErr w:type="gramStart"/>
      <w:r>
        <w:rPr>
          <w:szCs w:val="24"/>
          <w:vertAlign w:val="subscript"/>
        </w:rPr>
        <w:t>.п</w:t>
      </w:r>
      <w:proofErr w:type="spellEnd"/>
      <w:proofErr w:type="gramEnd"/>
      <w:r>
        <w:rPr>
          <w:szCs w:val="24"/>
        </w:rPr>
        <w:t xml:space="preserve"> = </w:t>
      </w:r>
      <w:proofErr w:type="spellStart"/>
      <w:r>
        <w:rPr>
          <w:szCs w:val="24"/>
        </w:rPr>
        <w:t>П</w:t>
      </w:r>
      <w:r>
        <w:rPr>
          <w:szCs w:val="24"/>
          <w:vertAlign w:val="subscript"/>
        </w:rPr>
        <w:t>л</w:t>
      </w:r>
      <w:proofErr w:type="spellEnd"/>
      <w:r>
        <w:rPr>
          <w:szCs w:val="24"/>
        </w:rPr>
        <w:t xml:space="preserve"> + </w:t>
      </w:r>
      <w:proofErr w:type="spellStart"/>
      <w:r>
        <w:rPr>
          <w:szCs w:val="24"/>
        </w:rPr>
        <w:t>П</w:t>
      </w:r>
      <w:r>
        <w:rPr>
          <w:szCs w:val="24"/>
          <w:vertAlign w:val="subscript"/>
        </w:rPr>
        <w:t>р</w:t>
      </w:r>
      <w:proofErr w:type="spellEnd"/>
      <w:r>
        <w:rPr>
          <w:szCs w:val="24"/>
        </w:rPr>
        <w:t xml:space="preserve"> </w:t>
      </w:r>
      <w:r w:rsidRPr="007E6959">
        <w:rPr>
          <w:szCs w:val="24"/>
        </w:rPr>
        <w:t xml:space="preserve">  </w:t>
      </w:r>
      <w:r>
        <w:rPr>
          <w:szCs w:val="24"/>
        </w:rPr>
        <w:t>(3),</w:t>
      </w:r>
    </w:p>
    <w:p w:rsidR="00DE5B29" w:rsidRPr="007E6959" w:rsidRDefault="00DE5B29" w:rsidP="00DE5B29">
      <w:pPr>
        <w:ind w:firstLine="284"/>
        <w:jc w:val="center"/>
      </w:pPr>
    </w:p>
    <w:p w:rsidR="00666DB7" w:rsidRDefault="00DE5B29" w:rsidP="00DE5B29">
      <w:pPr>
        <w:ind w:left="567"/>
        <w:rPr>
          <w:szCs w:val="24"/>
        </w:rPr>
      </w:pPr>
      <w:r>
        <w:rPr>
          <w:szCs w:val="24"/>
        </w:rPr>
        <w:t>где</w:t>
      </w:r>
      <w:r w:rsidR="00666DB7">
        <w:rPr>
          <w:szCs w:val="24"/>
        </w:rPr>
        <w:t>:</w:t>
      </w:r>
    </w:p>
    <w:p w:rsidR="00666DB7" w:rsidRDefault="00666DB7" w:rsidP="00DE5B29">
      <w:pPr>
        <w:ind w:left="567"/>
        <w:rPr>
          <w:szCs w:val="24"/>
        </w:rPr>
      </w:pPr>
    </w:p>
    <w:p w:rsidR="00DE5B29" w:rsidRDefault="00DE5B29" w:rsidP="00DE5B29">
      <w:pPr>
        <w:ind w:left="567"/>
        <w:rPr>
          <w:szCs w:val="24"/>
        </w:rPr>
      </w:pPr>
      <w:proofErr w:type="spellStart"/>
      <w:proofErr w:type="gramStart"/>
      <w:r>
        <w:rPr>
          <w:szCs w:val="24"/>
        </w:rPr>
        <w:t>П</w:t>
      </w:r>
      <w:r>
        <w:rPr>
          <w:szCs w:val="24"/>
          <w:vertAlign w:val="subscript"/>
        </w:rPr>
        <w:t>л</w:t>
      </w:r>
      <w:proofErr w:type="spellEnd"/>
      <w:proofErr w:type="gramEnd"/>
      <w:r>
        <w:rPr>
          <w:szCs w:val="24"/>
        </w:rPr>
        <w:t xml:space="preserve"> – расходы, связанные с локализацией и ликвидацией последствий </w:t>
      </w:r>
      <w:r>
        <w:t>происшествия</w:t>
      </w:r>
      <w:r>
        <w:rPr>
          <w:szCs w:val="24"/>
        </w:rPr>
        <w:t>, руб.;</w:t>
      </w:r>
    </w:p>
    <w:p w:rsidR="00666DB7" w:rsidRDefault="00666DB7" w:rsidP="00DE5B29">
      <w:pPr>
        <w:ind w:left="567"/>
        <w:rPr>
          <w:sz w:val="20"/>
          <w:szCs w:val="20"/>
        </w:rPr>
      </w:pPr>
    </w:p>
    <w:p w:rsidR="00DE5B29" w:rsidRDefault="00DE5B29" w:rsidP="00DE5B29">
      <w:pPr>
        <w:ind w:left="567"/>
        <w:rPr>
          <w:szCs w:val="24"/>
        </w:rPr>
      </w:pPr>
      <w:proofErr w:type="spellStart"/>
      <w:proofErr w:type="gramStart"/>
      <w:r>
        <w:rPr>
          <w:szCs w:val="24"/>
        </w:rPr>
        <w:t>П</w:t>
      </w:r>
      <w:r>
        <w:rPr>
          <w:szCs w:val="24"/>
          <w:vertAlign w:val="subscript"/>
        </w:rPr>
        <w:t>р</w:t>
      </w:r>
      <w:proofErr w:type="spellEnd"/>
      <w:proofErr w:type="gramEnd"/>
      <w:r>
        <w:rPr>
          <w:szCs w:val="24"/>
        </w:rPr>
        <w:t xml:space="preserve"> – расходы на расследование </w:t>
      </w:r>
      <w:r>
        <w:t>происшествия</w:t>
      </w:r>
      <w:r>
        <w:rPr>
          <w:szCs w:val="24"/>
        </w:rPr>
        <w:t>, руб.</w:t>
      </w:r>
    </w:p>
    <w:p w:rsidR="00DE5B29" w:rsidRPr="00666DB7" w:rsidRDefault="00DE5B29" w:rsidP="00666DB7"/>
    <w:p w:rsidR="00DE5B29" w:rsidRPr="007E6959" w:rsidRDefault="00DE5B29" w:rsidP="00DE5B29">
      <w:pPr>
        <w:rPr>
          <w:szCs w:val="24"/>
        </w:rPr>
      </w:pPr>
      <w:r>
        <w:rPr>
          <w:i/>
          <w:szCs w:val="24"/>
        </w:rPr>
        <w:t>Социально-экономические потери</w:t>
      </w:r>
      <w:r>
        <w:rPr>
          <w:szCs w:val="24"/>
        </w:rPr>
        <w:t xml:space="preserve">, </w:t>
      </w:r>
      <w:proofErr w:type="spellStart"/>
      <w:r>
        <w:rPr>
          <w:szCs w:val="24"/>
        </w:rPr>
        <w:t>П</w:t>
      </w:r>
      <w:r>
        <w:rPr>
          <w:szCs w:val="24"/>
          <w:vertAlign w:val="subscript"/>
        </w:rPr>
        <w:t>сэ</w:t>
      </w:r>
      <w:proofErr w:type="spellEnd"/>
      <w:r>
        <w:rPr>
          <w:szCs w:val="24"/>
        </w:rPr>
        <w:t xml:space="preserve">, можно определить как сумму затрат на компенсации и мероприятия вследствие гибели персонала, </w:t>
      </w:r>
      <w:proofErr w:type="spellStart"/>
      <w:r>
        <w:rPr>
          <w:szCs w:val="24"/>
        </w:rPr>
        <w:t>П</w:t>
      </w:r>
      <w:r>
        <w:rPr>
          <w:szCs w:val="24"/>
          <w:vertAlign w:val="subscript"/>
        </w:rPr>
        <w:t>г</w:t>
      </w:r>
      <w:proofErr w:type="gramStart"/>
      <w:r>
        <w:rPr>
          <w:szCs w:val="24"/>
          <w:vertAlign w:val="subscript"/>
        </w:rPr>
        <w:t>.п</w:t>
      </w:r>
      <w:proofErr w:type="spellEnd"/>
      <w:proofErr w:type="gramEnd"/>
      <w:r>
        <w:rPr>
          <w:szCs w:val="24"/>
        </w:rPr>
        <w:t xml:space="preserve">, и третьих лиц, </w:t>
      </w:r>
      <w:proofErr w:type="spellStart"/>
      <w:r>
        <w:rPr>
          <w:szCs w:val="24"/>
        </w:rPr>
        <w:t>П</w:t>
      </w:r>
      <w:r>
        <w:rPr>
          <w:szCs w:val="24"/>
          <w:vertAlign w:val="subscript"/>
        </w:rPr>
        <w:t>г.т.л</w:t>
      </w:r>
      <w:proofErr w:type="spellEnd"/>
      <w:r>
        <w:rPr>
          <w:szCs w:val="24"/>
        </w:rPr>
        <w:t xml:space="preserve">, и (или) </w:t>
      </w:r>
      <w:proofErr w:type="spellStart"/>
      <w:r>
        <w:rPr>
          <w:szCs w:val="24"/>
        </w:rPr>
        <w:t>травмирования</w:t>
      </w:r>
      <w:proofErr w:type="spellEnd"/>
      <w:r>
        <w:rPr>
          <w:szCs w:val="24"/>
        </w:rPr>
        <w:t xml:space="preserve"> персонала, </w:t>
      </w:r>
      <w:proofErr w:type="spellStart"/>
      <w:r>
        <w:rPr>
          <w:szCs w:val="24"/>
        </w:rPr>
        <w:t>П</w:t>
      </w:r>
      <w:r>
        <w:rPr>
          <w:szCs w:val="24"/>
          <w:vertAlign w:val="subscript"/>
        </w:rPr>
        <w:t>т.п</w:t>
      </w:r>
      <w:proofErr w:type="spellEnd"/>
      <w:r>
        <w:rPr>
          <w:szCs w:val="24"/>
        </w:rPr>
        <w:t xml:space="preserve">, и третьих лиц, </w:t>
      </w:r>
      <w:proofErr w:type="spellStart"/>
      <w:r>
        <w:rPr>
          <w:szCs w:val="24"/>
        </w:rPr>
        <w:t>П</w:t>
      </w:r>
      <w:r>
        <w:rPr>
          <w:szCs w:val="24"/>
          <w:vertAlign w:val="subscript"/>
        </w:rPr>
        <w:t>т.т.л</w:t>
      </w:r>
      <w:proofErr w:type="spellEnd"/>
      <w:r>
        <w:rPr>
          <w:szCs w:val="24"/>
        </w:rPr>
        <w:t>:</w:t>
      </w:r>
    </w:p>
    <w:p w:rsidR="00DE5B29" w:rsidRPr="007E6959" w:rsidRDefault="00DE5B29" w:rsidP="00DE5B29">
      <w:pPr>
        <w:ind w:firstLine="284"/>
        <w:rPr>
          <w:szCs w:val="24"/>
        </w:rPr>
      </w:pPr>
    </w:p>
    <w:p w:rsidR="00DE5B29" w:rsidRPr="007E6959" w:rsidRDefault="00DE5B29" w:rsidP="00DE5B29">
      <w:pPr>
        <w:ind w:firstLine="284"/>
        <w:jc w:val="center"/>
        <w:rPr>
          <w:szCs w:val="24"/>
        </w:rPr>
      </w:pPr>
      <w:proofErr w:type="spellStart"/>
      <w:r>
        <w:rPr>
          <w:szCs w:val="24"/>
        </w:rPr>
        <w:t>П</w:t>
      </w:r>
      <w:r>
        <w:rPr>
          <w:szCs w:val="24"/>
          <w:vertAlign w:val="subscript"/>
        </w:rPr>
        <w:t>сэ</w:t>
      </w:r>
      <w:proofErr w:type="spellEnd"/>
      <w:r w:rsidRPr="007E6959">
        <w:rPr>
          <w:szCs w:val="24"/>
        </w:rPr>
        <w:t xml:space="preserve"> = </w:t>
      </w:r>
      <w:proofErr w:type="spellStart"/>
      <w:r>
        <w:rPr>
          <w:szCs w:val="24"/>
        </w:rPr>
        <w:t>П</w:t>
      </w:r>
      <w:r>
        <w:rPr>
          <w:szCs w:val="24"/>
          <w:vertAlign w:val="subscript"/>
        </w:rPr>
        <w:t>г</w:t>
      </w:r>
      <w:proofErr w:type="gramStart"/>
      <w:r w:rsidRPr="007E6959">
        <w:rPr>
          <w:szCs w:val="24"/>
          <w:vertAlign w:val="subscript"/>
        </w:rPr>
        <w:t>.</w:t>
      </w:r>
      <w:r>
        <w:rPr>
          <w:szCs w:val="24"/>
          <w:vertAlign w:val="subscript"/>
        </w:rPr>
        <w:t>п</w:t>
      </w:r>
      <w:proofErr w:type="spellEnd"/>
      <w:proofErr w:type="gramEnd"/>
      <w:r w:rsidRPr="007E6959">
        <w:rPr>
          <w:szCs w:val="24"/>
        </w:rPr>
        <w:t xml:space="preserve"> + </w:t>
      </w:r>
      <w:proofErr w:type="spellStart"/>
      <w:r>
        <w:rPr>
          <w:szCs w:val="24"/>
        </w:rPr>
        <w:t>П</w:t>
      </w:r>
      <w:r>
        <w:rPr>
          <w:szCs w:val="24"/>
          <w:vertAlign w:val="subscript"/>
        </w:rPr>
        <w:t>г</w:t>
      </w:r>
      <w:r w:rsidRPr="007E6959">
        <w:rPr>
          <w:szCs w:val="24"/>
          <w:vertAlign w:val="subscript"/>
        </w:rPr>
        <w:t>.</w:t>
      </w:r>
      <w:r>
        <w:rPr>
          <w:szCs w:val="24"/>
          <w:vertAlign w:val="subscript"/>
        </w:rPr>
        <w:t>т</w:t>
      </w:r>
      <w:r w:rsidRPr="007E6959">
        <w:rPr>
          <w:szCs w:val="24"/>
          <w:vertAlign w:val="subscript"/>
        </w:rPr>
        <w:t>.</w:t>
      </w:r>
      <w:r>
        <w:rPr>
          <w:szCs w:val="24"/>
          <w:vertAlign w:val="subscript"/>
        </w:rPr>
        <w:t>л</w:t>
      </w:r>
      <w:proofErr w:type="spellEnd"/>
      <w:r w:rsidRPr="007E6959">
        <w:rPr>
          <w:szCs w:val="24"/>
        </w:rPr>
        <w:t xml:space="preserve"> + </w:t>
      </w:r>
      <w:proofErr w:type="spellStart"/>
      <w:r>
        <w:rPr>
          <w:szCs w:val="24"/>
        </w:rPr>
        <w:t>П</w:t>
      </w:r>
      <w:r>
        <w:rPr>
          <w:szCs w:val="24"/>
          <w:vertAlign w:val="subscript"/>
        </w:rPr>
        <w:t>т</w:t>
      </w:r>
      <w:r w:rsidRPr="007E6959">
        <w:rPr>
          <w:szCs w:val="24"/>
          <w:vertAlign w:val="subscript"/>
        </w:rPr>
        <w:t>.</w:t>
      </w:r>
      <w:r>
        <w:rPr>
          <w:szCs w:val="24"/>
          <w:vertAlign w:val="subscript"/>
        </w:rPr>
        <w:t>п</w:t>
      </w:r>
      <w:proofErr w:type="spellEnd"/>
      <w:r w:rsidRPr="007E6959">
        <w:rPr>
          <w:szCs w:val="24"/>
        </w:rPr>
        <w:t xml:space="preserve"> + </w:t>
      </w:r>
      <w:proofErr w:type="spellStart"/>
      <w:r>
        <w:rPr>
          <w:szCs w:val="24"/>
        </w:rPr>
        <w:t>П</w:t>
      </w:r>
      <w:r>
        <w:rPr>
          <w:szCs w:val="24"/>
          <w:vertAlign w:val="subscript"/>
        </w:rPr>
        <w:t>т</w:t>
      </w:r>
      <w:r w:rsidRPr="007E6959">
        <w:rPr>
          <w:szCs w:val="24"/>
          <w:vertAlign w:val="subscript"/>
        </w:rPr>
        <w:t>.</w:t>
      </w:r>
      <w:r>
        <w:rPr>
          <w:szCs w:val="24"/>
          <w:vertAlign w:val="subscript"/>
        </w:rPr>
        <w:t>т</w:t>
      </w:r>
      <w:r w:rsidRPr="007E6959">
        <w:rPr>
          <w:szCs w:val="24"/>
          <w:vertAlign w:val="subscript"/>
        </w:rPr>
        <w:t>.</w:t>
      </w:r>
      <w:r>
        <w:rPr>
          <w:szCs w:val="24"/>
          <w:vertAlign w:val="subscript"/>
        </w:rPr>
        <w:t>л</w:t>
      </w:r>
      <w:proofErr w:type="spellEnd"/>
      <w:r w:rsidRPr="007E6959">
        <w:rPr>
          <w:szCs w:val="24"/>
        </w:rPr>
        <w:t xml:space="preserve">   (4),</w:t>
      </w:r>
    </w:p>
    <w:p w:rsidR="00DE5B29" w:rsidRPr="007E6959" w:rsidRDefault="00DE5B29" w:rsidP="00DE5B29">
      <w:pPr>
        <w:ind w:firstLine="284"/>
      </w:pPr>
    </w:p>
    <w:p w:rsidR="00DE5B29" w:rsidRPr="007E6959" w:rsidRDefault="00DE5B29" w:rsidP="00DE5B29">
      <w:pPr>
        <w:rPr>
          <w:szCs w:val="24"/>
        </w:rPr>
      </w:pPr>
      <w:r>
        <w:rPr>
          <w:i/>
          <w:szCs w:val="24"/>
        </w:rPr>
        <w:t>Косвенный ущерб</w:t>
      </w:r>
      <w:r>
        <w:rPr>
          <w:szCs w:val="24"/>
        </w:rPr>
        <w:t xml:space="preserve">, </w:t>
      </w:r>
      <w:proofErr w:type="spellStart"/>
      <w:r>
        <w:rPr>
          <w:szCs w:val="24"/>
        </w:rPr>
        <w:t>П</w:t>
      </w:r>
      <w:r>
        <w:rPr>
          <w:szCs w:val="24"/>
          <w:vertAlign w:val="subscript"/>
        </w:rPr>
        <w:t>н</w:t>
      </w:r>
      <w:proofErr w:type="gramStart"/>
      <w:r>
        <w:rPr>
          <w:szCs w:val="24"/>
          <w:vertAlign w:val="subscript"/>
        </w:rPr>
        <w:t>.в</w:t>
      </w:r>
      <w:proofErr w:type="spellEnd"/>
      <w:proofErr w:type="gramEnd"/>
      <w:r>
        <w:rPr>
          <w:szCs w:val="24"/>
        </w:rPr>
        <w:t xml:space="preserve">, вследствие </w:t>
      </w:r>
      <w:r>
        <w:t>происшествия</w:t>
      </w:r>
      <w:r>
        <w:rPr>
          <w:szCs w:val="24"/>
        </w:rPr>
        <w:t xml:space="preserve"> рекомендуется определять как часть доходов, недополученных ОГ в результате простоя, </w:t>
      </w:r>
      <w:proofErr w:type="spellStart"/>
      <w:r>
        <w:rPr>
          <w:szCs w:val="24"/>
        </w:rPr>
        <w:t>П</w:t>
      </w:r>
      <w:r>
        <w:rPr>
          <w:szCs w:val="24"/>
          <w:vertAlign w:val="subscript"/>
        </w:rPr>
        <w:t>н.п</w:t>
      </w:r>
      <w:proofErr w:type="spellEnd"/>
      <w:r>
        <w:rPr>
          <w:szCs w:val="24"/>
        </w:rPr>
        <w:t xml:space="preserve">, зарплату и условно-постоянные расходы ОГ за время простоя, </w:t>
      </w:r>
      <w:proofErr w:type="spellStart"/>
      <w:r>
        <w:rPr>
          <w:szCs w:val="24"/>
        </w:rPr>
        <w:t>П</w:t>
      </w:r>
      <w:r>
        <w:rPr>
          <w:szCs w:val="24"/>
          <w:vertAlign w:val="subscript"/>
        </w:rPr>
        <w:t>з.п</w:t>
      </w:r>
      <w:proofErr w:type="spellEnd"/>
      <w:r>
        <w:rPr>
          <w:szCs w:val="24"/>
        </w:rPr>
        <w:t xml:space="preserve">, и убытки, вызванные уплатой различных неустоек, штрафов, пени и пр., </w:t>
      </w:r>
      <w:proofErr w:type="spellStart"/>
      <w:r>
        <w:rPr>
          <w:szCs w:val="24"/>
        </w:rPr>
        <w:t>П</w:t>
      </w:r>
      <w:r>
        <w:rPr>
          <w:szCs w:val="24"/>
          <w:vertAlign w:val="subscript"/>
        </w:rPr>
        <w:t>ш</w:t>
      </w:r>
      <w:proofErr w:type="spellEnd"/>
      <w:r>
        <w:rPr>
          <w:szCs w:val="24"/>
        </w:rPr>
        <w:t xml:space="preserve">, а также убытки третьих лиц из-за недополученной ими прибыли, </w:t>
      </w:r>
      <w:proofErr w:type="spellStart"/>
      <w:r>
        <w:rPr>
          <w:szCs w:val="24"/>
        </w:rPr>
        <w:t>П</w:t>
      </w:r>
      <w:r>
        <w:rPr>
          <w:szCs w:val="24"/>
          <w:vertAlign w:val="subscript"/>
        </w:rPr>
        <w:t>н.т.п.л</w:t>
      </w:r>
      <w:proofErr w:type="spellEnd"/>
      <w:r>
        <w:rPr>
          <w:szCs w:val="24"/>
        </w:rPr>
        <w:t>:</w:t>
      </w:r>
    </w:p>
    <w:p w:rsidR="00DE5B29" w:rsidRPr="007E6959" w:rsidRDefault="00DE5B29" w:rsidP="00DE5B29">
      <w:pPr>
        <w:pStyle w:val="afff2"/>
      </w:pPr>
    </w:p>
    <w:p w:rsidR="00DE5B29" w:rsidRPr="007E6959" w:rsidRDefault="00DE5B29" w:rsidP="00DE5B29">
      <w:pPr>
        <w:ind w:firstLine="284"/>
        <w:jc w:val="center"/>
        <w:rPr>
          <w:sz w:val="20"/>
          <w:szCs w:val="20"/>
        </w:rPr>
      </w:pPr>
      <w:proofErr w:type="spellStart"/>
      <w:r>
        <w:rPr>
          <w:szCs w:val="24"/>
        </w:rPr>
        <w:t>П</w:t>
      </w:r>
      <w:r>
        <w:rPr>
          <w:szCs w:val="24"/>
          <w:vertAlign w:val="subscript"/>
        </w:rPr>
        <w:t>н</w:t>
      </w:r>
      <w:proofErr w:type="gramStart"/>
      <w:r w:rsidRPr="007E6959">
        <w:rPr>
          <w:szCs w:val="24"/>
          <w:vertAlign w:val="subscript"/>
        </w:rPr>
        <w:t>.</w:t>
      </w:r>
      <w:r>
        <w:rPr>
          <w:szCs w:val="24"/>
          <w:vertAlign w:val="subscript"/>
        </w:rPr>
        <w:t>в</w:t>
      </w:r>
      <w:proofErr w:type="spellEnd"/>
      <w:proofErr w:type="gramEnd"/>
      <w:r w:rsidRPr="007E6959">
        <w:rPr>
          <w:szCs w:val="24"/>
        </w:rPr>
        <w:t xml:space="preserve"> = </w:t>
      </w:r>
      <w:proofErr w:type="spellStart"/>
      <w:r>
        <w:rPr>
          <w:szCs w:val="24"/>
        </w:rPr>
        <w:t>П</w:t>
      </w:r>
      <w:r>
        <w:rPr>
          <w:szCs w:val="24"/>
          <w:vertAlign w:val="subscript"/>
        </w:rPr>
        <w:t>н</w:t>
      </w:r>
      <w:r w:rsidRPr="007E6959">
        <w:rPr>
          <w:szCs w:val="24"/>
          <w:vertAlign w:val="subscript"/>
        </w:rPr>
        <w:t>.</w:t>
      </w:r>
      <w:r>
        <w:rPr>
          <w:szCs w:val="24"/>
          <w:vertAlign w:val="subscript"/>
        </w:rPr>
        <w:t>п</w:t>
      </w:r>
      <w:proofErr w:type="spellEnd"/>
      <w:r w:rsidRPr="007E6959">
        <w:rPr>
          <w:szCs w:val="24"/>
        </w:rPr>
        <w:t xml:space="preserve"> + </w:t>
      </w:r>
      <w:proofErr w:type="spellStart"/>
      <w:r>
        <w:rPr>
          <w:szCs w:val="24"/>
        </w:rPr>
        <w:t>П</w:t>
      </w:r>
      <w:r>
        <w:rPr>
          <w:szCs w:val="24"/>
          <w:vertAlign w:val="subscript"/>
        </w:rPr>
        <w:t>з</w:t>
      </w:r>
      <w:r w:rsidRPr="007E6959">
        <w:rPr>
          <w:szCs w:val="24"/>
          <w:vertAlign w:val="subscript"/>
        </w:rPr>
        <w:t>.</w:t>
      </w:r>
      <w:r>
        <w:rPr>
          <w:szCs w:val="24"/>
          <w:vertAlign w:val="subscript"/>
        </w:rPr>
        <w:t>п</w:t>
      </w:r>
      <w:proofErr w:type="spellEnd"/>
      <w:r w:rsidRPr="007E6959">
        <w:rPr>
          <w:szCs w:val="24"/>
        </w:rPr>
        <w:t xml:space="preserve"> + </w:t>
      </w:r>
      <w:proofErr w:type="spellStart"/>
      <w:r>
        <w:rPr>
          <w:szCs w:val="24"/>
        </w:rPr>
        <w:t>П</w:t>
      </w:r>
      <w:r>
        <w:rPr>
          <w:szCs w:val="24"/>
          <w:vertAlign w:val="subscript"/>
        </w:rPr>
        <w:t>ш</w:t>
      </w:r>
      <w:proofErr w:type="spellEnd"/>
      <w:r w:rsidRPr="007E6959">
        <w:rPr>
          <w:szCs w:val="24"/>
        </w:rPr>
        <w:t xml:space="preserve"> + </w:t>
      </w:r>
      <w:proofErr w:type="spellStart"/>
      <w:r>
        <w:rPr>
          <w:szCs w:val="24"/>
        </w:rPr>
        <w:t>П</w:t>
      </w:r>
      <w:r>
        <w:rPr>
          <w:szCs w:val="24"/>
          <w:vertAlign w:val="subscript"/>
        </w:rPr>
        <w:t>н</w:t>
      </w:r>
      <w:r w:rsidRPr="007E6959">
        <w:rPr>
          <w:szCs w:val="24"/>
          <w:vertAlign w:val="subscript"/>
        </w:rPr>
        <w:t>.</w:t>
      </w:r>
      <w:r>
        <w:rPr>
          <w:szCs w:val="24"/>
          <w:vertAlign w:val="subscript"/>
        </w:rPr>
        <w:t>т</w:t>
      </w:r>
      <w:r w:rsidRPr="007E6959">
        <w:rPr>
          <w:szCs w:val="24"/>
          <w:vertAlign w:val="subscript"/>
        </w:rPr>
        <w:t>.</w:t>
      </w:r>
      <w:r>
        <w:rPr>
          <w:szCs w:val="24"/>
          <w:vertAlign w:val="subscript"/>
        </w:rPr>
        <w:t>п</w:t>
      </w:r>
      <w:r w:rsidRPr="007E6959">
        <w:rPr>
          <w:szCs w:val="24"/>
          <w:vertAlign w:val="subscript"/>
        </w:rPr>
        <w:t>.</w:t>
      </w:r>
      <w:r>
        <w:rPr>
          <w:szCs w:val="24"/>
          <w:vertAlign w:val="subscript"/>
        </w:rPr>
        <w:t>л</w:t>
      </w:r>
      <w:proofErr w:type="spellEnd"/>
      <w:r w:rsidRPr="007E6959">
        <w:rPr>
          <w:szCs w:val="24"/>
        </w:rPr>
        <w:t xml:space="preserve">   (5),</w:t>
      </w:r>
    </w:p>
    <w:p w:rsidR="00DE5B29" w:rsidRPr="007E6959" w:rsidRDefault="00DE5B29" w:rsidP="00DE5B29">
      <w:pPr>
        <w:pStyle w:val="afff2"/>
      </w:pPr>
    </w:p>
    <w:p w:rsidR="00DE5B29" w:rsidRPr="002B5D33" w:rsidRDefault="00DE5B29" w:rsidP="00DE5B29">
      <w:pPr>
        <w:rPr>
          <w:szCs w:val="24"/>
        </w:rPr>
      </w:pPr>
      <w:r>
        <w:rPr>
          <w:i/>
          <w:szCs w:val="24"/>
        </w:rPr>
        <w:t>Экологический ущерб</w:t>
      </w:r>
      <w:r>
        <w:rPr>
          <w:szCs w:val="24"/>
        </w:rPr>
        <w:t xml:space="preserve">, </w:t>
      </w:r>
      <w:proofErr w:type="spellStart"/>
      <w:r>
        <w:rPr>
          <w:szCs w:val="24"/>
        </w:rPr>
        <w:t>П</w:t>
      </w:r>
      <w:r>
        <w:rPr>
          <w:szCs w:val="24"/>
          <w:vertAlign w:val="subscript"/>
        </w:rPr>
        <w:t>экол</w:t>
      </w:r>
      <w:proofErr w:type="spellEnd"/>
      <w:r>
        <w:rPr>
          <w:szCs w:val="24"/>
        </w:rPr>
        <w:t>, рекомендуется определять как сумму ущербов от различных видов вредного воздействия на объекты окружающей природной среды:</w:t>
      </w:r>
    </w:p>
    <w:p w:rsidR="00DE5B29" w:rsidRPr="002B5D33" w:rsidRDefault="00DE5B29" w:rsidP="00DE5B29">
      <w:pPr>
        <w:ind w:firstLine="284"/>
        <w:rPr>
          <w:szCs w:val="24"/>
        </w:rPr>
      </w:pPr>
    </w:p>
    <w:p w:rsidR="00DE5B29" w:rsidRDefault="00DE5B29" w:rsidP="00DE5B29">
      <w:pPr>
        <w:ind w:firstLine="284"/>
        <w:jc w:val="center"/>
        <w:rPr>
          <w:sz w:val="20"/>
          <w:szCs w:val="20"/>
        </w:rPr>
      </w:pPr>
      <w:proofErr w:type="spellStart"/>
      <w:r>
        <w:rPr>
          <w:szCs w:val="24"/>
        </w:rPr>
        <w:t>П</w:t>
      </w:r>
      <w:r>
        <w:rPr>
          <w:szCs w:val="24"/>
          <w:vertAlign w:val="subscript"/>
        </w:rPr>
        <w:t>экол</w:t>
      </w:r>
      <w:proofErr w:type="spellEnd"/>
      <w:r>
        <w:rPr>
          <w:szCs w:val="24"/>
        </w:rPr>
        <w:t xml:space="preserve"> = </w:t>
      </w:r>
      <w:proofErr w:type="spellStart"/>
      <w:r>
        <w:rPr>
          <w:szCs w:val="24"/>
        </w:rPr>
        <w:t>Э</w:t>
      </w:r>
      <w:r>
        <w:rPr>
          <w:szCs w:val="24"/>
          <w:vertAlign w:val="subscript"/>
        </w:rPr>
        <w:t>а</w:t>
      </w:r>
      <w:proofErr w:type="spellEnd"/>
      <w:r>
        <w:rPr>
          <w:szCs w:val="24"/>
        </w:rPr>
        <w:t xml:space="preserve"> + </w:t>
      </w:r>
      <w:proofErr w:type="spellStart"/>
      <w:r>
        <w:rPr>
          <w:szCs w:val="24"/>
        </w:rPr>
        <w:t>Э</w:t>
      </w:r>
      <w:r>
        <w:rPr>
          <w:szCs w:val="24"/>
          <w:vertAlign w:val="subscript"/>
        </w:rPr>
        <w:t>в</w:t>
      </w:r>
      <w:proofErr w:type="spellEnd"/>
      <w:r>
        <w:rPr>
          <w:szCs w:val="24"/>
        </w:rPr>
        <w:t xml:space="preserve"> + </w:t>
      </w:r>
      <w:proofErr w:type="spellStart"/>
      <w:r>
        <w:rPr>
          <w:szCs w:val="24"/>
        </w:rPr>
        <w:t>Э</w:t>
      </w:r>
      <w:r>
        <w:rPr>
          <w:szCs w:val="24"/>
          <w:vertAlign w:val="subscript"/>
        </w:rPr>
        <w:t>п</w:t>
      </w:r>
      <w:proofErr w:type="spellEnd"/>
      <w:r>
        <w:rPr>
          <w:szCs w:val="24"/>
        </w:rPr>
        <w:t xml:space="preserve"> + </w:t>
      </w:r>
      <w:proofErr w:type="spellStart"/>
      <w:r>
        <w:rPr>
          <w:szCs w:val="24"/>
        </w:rPr>
        <w:t>Э</w:t>
      </w:r>
      <w:r>
        <w:rPr>
          <w:szCs w:val="24"/>
          <w:vertAlign w:val="subscript"/>
        </w:rPr>
        <w:t>б</w:t>
      </w:r>
      <w:proofErr w:type="spellEnd"/>
      <w:r>
        <w:rPr>
          <w:szCs w:val="24"/>
        </w:rPr>
        <w:t xml:space="preserve"> + </w:t>
      </w:r>
      <w:proofErr w:type="spellStart"/>
      <w:r>
        <w:rPr>
          <w:szCs w:val="24"/>
        </w:rPr>
        <w:t>Э</w:t>
      </w:r>
      <w:r>
        <w:rPr>
          <w:szCs w:val="24"/>
          <w:vertAlign w:val="subscript"/>
        </w:rPr>
        <w:t>о</w:t>
      </w:r>
      <w:proofErr w:type="spellEnd"/>
      <w:r>
        <w:rPr>
          <w:szCs w:val="24"/>
        </w:rPr>
        <w:t xml:space="preserve"> </w:t>
      </w:r>
      <w:r w:rsidRPr="004328AC">
        <w:rPr>
          <w:szCs w:val="24"/>
        </w:rPr>
        <w:t xml:space="preserve">  </w:t>
      </w:r>
      <w:r>
        <w:rPr>
          <w:szCs w:val="24"/>
        </w:rPr>
        <w:t>(6),</w:t>
      </w:r>
    </w:p>
    <w:p w:rsidR="00DE5B29" w:rsidRDefault="00DE5B29" w:rsidP="00DE5B29">
      <w:pPr>
        <w:ind w:firstLine="284"/>
        <w:rPr>
          <w:sz w:val="20"/>
          <w:szCs w:val="20"/>
        </w:rPr>
      </w:pPr>
    </w:p>
    <w:p w:rsidR="00666DB7" w:rsidRDefault="00DE5B29" w:rsidP="00DE5B29">
      <w:pPr>
        <w:ind w:left="567"/>
        <w:rPr>
          <w:szCs w:val="24"/>
        </w:rPr>
      </w:pPr>
      <w:r>
        <w:rPr>
          <w:szCs w:val="24"/>
        </w:rPr>
        <w:t>где</w:t>
      </w:r>
      <w:r w:rsidR="00666DB7">
        <w:rPr>
          <w:szCs w:val="24"/>
        </w:rPr>
        <w:t>:</w:t>
      </w:r>
    </w:p>
    <w:p w:rsidR="00666DB7" w:rsidRDefault="00666DB7" w:rsidP="00DE5B29">
      <w:pPr>
        <w:ind w:left="567"/>
        <w:rPr>
          <w:szCs w:val="24"/>
        </w:rPr>
      </w:pPr>
    </w:p>
    <w:p w:rsidR="00DE5B29" w:rsidRDefault="00DE5B29" w:rsidP="00DE5B29">
      <w:pPr>
        <w:ind w:left="567"/>
        <w:rPr>
          <w:szCs w:val="24"/>
        </w:rPr>
      </w:pPr>
      <w:proofErr w:type="spellStart"/>
      <w:r>
        <w:rPr>
          <w:szCs w:val="24"/>
        </w:rPr>
        <w:t>Э</w:t>
      </w:r>
      <w:r>
        <w:rPr>
          <w:szCs w:val="24"/>
          <w:vertAlign w:val="subscript"/>
        </w:rPr>
        <w:t>а</w:t>
      </w:r>
      <w:proofErr w:type="spellEnd"/>
      <w:r>
        <w:rPr>
          <w:szCs w:val="24"/>
        </w:rPr>
        <w:t xml:space="preserve"> – ущерб от загрязнения атмосферы, руб.;</w:t>
      </w:r>
    </w:p>
    <w:p w:rsidR="00666DB7" w:rsidRPr="00666DB7" w:rsidRDefault="00666DB7" w:rsidP="00666DB7"/>
    <w:p w:rsidR="00DE5B29" w:rsidRDefault="00DE5B29" w:rsidP="00DE5B29">
      <w:pPr>
        <w:ind w:left="567"/>
        <w:rPr>
          <w:szCs w:val="24"/>
        </w:rPr>
      </w:pPr>
      <w:proofErr w:type="spellStart"/>
      <w:r>
        <w:rPr>
          <w:szCs w:val="24"/>
        </w:rPr>
        <w:t>Э</w:t>
      </w:r>
      <w:r>
        <w:rPr>
          <w:szCs w:val="24"/>
          <w:vertAlign w:val="subscript"/>
        </w:rPr>
        <w:t>в</w:t>
      </w:r>
      <w:proofErr w:type="spellEnd"/>
      <w:r>
        <w:rPr>
          <w:szCs w:val="24"/>
        </w:rPr>
        <w:t xml:space="preserve"> – ущерб от загрязнения водных ресурсов, руб.;</w:t>
      </w:r>
    </w:p>
    <w:p w:rsidR="00666DB7" w:rsidRDefault="00666DB7" w:rsidP="00DE5B29">
      <w:pPr>
        <w:ind w:left="567"/>
      </w:pPr>
    </w:p>
    <w:p w:rsidR="00DE5B29" w:rsidRDefault="00DE5B29" w:rsidP="00DE5B29">
      <w:pPr>
        <w:ind w:left="567"/>
        <w:rPr>
          <w:szCs w:val="24"/>
        </w:rPr>
      </w:pPr>
      <w:proofErr w:type="spellStart"/>
      <w:r>
        <w:rPr>
          <w:szCs w:val="24"/>
        </w:rPr>
        <w:t>Э</w:t>
      </w:r>
      <w:r>
        <w:rPr>
          <w:szCs w:val="24"/>
          <w:vertAlign w:val="subscript"/>
        </w:rPr>
        <w:t>п</w:t>
      </w:r>
      <w:proofErr w:type="spellEnd"/>
      <w:r>
        <w:rPr>
          <w:szCs w:val="24"/>
        </w:rPr>
        <w:t xml:space="preserve"> – ущерб от загрязнения почвы, руб.;</w:t>
      </w:r>
    </w:p>
    <w:p w:rsidR="00666DB7" w:rsidRDefault="00666DB7" w:rsidP="00DE5B29">
      <w:pPr>
        <w:ind w:left="567"/>
      </w:pPr>
    </w:p>
    <w:p w:rsidR="00DE5B29" w:rsidRDefault="00DE5B29" w:rsidP="00DE5B29">
      <w:pPr>
        <w:ind w:left="567"/>
        <w:rPr>
          <w:szCs w:val="24"/>
        </w:rPr>
      </w:pPr>
      <w:proofErr w:type="spellStart"/>
      <w:r>
        <w:rPr>
          <w:szCs w:val="24"/>
        </w:rPr>
        <w:t>Э</w:t>
      </w:r>
      <w:r>
        <w:rPr>
          <w:szCs w:val="24"/>
          <w:vertAlign w:val="subscript"/>
        </w:rPr>
        <w:t>б</w:t>
      </w:r>
      <w:proofErr w:type="spellEnd"/>
      <w:r>
        <w:rPr>
          <w:szCs w:val="24"/>
        </w:rPr>
        <w:t xml:space="preserve"> – ущерб, связанный с уничтожением биологических (в том числе лесных массивов) ресурсов, руб.;</w:t>
      </w:r>
    </w:p>
    <w:p w:rsidR="00666DB7" w:rsidRDefault="00666DB7" w:rsidP="00DE5B29">
      <w:pPr>
        <w:ind w:left="567"/>
      </w:pPr>
    </w:p>
    <w:p w:rsidR="00DE5B29" w:rsidRDefault="00DE5B29" w:rsidP="00DE5B29">
      <w:pPr>
        <w:ind w:left="567"/>
        <w:rPr>
          <w:szCs w:val="24"/>
        </w:rPr>
      </w:pPr>
      <w:proofErr w:type="spellStart"/>
      <w:proofErr w:type="gramStart"/>
      <w:r>
        <w:rPr>
          <w:szCs w:val="24"/>
        </w:rPr>
        <w:t>Э</w:t>
      </w:r>
      <w:r>
        <w:rPr>
          <w:szCs w:val="24"/>
          <w:vertAlign w:val="subscript"/>
        </w:rPr>
        <w:t>о</w:t>
      </w:r>
      <w:proofErr w:type="spellEnd"/>
      <w:r>
        <w:rPr>
          <w:szCs w:val="24"/>
        </w:rPr>
        <w:t xml:space="preserve"> – ущерб от засорения (повреждения) территории обломками (осколками) зданий, сооружений, оборудования и т.д., руб.</w:t>
      </w:r>
      <w:proofErr w:type="gramEnd"/>
    </w:p>
    <w:p w:rsidR="00DE5B29" w:rsidRDefault="00DE5B29" w:rsidP="00DE5B29">
      <w:pPr>
        <w:rPr>
          <w:szCs w:val="24"/>
        </w:rPr>
      </w:pPr>
    </w:p>
    <w:p w:rsidR="00DE5B29" w:rsidRDefault="00DE5B29" w:rsidP="00DE5B29">
      <w:pPr>
        <w:rPr>
          <w:szCs w:val="24"/>
        </w:rPr>
      </w:pPr>
      <w:r>
        <w:rPr>
          <w:szCs w:val="24"/>
        </w:rPr>
        <w:lastRenderedPageBreak/>
        <w:t xml:space="preserve">Обобщенная структура ущерба от </w:t>
      </w:r>
      <w:r>
        <w:t>происшествия</w:t>
      </w:r>
      <w:r>
        <w:rPr>
          <w:szCs w:val="24"/>
        </w:rPr>
        <w:t xml:space="preserve"> представлена на рисунке 1.</w:t>
      </w:r>
    </w:p>
    <w:p w:rsidR="00DE5B29" w:rsidRDefault="00DE5B29" w:rsidP="00DE5B29">
      <w:pPr>
        <w:rPr>
          <w:szCs w:val="24"/>
        </w:rPr>
      </w:pPr>
    </w:p>
    <w:p w:rsidR="00DE5B29" w:rsidRDefault="00DE5B29" w:rsidP="00DE5B29">
      <w:pPr>
        <w:pStyle w:val="afff2"/>
        <w:jc w:val="center"/>
        <w:rPr>
          <w:b/>
        </w:rPr>
      </w:pPr>
      <w:bookmarkStart w:id="352" w:name="_Toc365385245"/>
      <w:bookmarkStart w:id="353" w:name="_Toc366141752"/>
      <w:bookmarkStart w:id="354" w:name="_Toc368397479"/>
      <w:bookmarkStart w:id="355" w:name="_Toc368400298"/>
      <w:bookmarkStart w:id="356" w:name="_Toc368475872"/>
      <w:bookmarkStart w:id="357" w:name="_Toc368477713"/>
      <w:r w:rsidRPr="00D102A8">
        <w:rPr>
          <w:b/>
        </w:rPr>
        <w:t>2. Составляющие экономического ущерба</w:t>
      </w:r>
      <w:bookmarkEnd w:id="352"/>
      <w:bookmarkEnd w:id="353"/>
      <w:bookmarkEnd w:id="354"/>
      <w:bookmarkEnd w:id="355"/>
      <w:bookmarkEnd w:id="356"/>
      <w:bookmarkEnd w:id="357"/>
    </w:p>
    <w:p w:rsidR="00DE5B29" w:rsidRPr="00D102A8" w:rsidRDefault="00DE5B29" w:rsidP="00DE5B29">
      <w:pPr>
        <w:pStyle w:val="afff2"/>
      </w:pPr>
    </w:p>
    <w:p w:rsidR="00DE5B29" w:rsidRPr="00D102A8" w:rsidRDefault="00DE5B29" w:rsidP="00DE5B29">
      <w:pPr>
        <w:pStyle w:val="afff2"/>
        <w:jc w:val="center"/>
        <w:rPr>
          <w:b/>
          <w:i/>
        </w:rPr>
      </w:pPr>
      <w:bookmarkStart w:id="358" w:name="_Toc365385246"/>
      <w:bookmarkStart w:id="359" w:name="_Toc366141753"/>
      <w:bookmarkStart w:id="360" w:name="_Toc368397480"/>
      <w:bookmarkStart w:id="361" w:name="_Toc368400299"/>
      <w:bookmarkStart w:id="362" w:name="_Toc368475873"/>
      <w:bookmarkStart w:id="363" w:name="_Toc368477714"/>
      <w:r w:rsidRPr="00D102A8">
        <w:rPr>
          <w:b/>
          <w:i/>
        </w:rPr>
        <w:t>2.1. Прямые потери</w:t>
      </w:r>
      <w:bookmarkEnd w:id="358"/>
      <w:bookmarkEnd w:id="359"/>
      <w:bookmarkEnd w:id="360"/>
      <w:bookmarkEnd w:id="361"/>
      <w:bookmarkEnd w:id="362"/>
      <w:bookmarkEnd w:id="363"/>
    </w:p>
    <w:p w:rsidR="00DE5B29" w:rsidRDefault="00DE5B29" w:rsidP="00DE5B29">
      <w:pPr>
        <w:rPr>
          <w:szCs w:val="24"/>
        </w:rPr>
      </w:pPr>
    </w:p>
    <w:p w:rsidR="00DE5B29" w:rsidRDefault="00DE5B29" w:rsidP="00DE5B29">
      <w:pPr>
        <w:rPr>
          <w:szCs w:val="24"/>
        </w:rPr>
      </w:pPr>
      <w:r>
        <w:rPr>
          <w:szCs w:val="24"/>
        </w:rPr>
        <w:t xml:space="preserve">Составляющие прямых потерь от </w:t>
      </w:r>
      <w:r>
        <w:t>происшествия</w:t>
      </w:r>
      <w:r>
        <w:rPr>
          <w:szCs w:val="24"/>
        </w:rPr>
        <w:t>, входящие в формулу (2), рекомендуется определять следующим образом.</w:t>
      </w:r>
    </w:p>
    <w:p w:rsidR="00DE5B29" w:rsidRDefault="00DE5B29" w:rsidP="00DE5B29"/>
    <w:p w:rsidR="00DE5B29" w:rsidRDefault="00DE5B29" w:rsidP="00DE5B29">
      <w:pPr>
        <w:rPr>
          <w:szCs w:val="24"/>
        </w:rPr>
      </w:pPr>
      <w:r>
        <w:rPr>
          <w:szCs w:val="24"/>
        </w:rPr>
        <w:t xml:space="preserve">2.1.1. Потери ОГ от уничтожения (повреждения) </w:t>
      </w:r>
      <w:r>
        <w:t>происшествием</w:t>
      </w:r>
      <w:r>
        <w:rPr>
          <w:szCs w:val="24"/>
        </w:rPr>
        <w:t xml:space="preserve"> его основных фондов - производственных и непроизводственных, </w:t>
      </w:r>
      <w:proofErr w:type="spellStart"/>
      <w:r>
        <w:rPr>
          <w:szCs w:val="24"/>
        </w:rPr>
        <w:t>П</w:t>
      </w:r>
      <w:r>
        <w:rPr>
          <w:szCs w:val="24"/>
          <w:vertAlign w:val="subscript"/>
        </w:rPr>
        <w:t>о</w:t>
      </w:r>
      <w:proofErr w:type="gramStart"/>
      <w:r>
        <w:rPr>
          <w:szCs w:val="24"/>
          <w:vertAlign w:val="subscript"/>
        </w:rPr>
        <w:t>.ф</w:t>
      </w:r>
      <w:proofErr w:type="spellEnd"/>
      <w:proofErr w:type="gramEnd"/>
      <w:r>
        <w:rPr>
          <w:szCs w:val="24"/>
        </w:rPr>
        <w:t xml:space="preserve">, можно определить как сумму потерь в результате уничтожения, </w:t>
      </w:r>
      <w:proofErr w:type="spellStart"/>
      <w:r>
        <w:rPr>
          <w:szCs w:val="24"/>
        </w:rPr>
        <w:t>П</w:t>
      </w:r>
      <w:r>
        <w:rPr>
          <w:szCs w:val="24"/>
          <w:vertAlign w:val="subscript"/>
        </w:rPr>
        <w:t>о.ф.у</w:t>
      </w:r>
      <w:proofErr w:type="spellEnd"/>
      <w:r>
        <w:rPr>
          <w:szCs w:val="24"/>
        </w:rPr>
        <w:t xml:space="preserve">, и повреждения, </w:t>
      </w:r>
      <w:proofErr w:type="spellStart"/>
      <w:r>
        <w:rPr>
          <w:szCs w:val="24"/>
        </w:rPr>
        <w:t>П</w:t>
      </w:r>
      <w:r>
        <w:rPr>
          <w:szCs w:val="24"/>
          <w:vertAlign w:val="subscript"/>
        </w:rPr>
        <w:t>о.ф</w:t>
      </w:r>
      <w:proofErr w:type="spellEnd"/>
      <w:r>
        <w:rPr>
          <w:szCs w:val="24"/>
          <w:vertAlign w:val="subscript"/>
        </w:rPr>
        <w:t xml:space="preserve"> п.</w:t>
      </w:r>
      <w:r>
        <w:rPr>
          <w:szCs w:val="24"/>
        </w:rPr>
        <w:t>, основных фондов:</w:t>
      </w:r>
    </w:p>
    <w:p w:rsidR="00DE5B29" w:rsidRPr="007E6959" w:rsidRDefault="00DE5B29" w:rsidP="00DE5B29">
      <w:pPr>
        <w:ind w:firstLine="284"/>
        <w:jc w:val="center"/>
        <w:rPr>
          <w:szCs w:val="24"/>
        </w:rPr>
      </w:pPr>
    </w:p>
    <w:p w:rsidR="00DE5B29" w:rsidRPr="007E6959" w:rsidRDefault="00DE5B29" w:rsidP="00DE5B29">
      <w:pPr>
        <w:ind w:firstLine="284"/>
        <w:jc w:val="center"/>
        <w:rPr>
          <w:szCs w:val="24"/>
        </w:rPr>
      </w:pPr>
      <w:proofErr w:type="spellStart"/>
      <w:r>
        <w:rPr>
          <w:szCs w:val="24"/>
        </w:rPr>
        <w:t>П</w:t>
      </w:r>
      <w:r>
        <w:rPr>
          <w:szCs w:val="24"/>
          <w:vertAlign w:val="subscript"/>
        </w:rPr>
        <w:t>о</w:t>
      </w:r>
      <w:proofErr w:type="gramStart"/>
      <w:r w:rsidRPr="007E6959">
        <w:rPr>
          <w:szCs w:val="24"/>
          <w:vertAlign w:val="subscript"/>
        </w:rPr>
        <w:t>.</w:t>
      </w:r>
      <w:r>
        <w:rPr>
          <w:szCs w:val="24"/>
          <w:vertAlign w:val="subscript"/>
        </w:rPr>
        <w:t>ф</w:t>
      </w:r>
      <w:proofErr w:type="spellEnd"/>
      <w:proofErr w:type="gramEnd"/>
      <w:r w:rsidRPr="007E6959">
        <w:rPr>
          <w:szCs w:val="24"/>
        </w:rPr>
        <w:t xml:space="preserve"> = </w:t>
      </w:r>
      <w:proofErr w:type="spellStart"/>
      <w:r>
        <w:rPr>
          <w:szCs w:val="24"/>
        </w:rPr>
        <w:t>П</w:t>
      </w:r>
      <w:r>
        <w:rPr>
          <w:szCs w:val="24"/>
          <w:vertAlign w:val="subscript"/>
        </w:rPr>
        <w:t>о</w:t>
      </w:r>
      <w:r w:rsidRPr="007E6959">
        <w:rPr>
          <w:szCs w:val="24"/>
          <w:vertAlign w:val="subscript"/>
        </w:rPr>
        <w:t>.</w:t>
      </w:r>
      <w:r>
        <w:rPr>
          <w:szCs w:val="24"/>
          <w:vertAlign w:val="subscript"/>
        </w:rPr>
        <w:t>ф</w:t>
      </w:r>
      <w:r w:rsidRPr="007E6959">
        <w:rPr>
          <w:szCs w:val="24"/>
          <w:vertAlign w:val="subscript"/>
        </w:rPr>
        <w:t>.</w:t>
      </w:r>
      <w:r>
        <w:rPr>
          <w:szCs w:val="24"/>
          <w:vertAlign w:val="subscript"/>
        </w:rPr>
        <w:t>у</w:t>
      </w:r>
      <w:proofErr w:type="spellEnd"/>
      <w:r w:rsidRPr="007E6959">
        <w:rPr>
          <w:szCs w:val="24"/>
        </w:rPr>
        <w:t xml:space="preserve"> + </w:t>
      </w:r>
      <w:proofErr w:type="spellStart"/>
      <w:r>
        <w:rPr>
          <w:szCs w:val="24"/>
        </w:rPr>
        <w:t>П</w:t>
      </w:r>
      <w:r>
        <w:rPr>
          <w:szCs w:val="24"/>
          <w:vertAlign w:val="subscript"/>
        </w:rPr>
        <w:t>о</w:t>
      </w:r>
      <w:r w:rsidRPr="007E6959">
        <w:rPr>
          <w:szCs w:val="24"/>
          <w:vertAlign w:val="subscript"/>
        </w:rPr>
        <w:t>.</w:t>
      </w:r>
      <w:r>
        <w:rPr>
          <w:szCs w:val="24"/>
          <w:vertAlign w:val="subscript"/>
        </w:rPr>
        <w:t>ф</w:t>
      </w:r>
      <w:proofErr w:type="spellEnd"/>
      <w:r w:rsidRPr="007E6959">
        <w:rPr>
          <w:szCs w:val="24"/>
          <w:vertAlign w:val="subscript"/>
        </w:rPr>
        <w:t xml:space="preserve"> </w:t>
      </w:r>
      <w:r>
        <w:rPr>
          <w:szCs w:val="24"/>
          <w:vertAlign w:val="subscript"/>
        </w:rPr>
        <w:t>п</w:t>
      </w:r>
      <w:r w:rsidRPr="007E6959">
        <w:rPr>
          <w:szCs w:val="24"/>
        </w:rPr>
        <w:t xml:space="preserve">   (7),</w:t>
      </w:r>
    </w:p>
    <w:p w:rsidR="00DE5B29" w:rsidRPr="007E6959" w:rsidRDefault="00DE5B29" w:rsidP="00DE5B29">
      <w:pPr>
        <w:ind w:firstLine="284"/>
      </w:pPr>
    </w:p>
    <w:p w:rsidR="00DE5B29" w:rsidRDefault="00DE5B29" w:rsidP="00DE5B29">
      <w:pPr>
        <w:ind w:firstLine="284"/>
        <w:rPr>
          <w:szCs w:val="24"/>
        </w:rPr>
      </w:pPr>
      <w:r>
        <w:rPr>
          <w:noProof/>
          <w:lang w:eastAsia="ru-RU"/>
        </w:rPr>
        <mc:AlternateContent>
          <mc:Choice Requires="wps">
            <w:drawing>
              <wp:anchor distT="0" distB="0" distL="114300" distR="114300" simplePos="0" relativeHeight="251691008" behindDoc="1" locked="0" layoutInCell="1" allowOverlap="0" wp14:anchorId="223FBE47" wp14:editId="02736870">
                <wp:simplePos x="0" y="0"/>
                <wp:positionH relativeFrom="column">
                  <wp:posOffset>2115185</wp:posOffset>
                </wp:positionH>
                <wp:positionV relativeFrom="paragraph">
                  <wp:posOffset>132080</wp:posOffset>
                </wp:positionV>
                <wp:extent cx="1916430" cy="548640"/>
                <wp:effectExtent l="1905" t="0" r="0" b="0"/>
                <wp:wrapNone/>
                <wp:docPr id="33" name="Поле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16430" cy="5486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E759F3" w:rsidRPr="00C10DD8" w:rsidRDefault="00E759F3" w:rsidP="00DE5B29">
                            <w:pPr>
                              <w:rPr>
                                <w:vertAlign w:val="subscript"/>
                              </w:rPr>
                            </w:pPr>
                            <w:r>
                              <w:t xml:space="preserve">              </w:t>
                            </w:r>
                            <w:proofErr w:type="gramStart"/>
                            <w:r w:rsidRPr="00C91B8E">
                              <w:rPr>
                                <w:vertAlign w:val="subscript"/>
                                <w:lang w:val="en-US"/>
                              </w:rPr>
                              <w:t>n</w:t>
                            </w:r>
                            <w:proofErr w:type="gramEnd"/>
                          </w:p>
                          <w:p w:rsidR="00E759F3" w:rsidRPr="00C10DD8" w:rsidRDefault="00E759F3" w:rsidP="00DE5B29">
                            <w:proofErr w:type="spellStart"/>
                            <w:r>
                              <w:t>П</w:t>
                            </w:r>
                            <w:r>
                              <w:rPr>
                                <w:vertAlign w:val="subscript"/>
                              </w:rPr>
                              <w:t>о</w:t>
                            </w:r>
                            <w:proofErr w:type="gramStart"/>
                            <w:r w:rsidRPr="00C10DD8">
                              <w:rPr>
                                <w:vertAlign w:val="subscript"/>
                              </w:rPr>
                              <w:t>.</w:t>
                            </w:r>
                            <w:r>
                              <w:rPr>
                                <w:vertAlign w:val="subscript"/>
                              </w:rPr>
                              <w:t>ф</w:t>
                            </w:r>
                            <w:proofErr w:type="gramEnd"/>
                            <w:r w:rsidRPr="00C10DD8">
                              <w:rPr>
                                <w:vertAlign w:val="subscript"/>
                              </w:rPr>
                              <w:t>.</w:t>
                            </w:r>
                            <w:r>
                              <w:rPr>
                                <w:vertAlign w:val="subscript"/>
                              </w:rPr>
                              <w:t>у</w:t>
                            </w:r>
                            <w:proofErr w:type="spellEnd"/>
                            <w:r w:rsidRPr="00C10DD8">
                              <w:rPr>
                                <w:vertAlign w:val="subscript"/>
                              </w:rPr>
                              <w:t>.</w:t>
                            </w:r>
                            <w:r w:rsidRPr="00C10DD8">
                              <w:t xml:space="preserve"> = ∑ (</w:t>
                            </w:r>
                            <w:proofErr w:type="spellStart"/>
                            <w:r>
                              <w:rPr>
                                <w:lang w:val="en-US"/>
                              </w:rPr>
                              <w:t>S</w:t>
                            </w:r>
                            <w:r>
                              <w:rPr>
                                <w:vertAlign w:val="subscript"/>
                                <w:lang w:val="en-US"/>
                              </w:rPr>
                              <w:t>oi</w:t>
                            </w:r>
                            <w:proofErr w:type="spellEnd"/>
                            <w:r w:rsidRPr="00C10DD8">
                              <w:t xml:space="preserve"> – (</w:t>
                            </w:r>
                            <w:proofErr w:type="spellStart"/>
                            <w:r>
                              <w:rPr>
                                <w:lang w:val="en-US"/>
                              </w:rPr>
                              <w:t>S</w:t>
                            </w:r>
                            <w:r>
                              <w:rPr>
                                <w:vertAlign w:val="subscript"/>
                                <w:lang w:val="en-US"/>
                              </w:rPr>
                              <w:t>mi</w:t>
                            </w:r>
                            <w:proofErr w:type="spellEnd"/>
                            <w:r w:rsidRPr="00C10DD8">
                              <w:t xml:space="preserve"> – </w:t>
                            </w:r>
                            <w:proofErr w:type="spellStart"/>
                            <w:r>
                              <w:rPr>
                                <w:lang w:val="en-US"/>
                              </w:rPr>
                              <w:t>S</w:t>
                            </w:r>
                            <w:r>
                              <w:rPr>
                                <w:vertAlign w:val="subscript"/>
                                <w:lang w:val="en-US"/>
                              </w:rPr>
                              <w:t>yi</w:t>
                            </w:r>
                            <w:proofErr w:type="spellEnd"/>
                            <w:r w:rsidRPr="00C10DD8">
                              <w:t>))</w:t>
                            </w:r>
                          </w:p>
                          <w:p w:rsidR="00E759F3" w:rsidRPr="00C91B8E" w:rsidRDefault="00E759F3" w:rsidP="00DE5B29">
                            <w:pPr>
                              <w:rPr>
                                <w:vertAlign w:val="superscript"/>
                                <w:lang w:val="en-US"/>
                              </w:rPr>
                            </w:pPr>
                            <w:r w:rsidRPr="00C10DD8">
                              <w:t xml:space="preserve">              </w:t>
                            </w:r>
                            <w:proofErr w:type="gramStart"/>
                            <w:r>
                              <w:rPr>
                                <w:vertAlign w:val="superscript"/>
                                <w:lang w:val="en-US"/>
                              </w:rPr>
                              <w:t>i-1</w:t>
                            </w:r>
                            <w:proofErr w:type="gram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33" o:spid="_x0000_s1044" type="#_x0000_t202" style="position:absolute;left:0;text-align:left;margin-left:166.55pt;margin-top:10.4pt;width:150.9pt;height:43.2pt;z-index:-251625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nbO8lAIAABkFAAAOAAAAZHJzL2Uyb0RvYy54bWysVFuO0zAU/UdiD5b/O0k6aaeJJh3NgyKk&#10;4SENLMC1ncbCsY3tNhlGrIVV8IXEGrokrp22lAEkhMiHY/ten/s4xz6/6FuJNtw6oVWFs5MUI66o&#10;ZkKtKvzu7WI0w8h5ohiRWvEK33OHL+ZPn5x3puRj3WjJuEUAolzZmQo33psySRxteEvciTZcgbHW&#10;tiUelnaVMEs6QG9lMk7TadJpy4zVlDsHuzeDEc8jfl1z6l/XteMeyQpDbj6ONo7LMCbzc1KuLDGN&#10;oLs0yD9k0RKhIOgB6oZ4gtZW/ALVCmq107U/obpNdF0LymMNUE2WPqrmriGGx1qgOc4c2uT+Hyx9&#10;tXljkWAVPj3FSJEWONp+3n7bft1+QbAF/emMK8HtzoCj7690DzzHWp251fS9Q0pfN0St+KW1ums4&#10;YZBfFk4mR0cHHBdAlt1LzSAOWXsdgfratqF50A4E6MDT/YEb3ntEQ8gim+anYKJgm+SzaR7JS0i5&#10;P22s88+5blGYVNgC9xGdbG6dD9mQcu8SgjktBVsIKePCrpbX0qINAZ0s4hcLeOQmVXBWOhwbEIcd&#10;SBJiBFtIN/L+UGTjPL0aF6PFdHY2yhf5ZFScpbNRmhVXxTTNi/xm8SkkmOVlIxjj6lYovtdglv8d&#10;x7vbMKgnqhB1FS4m48lA0R+LTOP3uyJb4eFKStFWeHZwImUg9pliUDYpPRFymCc/px+7DD3Y/2NX&#10;ogwC84MGfL/so+Ky2V5eS83uQRhWA29AMbwnMGm0/YhRB3ezwu7DmliOkXyhQFxFlgP7yMdFPjkb&#10;w8IeW5bHFqIoQFXYYzRMr/3wAKyNFasGIg1yVvoSBFmLqJWg3CGrnYzh/sWidm9FuODH6+j140Wb&#10;fwcAAP//AwBQSwMEFAAGAAgAAAAhAAAgn7neAAAACgEAAA8AAABkcnMvZG93bnJldi54bWxMj9FO&#10;g0AQRd9N/IfNmPhi7FKoYClLoyaavrb2AwZ2C6TsLGG3hf6945M+Tubk3nOL7Wx7cTWj7xwpWC4i&#10;EIZqpztqFBy/P59fQfiApLF3ZBTcjIdteX9XYK7dRHtzPYRGcAj5HBW0IQy5lL5ujUW/cIMh/p3c&#10;aDHwOTZSjzhxuO1lHEWptNgRN7Q4mI/W1OfDxSo47aanl/VUfYVjtl+l79hllbsp9fgwv21ABDOH&#10;Pxh+9VkdSnaq3IW0F72CJEmWjCqII57AQJqs1iAqJqMsBlkW8v+E8gcAAP//AwBQSwECLQAUAAYA&#10;CAAAACEAtoM4kv4AAADhAQAAEwAAAAAAAAAAAAAAAAAAAAAAW0NvbnRlbnRfVHlwZXNdLnhtbFBL&#10;AQItABQABgAIAAAAIQA4/SH/1gAAAJQBAAALAAAAAAAAAAAAAAAAAC8BAABfcmVscy8ucmVsc1BL&#10;AQItABQABgAIAAAAIQBQnbO8lAIAABkFAAAOAAAAAAAAAAAAAAAAAC4CAABkcnMvZTJvRG9jLnht&#10;bFBLAQItABQABgAIAAAAIQAAIJ+53gAAAAoBAAAPAAAAAAAAAAAAAAAAAO4EAABkcnMvZG93bnJl&#10;di54bWxQSwUGAAAAAAQABADzAAAA+QUAAAAA&#10;" o:allowoverlap="f" stroked="f">
                <v:textbox>
                  <w:txbxContent>
                    <w:p w:rsidR="00E759F3" w:rsidRPr="00C10DD8" w:rsidRDefault="00E759F3" w:rsidP="00DE5B29">
                      <w:pPr>
                        <w:rPr>
                          <w:vertAlign w:val="subscript"/>
                        </w:rPr>
                      </w:pPr>
                      <w:r>
                        <w:t xml:space="preserve">              </w:t>
                      </w:r>
                      <w:proofErr w:type="gramStart"/>
                      <w:r w:rsidRPr="00C91B8E">
                        <w:rPr>
                          <w:vertAlign w:val="subscript"/>
                          <w:lang w:val="en-US"/>
                        </w:rPr>
                        <w:t>n</w:t>
                      </w:r>
                      <w:proofErr w:type="gramEnd"/>
                    </w:p>
                    <w:p w:rsidR="00E759F3" w:rsidRPr="00C10DD8" w:rsidRDefault="00E759F3" w:rsidP="00DE5B29">
                      <w:proofErr w:type="spellStart"/>
                      <w:r>
                        <w:t>П</w:t>
                      </w:r>
                      <w:r>
                        <w:rPr>
                          <w:vertAlign w:val="subscript"/>
                        </w:rPr>
                        <w:t>о</w:t>
                      </w:r>
                      <w:proofErr w:type="gramStart"/>
                      <w:r w:rsidRPr="00C10DD8">
                        <w:rPr>
                          <w:vertAlign w:val="subscript"/>
                        </w:rPr>
                        <w:t>.</w:t>
                      </w:r>
                      <w:r>
                        <w:rPr>
                          <w:vertAlign w:val="subscript"/>
                        </w:rPr>
                        <w:t>ф</w:t>
                      </w:r>
                      <w:proofErr w:type="gramEnd"/>
                      <w:r w:rsidRPr="00C10DD8">
                        <w:rPr>
                          <w:vertAlign w:val="subscript"/>
                        </w:rPr>
                        <w:t>.</w:t>
                      </w:r>
                      <w:r>
                        <w:rPr>
                          <w:vertAlign w:val="subscript"/>
                        </w:rPr>
                        <w:t>у</w:t>
                      </w:r>
                      <w:proofErr w:type="spellEnd"/>
                      <w:r w:rsidRPr="00C10DD8">
                        <w:rPr>
                          <w:vertAlign w:val="subscript"/>
                        </w:rPr>
                        <w:t>.</w:t>
                      </w:r>
                      <w:r w:rsidRPr="00C10DD8">
                        <w:t xml:space="preserve"> = ∑ (</w:t>
                      </w:r>
                      <w:proofErr w:type="spellStart"/>
                      <w:r>
                        <w:rPr>
                          <w:lang w:val="en-US"/>
                        </w:rPr>
                        <w:t>S</w:t>
                      </w:r>
                      <w:r>
                        <w:rPr>
                          <w:vertAlign w:val="subscript"/>
                          <w:lang w:val="en-US"/>
                        </w:rPr>
                        <w:t>oi</w:t>
                      </w:r>
                      <w:proofErr w:type="spellEnd"/>
                      <w:r w:rsidRPr="00C10DD8">
                        <w:t xml:space="preserve"> – (</w:t>
                      </w:r>
                      <w:proofErr w:type="spellStart"/>
                      <w:r>
                        <w:rPr>
                          <w:lang w:val="en-US"/>
                        </w:rPr>
                        <w:t>S</w:t>
                      </w:r>
                      <w:r>
                        <w:rPr>
                          <w:vertAlign w:val="subscript"/>
                          <w:lang w:val="en-US"/>
                        </w:rPr>
                        <w:t>mi</w:t>
                      </w:r>
                      <w:proofErr w:type="spellEnd"/>
                      <w:r w:rsidRPr="00C10DD8">
                        <w:t xml:space="preserve"> – </w:t>
                      </w:r>
                      <w:proofErr w:type="spellStart"/>
                      <w:r>
                        <w:rPr>
                          <w:lang w:val="en-US"/>
                        </w:rPr>
                        <w:t>S</w:t>
                      </w:r>
                      <w:r>
                        <w:rPr>
                          <w:vertAlign w:val="subscript"/>
                          <w:lang w:val="en-US"/>
                        </w:rPr>
                        <w:t>yi</w:t>
                      </w:r>
                      <w:proofErr w:type="spellEnd"/>
                      <w:r w:rsidRPr="00C10DD8">
                        <w:t>))</w:t>
                      </w:r>
                    </w:p>
                    <w:p w:rsidR="00E759F3" w:rsidRPr="00C91B8E" w:rsidRDefault="00E759F3" w:rsidP="00DE5B29">
                      <w:pPr>
                        <w:rPr>
                          <w:vertAlign w:val="superscript"/>
                          <w:lang w:val="en-US"/>
                        </w:rPr>
                      </w:pPr>
                      <w:r w:rsidRPr="00C10DD8">
                        <w:t xml:space="preserve">              </w:t>
                      </w:r>
                      <w:proofErr w:type="gramStart"/>
                      <w:r>
                        <w:rPr>
                          <w:vertAlign w:val="superscript"/>
                          <w:lang w:val="en-US"/>
                        </w:rPr>
                        <w:t>i-1</w:t>
                      </w:r>
                      <w:proofErr w:type="gramEnd"/>
                    </w:p>
                  </w:txbxContent>
                </v:textbox>
              </v:shape>
            </w:pict>
          </mc:Fallback>
        </mc:AlternateContent>
      </w:r>
      <w:r>
        <w:rPr>
          <w:szCs w:val="24"/>
        </w:rPr>
        <w:t xml:space="preserve">При этом </w:t>
      </w:r>
      <w:proofErr w:type="spellStart"/>
      <w:r>
        <w:rPr>
          <w:szCs w:val="24"/>
        </w:rPr>
        <w:t>П</w:t>
      </w:r>
      <w:r>
        <w:rPr>
          <w:szCs w:val="24"/>
          <w:vertAlign w:val="subscript"/>
        </w:rPr>
        <w:t>о</w:t>
      </w:r>
      <w:proofErr w:type="gramStart"/>
      <w:r>
        <w:rPr>
          <w:szCs w:val="24"/>
          <w:vertAlign w:val="subscript"/>
        </w:rPr>
        <w:t>.ф</w:t>
      </w:r>
      <w:proofErr w:type="gramEnd"/>
      <w:r>
        <w:rPr>
          <w:szCs w:val="24"/>
          <w:vertAlign w:val="subscript"/>
        </w:rPr>
        <w:t>.у</w:t>
      </w:r>
      <w:proofErr w:type="spellEnd"/>
      <w:r>
        <w:rPr>
          <w:szCs w:val="24"/>
        </w:rPr>
        <w:t xml:space="preserve"> можно рассчитать по формуле</w:t>
      </w:r>
    </w:p>
    <w:p w:rsidR="00DE5B29" w:rsidRPr="00C91B8E" w:rsidRDefault="00DE5B29" w:rsidP="00DE5B29">
      <w:pPr>
        <w:ind w:firstLine="284"/>
        <w:jc w:val="center"/>
        <w:rPr>
          <w:szCs w:val="24"/>
        </w:rPr>
      </w:pPr>
    </w:p>
    <w:p w:rsidR="00DE5B29" w:rsidRDefault="00DE5B29" w:rsidP="00DE5B29">
      <w:pPr>
        <w:ind w:firstLine="284"/>
        <w:jc w:val="center"/>
        <w:rPr>
          <w:szCs w:val="24"/>
        </w:rPr>
      </w:pPr>
      <w:r>
        <w:rPr>
          <w:szCs w:val="24"/>
        </w:rPr>
        <w:t xml:space="preserve"> </w:t>
      </w:r>
      <w:r>
        <w:rPr>
          <w:szCs w:val="24"/>
        </w:rPr>
        <w:tab/>
      </w:r>
      <w:r>
        <w:rPr>
          <w:szCs w:val="24"/>
        </w:rPr>
        <w:tab/>
      </w:r>
      <w:r>
        <w:rPr>
          <w:szCs w:val="24"/>
        </w:rPr>
        <w:tab/>
      </w:r>
      <w:r w:rsidRPr="007E6959">
        <w:rPr>
          <w:szCs w:val="24"/>
        </w:rPr>
        <w:tab/>
      </w:r>
      <w:r w:rsidRPr="007E6959">
        <w:rPr>
          <w:szCs w:val="24"/>
        </w:rPr>
        <w:tab/>
      </w:r>
      <w:r>
        <w:rPr>
          <w:szCs w:val="24"/>
        </w:rPr>
        <w:t>(8),</w:t>
      </w:r>
    </w:p>
    <w:p w:rsidR="00666DB7" w:rsidRPr="007E6959" w:rsidRDefault="00666DB7" w:rsidP="00DE5B29">
      <w:pPr>
        <w:ind w:firstLine="284"/>
        <w:jc w:val="center"/>
        <w:rPr>
          <w:szCs w:val="24"/>
        </w:rPr>
      </w:pPr>
    </w:p>
    <w:p w:rsidR="00666DB7" w:rsidRDefault="00DE5B29" w:rsidP="00DE5B29">
      <w:pPr>
        <w:ind w:left="567"/>
        <w:rPr>
          <w:szCs w:val="24"/>
        </w:rPr>
      </w:pPr>
      <w:r>
        <w:rPr>
          <w:szCs w:val="24"/>
        </w:rPr>
        <w:t>где</w:t>
      </w:r>
      <w:r w:rsidR="00666DB7">
        <w:rPr>
          <w:szCs w:val="24"/>
        </w:rPr>
        <w:t>:</w:t>
      </w:r>
    </w:p>
    <w:p w:rsidR="00666DB7" w:rsidRDefault="00666DB7" w:rsidP="00DE5B29">
      <w:pPr>
        <w:ind w:left="567"/>
        <w:rPr>
          <w:szCs w:val="24"/>
        </w:rPr>
      </w:pPr>
    </w:p>
    <w:p w:rsidR="00DE5B29" w:rsidRDefault="00DE5B29" w:rsidP="00DE5B29">
      <w:pPr>
        <w:ind w:left="567"/>
        <w:rPr>
          <w:szCs w:val="24"/>
        </w:rPr>
      </w:pPr>
      <w:proofErr w:type="gramStart"/>
      <w:r>
        <w:rPr>
          <w:szCs w:val="24"/>
        </w:rPr>
        <w:t>п</w:t>
      </w:r>
      <w:proofErr w:type="gramEnd"/>
      <w:r>
        <w:rPr>
          <w:szCs w:val="24"/>
        </w:rPr>
        <w:t xml:space="preserve"> - число видов уничтоженных основных фондов;</w:t>
      </w:r>
    </w:p>
    <w:p w:rsidR="00666DB7" w:rsidRDefault="00666DB7" w:rsidP="00DE5B29">
      <w:pPr>
        <w:ind w:left="567"/>
        <w:rPr>
          <w:sz w:val="20"/>
          <w:szCs w:val="20"/>
        </w:rPr>
      </w:pPr>
    </w:p>
    <w:p w:rsidR="00DE5B29" w:rsidRDefault="00DE5B29" w:rsidP="00DE5B29">
      <w:pPr>
        <w:ind w:left="567"/>
        <w:rPr>
          <w:szCs w:val="24"/>
        </w:rPr>
      </w:pPr>
      <w:proofErr w:type="spellStart"/>
      <w:r>
        <w:rPr>
          <w:szCs w:val="24"/>
        </w:rPr>
        <w:t>S</w:t>
      </w:r>
      <w:r>
        <w:rPr>
          <w:szCs w:val="24"/>
          <w:vertAlign w:val="subscript"/>
        </w:rPr>
        <w:t>oi</w:t>
      </w:r>
      <w:proofErr w:type="spellEnd"/>
      <w:r>
        <w:rPr>
          <w:szCs w:val="24"/>
        </w:rPr>
        <w:t xml:space="preserve"> - стоимость замещения или воспроизводства (а при затруднительности ее определения - остаточная стоимость) i-</w:t>
      </w:r>
      <w:proofErr w:type="spellStart"/>
      <w:r>
        <w:rPr>
          <w:szCs w:val="24"/>
        </w:rPr>
        <w:t>го</w:t>
      </w:r>
      <w:proofErr w:type="spellEnd"/>
      <w:r>
        <w:rPr>
          <w:szCs w:val="24"/>
        </w:rPr>
        <w:t xml:space="preserve"> вида уничтоженных основных фондов, руб.;</w:t>
      </w:r>
    </w:p>
    <w:p w:rsidR="00666DB7" w:rsidRDefault="00666DB7" w:rsidP="00DE5B29">
      <w:pPr>
        <w:ind w:left="567"/>
      </w:pPr>
    </w:p>
    <w:p w:rsidR="00DE5B29" w:rsidRDefault="00DE5B29" w:rsidP="00DE5B29">
      <w:pPr>
        <w:ind w:left="567"/>
        <w:rPr>
          <w:szCs w:val="24"/>
        </w:rPr>
      </w:pPr>
      <w:proofErr w:type="spellStart"/>
      <w:r>
        <w:rPr>
          <w:szCs w:val="24"/>
        </w:rPr>
        <w:t>S</w:t>
      </w:r>
      <w:r>
        <w:rPr>
          <w:szCs w:val="24"/>
          <w:vertAlign w:val="subscript"/>
        </w:rPr>
        <w:t>mi</w:t>
      </w:r>
      <w:proofErr w:type="spellEnd"/>
      <w:r>
        <w:rPr>
          <w:szCs w:val="24"/>
        </w:rPr>
        <w:t xml:space="preserve"> - стоимость материальных ценностей i-</w:t>
      </w:r>
      <w:proofErr w:type="spellStart"/>
      <w:r>
        <w:rPr>
          <w:szCs w:val="24"/>
        </w:rPr>
        <w:t>го</w:t>
      </w:r>
      <w:proofErr w:type="spellEnd"/>
      <w:r>
        <w:rPr>
          <w:szCs w:val="24"/>
        </w:rPr>
        <w:t xml:space="preserve"> вида, годных для дальнейшего использования, руб.;</w:t>
      </w:r>
    </w:p>
    <w:p w:rsidR="00666DB7" w:rsidRDefault="00666DB7" w:rsidP="00DE5B29">
      <w:pPr>
        <w:ind w:left="567"/>
      </w:pPr>
    </w:p>
    <w:p w:rsidR="00DE5B29" w:rsidRDefault="00DE5B29" w:rsidP="00DE5B29">
      <w:pPr>
        <w:ind w:left="567"/>
      </w:pPr>
      <w:proofErr w:type="spellStart"/>
      <w:r>
        <w:rPr>
          <w:szCs w:val="24"/>
        </w:rPr>
        <w:t>S</w:t>
      </w:r>
      <w:r>
        <w:rPr>
          <w:szCs w:val="24"/>
          <w:vertAlign w:val="subscript"/>
        </w:rPr>
        <w:t>yi</w:t>
      </w:r>
      <w:proofErr w:type="spellEnd"/>
      <w:r>
        <w:rPr>
          <w:szCs w:val="24"/>
        </w:rPr>
        <w:t xml:space="preserve"> - утилизационная стоимость i-</w:t>
      </w:r>
      <w:proofErr w:type="spellStart"/>
      <w:r>
        <w:rPr>
          <w:szCs w:val="24"/>
        </w:rPr>
        <w:t>го</w:t>
      </w:r>
      <w:proofErr w:type="spellEnd"/>
      <w:r>
        <w:rPr>
          <w:szCs w:val="24"/>
        </w:rPr>
        <w:t xml:space="preserve"> вида уничтоженных основных фондов, руб.</w:t>
      </w:r>
    </w:p>
    <w:p w:rsidR="00DE5B29" w:rsidRDefault="00DE5B29" w:rsidP="00DE5B29">
      <w:pPr>
        <w:rPr>
          <w:szCs w:val="24"/>
        </w:rPr>
      </w:pPr>
    </w:p>
    <w:p w:rsidR="00DE5B29" w:rsidRDefault="00DE5B29" w:rsidP="00DE5B29">
      <w:pPr>
        <w:rPr>
          <w:szCs w:val="24"/>
        </w:rPr>
      </w:pPr>
      <w:r>
        <w:rPr>
          <w:szCs w:val="24"/>
        </w:rPr>
        <w:t xml:space="preserve">Для оборудования, машин, </w:t>
      </w:r>
      <w:r w:rsidR="00D00A88">
        <w:rPr>
          <w:szCs w:val="24"/>
        </w:rPr>
        <w:t>ТС</w:t>
      </w:r>
      <w:r>
        <w:rPr>
          <w:szCs w:val="24"/>
        </w:rPr>
        <w:t>, инвентаря стоимость замещения можно определять исходя из суммы, необходимой для приобретения предмета, аналогичного уничтоженному, за вычетом износа, включая расходы по перевозке и монтажу, таможенные пошлины и прочие сборы.</w:t>
      </w:r>
    </w:p>
    <w:p w:rsidR="00DE5B29" w:rsidRDefault="00DE5B29" w:rsidP="00DE5B29"/>
    <w:p w:rsidR="00DE5B29" w:rsidRDefault="00DE5B29" w:rsidP="00DE5B29">
      <w:r>
        <w:rPr>
          <w:szCs w:val="24"/>
        </w:rPr>
        <w:t>Для зданий и сооружений стоимость замещения можно определять исходя из проектной стоимости строительства для данной местности объекта, аналогичного погибшему по своим проектным характеристикам и качеству строительных материалов, с учетом его износа и эксплуатационно-технического состояния.</w:t>
      </w:r>
    </w:p>
    <w:p w:rsidR="00DE5B29" w:rsidRDefault="00DE5B29" w:rsidP="00DE5B29">
      <w:pPr>
        <w:rPr>
          <w:szCs w:val="24"/>
        </w:rPr>
      </w:pPr>
    </w:p>
    <w:p w:rsidR="00DE5B29" w:rsidRDefault="00DE5B29" w:rsidP="00DE5B29">
      <w:r>
        <w:rPr>
          <w:szCs w:val="24"/>
        </w:rPr>
        <w:t xml:space="preserve">В случае если стоимость замещения отдельных видов уничтоженных основных фондов затруднительно определить в виду их каких-нибудь уникальных характеристик либо в силу иных причин, </w:t>
      </w:r>
      <w:proofErr w:type="spellStart"/>
      <w:r>
        <w:rPr>
          <w:szCs w:val="24"/>
        </w:rPr>
        <w:t>S</w:t>
      </w:r>
      <w:r>
        <w:rPr>
          <w:szCs w:val="24"/>
          <w:vertAlign w:val="subscript"/>
        </w:rPr>
        <w:t>oi</w:t>
      </w:r>
      <w:proofErr w:type="spellEnd"/>
      <w:r>
        <w:rPr>
          <w:szCs w:val="24"/>
        </w:rPr>
        <w:t xml:space="preserve"> можно определять по остаточной стоимости.</w:t>
      </w:r>
    </w:p>
    <w:p w:rsidR="00DE5B29" w:rsidRDefault="00DE5B29" w:rsidP="00DE5B29">
      <w:pPr>
        <w:rPr>
          <w:szCs w:val="24"/>
        </w:rPr>
      </w:pPr>
    </w:p>
    <w:p w:rsidR="00DE5B29" w:rsidRDefault="00DE5B29" w:rsidP="00DE5B29">
      <w:r>
        <w:rPr>
          <w:szCs w:val="24"/>
        </w:rPr>
        <w:t xml:space="preserve">При частичном повреждении имущества стоимость ущерба, </w:t>
      </w:r>
      <w:proofErr w:type="spellStart"/>
      <w:r>
        <w:rPr>
          <w:szCs w:val="24"/>
        </w:rPr>
        <w:t>П</w:t>
      </w:r>
      <w:r>
        <w:rPr>
          <w:szCs w:val="24"/>
          <w:vertAlign w:val="subscript"/>
        </w:rPr>
        <w:t>о</w:t>
      </w:r>
      <w:proofErr w:type="gramStart"/>
      <w:r>
        <w:rPr>
          <w:szCs w:val="24"/>
          <w:vertAlign w:val="subscript"/>
        </w:rPr>
        <w:t>.ф</w:t>
      </w:r>
      <w:proofErr w:type="gramEnd"/>
      <w:r>
        <w:rPr>
          <w:szCs w:val="24"/>
          <w:vertAlign w:val="subscript"/>
        </w:rPr>
        <w:t>.п</w:t>
      </w:r>
      <w:proofErr w:type="spellEnd"/>
      <w:r>
        <w:rPr>
          <w:szCs w:val="24"/>
        </w:rPr>
        <w:t>, рекомендуется определять в размере расходов по его восстановлению до состояния, в котором оно находилось непосредственно перед наступлением аварии, при этом рекомендуется учитывать:</w:t>
      </w:r>
    </w:p>
    <w:p w:rsidR="00DE5B29" w:rsidRDefault="00DE5B29" w:rsidP="00DE5B29">
      <w:pPr>
        <w:pStyle w:val="a4"/>
        <w:numPr>
          <w:ilvl w:val="0"/>
          <w:numId w:val="37"/>
        </w:numPr>
        <w:tabs>
          <w:tab w:val="left" w:pos="539"/>
        </w:tabs>
        <w:spacing w:before="120"/>
        <w:ind w:left="538" w:hanging="357"/>
        <w:contextualSpacing w:val="0"/>
      </w:pPr>
      <w:r w:rsidRPr="009A1C74">
        <w:rPr>
          <w:szCs w:val="24"/>
        </w:rPr>
        <w:t>расходы на материалы и запасные части для ремонта, руб.;</w:t>
      </w:r>
    </w:p>
    <w:p w:rsidR="00DE5B29" w:rsidRDefault="00DE5B29" w:rsidP="00DE5B29">
      <w:pPr>
        <w:pStyle w:val="a4"/>
        <w:numPr>
          <w:ilvl w:val="0"/>
          <w:numId w:val="37"/>
        </w:numPr>
        <w:tabs>
          <w:tab w:val="left" w:pos="539"/>
        </w:tabs>
        <w:spacing w:before="120"/>
        <w:ind w:left="538" w:hanging="357"/>
        <w:contextualSpacing w:val="0"/>
      </w:pPr>
      <w:r w:rsidRPr="009A1C74">
        <w:rPr>
          <w:szCs w:val="24"/>
        </w:rPr>
        <w:t>расходы на оплату услуг сторонних организаций по ремонту, руб.;</w:t>
      </w:r>
    </w:p>
    <w:p w:rsidR="00DE5B29" w:rsidRDefault="00DE5B29" w:rsidP="00DE5B29">
      <w:pPr>
        <w:pStyle w:val="a4"/>
        <w:numPr>
          <w:ilvl w:val="0"/>
          <w:numId w:val="37"/>
        </w:numPr>
        <w:tabs>
          <w:tab w:val="left" w:pos="539"/>
        </w:tabs>
        <w:spacing w:before="120"/>
        <w:ind w:left="538" w:hanging="357"/>
        <w:contextualSpacing w:val="0"/>
      </w:pPr>
      <w:r w:rsidRPr="009A1C74">
        <w:rPr>
          <w:szCs w:val="24"/>
        </w:rPr>
        <w:t>стоимость электрической и иной энергии, необходимой для восстановления, руб.;</w:t>
      </w:r>
    </w:p>
    <w:p w:rsidR="00DE5B29" w:rsidRDefault="00DE5B29" w:rsidP="00DE5B29">
      <w:pPr>
        <w:pStyle w:val="a4"/>
        <w:numPr>
          <w:ilvl w:val="0"/>
          <w:numId w:val="37"/>
        </w:numPr>
        <w:tabs>
          <w:tab w:val="left" w:pos="539"/>
        </w:tabs>
        <w:spacing w:before="120"/>
        <w:ind w:left="538" w:hanging="357"/>
        <w:contextualSpacing w:val="0"/>
      </w:pPr>
      <w:r w:rsidRPr="009A1C74">
        <w:rPr>
          <w:szCs w:val="24"/>
        </w:rPr>
        <w:lastRenderedPageBreak/>
        <w:t>расходы по доставке материалов к месту ремонта и другие расходы, необходимые для восстановления объекта в том состоянии, в котором он находился непосредственно перед наступлением аварии, руб.;</w:t>
      </w:r>
    </w:p>
    <w:p w:rsidR="00DE5B29" w:rsidRDefault="00DE5B29" w:rsidP="00DE5B29">
      <w:pPr>
        <w:pStyle w:val="a4"/>
        <w:numPr>
          <w:ilvl w:val="0"/>
          <w:numId w:val="37"/>
        </w:numPr>
        <w:tabs>
          <w:tab w:val="left" w:pos="539"/>
        </w:tabs>
        <w:spacing w:before="120"/>
        <w:ind w:left="538" w:hanging="357"/>
        <w:contextualSpacing w:val="0"/>
      </w:pPr>
      <w:r w:rsidRPr="009A1C74">
        <w:rPr>
          <w:szCs w:val="24"/>
        </w:rPr>
        <w:t>надбавки к заработной плате за сверхурочную работу, работу в ночное время, в официальные праздники, руб.</w:t>
      </w:r>
    </w:p>
    <w:p w:rsidR="00DE5B29" w:rsidRDefault="00DE5B29" w:rsidP="00DE5B29">
      <w:pPr>
        <w:rPr>
          <w:szCs w:val="24"/>
        </w:rPr>
      </w:pPr>
    </w:p>
    <w:p w:rsidR="00DE5B29" w:rsidRDefault="00DE5B29" w:rsidP="00DE5B29">
      <w:pPr>
        <w:rPr>
          <w:szCs w:val="24"/>
        </w:rPr>
      </w:pPr>
      <w:r>
        <w:rPr>
          <w:szCs w:val="24"/>
        </w:rPr>
        <w:t>Из суммы восстановительных расходов производятся вычеты на износ заменяемых в процессе ремонта частей, узлов, агрегатов и деталей.</w:t>
      </w:r>
    </w:p>
    <w:p w:rsidR="00DE5B29" w:rsidRDefault="00DE5B29" w:rsidP="00DE5B29"/>
    <w:p w:rsidR="00DE5B29" w:rsidRDefault="00DE5B29" w:rsidP="00DE5B29">
      <w:r>
        <w:rPr>
          <w:szCs w:val="24"/>
        </w:rPr>
        <w:t>Восстановительные расходы, как правило, не включают:</w:t>
      </w:r>
    </w:p>
    <w:p w:rsidR="00DE5B29" w:rsidRPr="00D102A8" w:rsidRDefault="00DE5B29" w:rsidP="00DE5B29">
      <w:pPr>
        <w:pStyle w:val="a4"/>
        <w:numPr>
          <w:ilvl w:val="0"/>
          <w:numId w:val="37"/>
        </w:numPr>
        <w:tabs>
          <w:tab w:val="left" w:pos="539"/>
        </w:tabs>
        <w:spacing w:before="120"/>
        <w:ind w:left="538" w:hanging="357"/>
        <w:contextualSpacing w:val="0"/>
        <w:rPr>
          <w:szCs w:val="24"/>
        </w:rPr>
      </w:pPr>
      <w:r w:rsidRPr="00D102A8">
        <w:rPr>
          <w:szCs w:val="24"/>
        </w:rPr>
        <w:t>дополнительные расходы, вызванные изменениями или улучшениями пострадавшего объекта;</w:t>
      </w:r>
    </w:p>
    <w:p w:rsidR="00DE5B29" w:rsidRPr="00D102A8" w:rsidRDefault="00DE5B29" w:rsidP="00DE5B29">
      <w:pPr>
        <w:pStyle w:val="a4"/>
        <w:numPr>
          <w:ilvl w:val="0"/>
          <w:numId w:val="37"/>
        </w:numPr>
        <w:tabs>
          <w:tab w:val="left" w:pos="539"/>
        </w:tabs>
        <w:spacing w:before="120"/>
        <w:ind w:left="538" w:hanging="357"/>
        <w:contextualSpacing w:val="0"/>
        <w:rPr>
          <w:szCs w:val="24"/>
        </w:rPr>
      </w:pPr>
      <w:r w:rsidRPr="00D102A8">
        <w:rPr>
          <w:szCs w:val="24"/>
        </w:rPr>
        <w:t>расходы по переборке, профилактическому ремонту и обслуживанию, равно как и иные расходы, которые были необходимы вне зависимости от факта наступления аварии;</w:t>
      </w:r>
    </w:p>
    <w:p w:rsidR="00DE5B29" w:rsidRPr="00D102A8" w:rsidRDefault="00DE5B29" w:rsidP="00DE5B29">
      <w:pPr>
        <w:pStyle w:val="a4"/>
        <w:numPr>
          <w:ilvl w:val="0"/>
          <w:numId w:val="37"/>
        </w:numPr>
        <w:tabs>
          <w:tab w:val="left" w:pos="539"/>
        </w:tabs>
        <w:spacing w:before="120"/>
        <w:ind w:left="538" w:hanging="357"/>
        <w:contextualSpacing w:val="0"/>
        <w:rPr>
          <w:szCs w:val="24"/>
        </w:rPr>
      </w:pPr>
      <w:r w:rsidRPr="00D102A8">
        <w:rPr>
          <w:szCs w:val="24"/>
        </w:rPr>
        <w:t xml:space="preserve">другие расходы, произведенные сверх </w:t>
      </w:r>
      <w:proofErr w:type="gramStart"/>
      <w:r w:rsidRPr="00D102A8">
        <w:rPr>
          <w:szCs w:val="24"/>
        </w:rPr>
        <w:t>необходимых</w:t>
      </w:r>
      <w:proofErr w:type="gramEnd"/>
      <w:r w:rsidRPr="00D102A8">
        <w:rPr>
          <w:szCs w:val="24"/>
        </w:rPr>
        <w:t>.</w:t>
      </w:r>
    </w:p>
    <w:p w:rsidR="00DE5B29" w:rsidRDefault="00DE5B29" w:rsidP="00DE5B29">
      <w:pPr>
        <w:rPr>
          <w:szCs w:val="24"/>
        </w:rPr>
      </w:pPr>
    </w:p>
    <w:p w:rsidR="00DE5B29" w:rsidRDefault="00DE5B29" w:rsidP="00DE5B29">
      <w:r>
        <w:rPr>
          <w:szCs w:val="24"/>
        </w:rPr>
        <w:t>Для оценки потерь в результате уничтожения аварией основных фондов могут быть применены методы, используемые при оценке имущества.</w:t>
      </w:r>
    </w:p>
    <w:p w:rsidR="00DE5B29" w:rsidRDefault="00DE5B29" w:rsidP="00DE5B29">
      <w:pPr>
        <w:rPr>
          <w:szCs w:val="24"/>
        </w:rPr>
      </w:pPr>
    </w:p>
    <w:p w:rsidR="00DE5B29" w:rsidRDefault="00DE5B29" w:rsidP="00DE5B29">
      <w:pPr>
        <w:rPr>
          <w:szCs w:val="24"/>
        </w:rPr>
      </w:pPr>
      <w:r>
        <w:rPr>
          <w:szCs w:val="24"/>
        </w:rPr>
        <w:t>В случае расчета прогнозируемого ущерба можно использовать метод определения восстановительной стоимости объекта оценки на основе сборников укрупненных показателей восстановительной стоимости на единицу объема, площади или длины с приведением этого показателя к уровню текущих цен с помощью индексов. При этом полная восстановительная стоимость определяется по формуле:</w:t>
      </w:r>
    </w:p>
    <w:p w:rsidR="00DE5B29" w:rsidRDefault="00DE5B29" w:rsidP="00DE5B29"/>
    <w:p w:rsidR="00DE5B29" w:rsidRDefault="00DE5B29" w:rsidP="00DE5B29">
      <w:pPr>
        <w:jc w:val="center"/>
        <w:rPr>
          <w:szCs w:val="24"/>
          <w:vertAlign w:val="subscript"/>
        </w:rPr>
      </w:pPr>
      <w:proofErr w:type="spellStart"/>
      <w:r>
        <w:rPr>
          <w:szCs w:val="24"/>
        </w:rPr>
        <w:t>S</w:t>
      </w:r>
      <w:r>
        <w:rPr>
          <w:szCs w:val="24"/>
          <w:vertAlign w:val="subscript"/>
        </w:rPr>
        <w:t>oi</w:t>
      </w:r>
      <w:proofErr w:type="spellEnd"/>
      <w:r>
        <w:rPr>
          <w:szCs w:val="24"/>
        </w:rPr>
        <w:t>=S</w:t>
      </w:r>
      <w:r>
        <w:rPr>
          <w:szCs w:val="24"/>
          <w:vertAlign w:val="subscript"/>
        </w:rPr>
        <w:t>баз</w:t>
      </w:r>
      <w:r>
        <w:rPr>
          <w:szCs w:val="24"/>
        </w:rPr>
        <w:t>К</w:t>
      </w:r>
      <w:r>
        <w:rPr>
          <w:szCs w:val="24"/>
          <w:vertAlign w:val="subscript"/>
        </w:rPr>
        <w:t>69-84</w:t>
      </w:r>
      <w:r>
        <w:rPr>
          <w:szCs w:val="24"/>
        </w:rPr>
        <w:t>И</w:t>
      </w:r>
      <w:r>
        <w:rPr>
          <w:szCs w:val="24"/>
          <w:vertAlign w:val="subscript"/>
        </w:rPr>
        <w:t>84-тек</w:t>
      </w:r>
      <w:r>
        <w:rPr>
          <w:szCs w:val="24"/>
        </w:rPr>
        <w:t>NК</w:t>
      </w:r>
      <w:r>
        <w:rPr>
          <w:szCs w:val="24"/>
          <w:vertAlign w:val="subscript"/>
        </w:rPr>
        <w:t>1</w:t>
      </w:r>
      <w:r>
        <w:rPr>
          <w:szCs w:val="24"/>
        </w:rPr>
        <w:t>К</w:t>
      </w:r>
      <w:r>
        <w:rPr>
          <w:szCs w:val="24"/>
          <w:vertAlign w:val="subscript"/>
        </w:rPr>
        <w:t>2</w:t>
      </w:r>
      <w:r>
        <w:rPr>
          <w:szCs w:val="24"/>
        </w:rPr>
        <w:t>К</w:t>
      </w:r>
      <w:r>
        <w:rPr>
          <w:szCs w:val="24"/>
          <w:vertAlign w:val="subscript"/>
        </w:rPr>
        <w:t>3</w:t>
      </w:r>
      <w:r>
        <w:rPr>
          <w:szCs w:val="24"/>
        </w:rPr>
        <w:t>К</w:t>
      </w:r>
      <w:r>
        <w:rPr>
          <w:szCs w:val="24"/>
          <w:vertAlign w:val="subscript"/>
        </w:rPr>
        <w:t>4</w:t>
      </w:r>
      <w:r>
        <w:rPr>
          <w:szCs w:val="24"/>
        </w:rPr>
        <w:t>К</w:t>
      </w:r>
      <w:r>
        <w:rPr>
          <w:szCs w:val="24"/>
          <w:vertAlign w:val="subscript"/>
        </w:rPr>
        <w:t>5</w:t>
      </w:r>
      <w:r>
        <w:rPr>
          <w:szCs w:val="24"/>
        </w:rPr>
        <w:t>К</w:t>
      </w:r>
      <w:r>
        <w:rPr>
          <w:szCs w:val="24"/>
          <w:vertAlign w:val="subscript"/>
        </w:rPr>
        <w:t>6</w:t>
      </w:r>
      <w:r>
        <w:rPr>
          <w:szCs w:val="24"/>
        </w:rPr>
        <w:t>К</w:t>
      </w:r>
      <w:r>
        <w:rPr>
          <w:szCs w:val="24"/>
          <w:vertAlign w:val="subscript"/>
        </w:rPr>
        <w:t>7</w:t>
      </w:r>
    </w:p>
    <w:p w:rsidR="00DE5B29" w:rsidRPr="007E6959" w:rsidRDefault="00DE5B29" w:rsidP="00DE5B29"/>
    <w:p w:rsidR="00666DB7" w:rsidRDefault="00DE5B29" w:rsidP="00DE5B29">
      <w:pPr>
        <w:ind w:left="567"/>
        <w:rPr>
          <w:szCs w:val="24"/>
        </w:rPr>
      </w:pPr>
      <w:r>
        <w:rPr>
          <w:szCs w:val="24"/>
        </w:rPr>
        <w:t>где</w:t>
      </w:r>
      <w:r w:rsidR="00666DB7">
        <w:rPr>
          <w:szCs w:val="24"/>
        </w:rPr>
        <w:t>:</w:t>
      </w:r>
    </w:p>
    <w:p w:rsidR="00666DB7" w:rsidRDefault="00666DB7" w:rsidP="00DE5B29">
      <w:pPr>
        <w:ind w:left="567"/>
        <w:rPr>
          <w:szCs w:val="24"/>
        </w:rPr>
      </w:pPr>
    </w:p>
    <w:p w:rsidR="00DE5B29" w:rsidRDefault="00DE5B29" w:rsidP="00DE5B29">
      <w:pPr>
        <w:ind w:left="567"/>
        <w:rPr>
          <w:szCs w:val="24"/>
        </w:rPr>
      </w:pPr>
      <w:proofErr w:type="spellStart"/>
      <w:r>
        <w:rPr>
          <w:szCs w:val="24"/>
        </w:rPr>
        <w:t>S</w:t>
      </w:r>
      <w:r>
        <w:rPr>
          <w:szCs w:val="24"/>
          <w:vertAlign w:val="subscript"/>
        </w:rPr>
        <w:t>баз</w:t>
      </w:r>
      <w:proofErr w:type="spellEnd"/>
      <w:r>
        <w:rPr>
          <w:szCs w:val="24"/>
        </w:rPr>
        <w:t xml:space="preserve"> - базисный удельный </w:t>
      </w:r>
      <w:proofErr w:type="gramStart"/>
      <w:r>
        <w:rPr>
          <w:szCs w:val="24"/>
        </w:rPr>
        <w:t>стоимостной</w:t>
      </w:r>
      <w:proofErr w:type="gramEnd"/>
      <w:r>
        <w:rPr>
          <w:szCs w:val="24"/>
        </w:rPr>
        <w:t xml:space="preserve"> показатель на единицу измерения зданий и сооружений;</w:t>
      </w:r>
    </w:p>
    <w:p w:rsidR="00666DB7" w:rsidRDefault="00666DB7" w:rsidP="00DE5B29">
      <w:pPr>
        <w:ind w:left="567"/>
      </w:pPr>
    </w:p>
    <w:p w:rsidR="00DE5B29" w:rsidRDefault="00DE5B29" w:rsidP="00DE5B29">
      <w:pPr>
        <w:ind w:left="567"/>
        <w:rPr>
          <w:szCs w:val="24"/>
        </w:rPr>
      </w:pPr>
      <w:r>
        <w:rPr>
          <w:szCs w:val="24"/>
        </w:rPr>
        <w:t>К</w:t>
      </w:r>
      <w:r>
        <w:rPr>
          <w:szCs w:val="24"/>
          <w:vertAlign w:val="subscript"/>
        </w:rPr>
        <w:t xml:space="preserve">69-84 </w:t>
      </w:r>
      <w:r>
        <w:rPr>
          <w:szCs w:val="24"/>
        </w:rPr>
        <w:t>- коэффициент изменения стоимости строительства</w:t>
      </w:r>
      <w:r w:rsidR="00666DB7">
        <w:rPr>
          <w:szCs w:val="24"/>
        </w:rPr>
        <w:t xml:space="preserve"> </w:t>
      </w:r>
      <w:r>
        <w:rPr>
          <w:szCs w:val="24"/>
        </w:rPr>
        <w:t>на 01.01.84 г. по сравнению с уровнем сметных цен на 01.01.69 г.;</w:t>
      </w:r>
    </w:p>
    <w:p w:rsidR="00666DB7" w:rsidRDefault="00666DB7" w:rsidP="00DE5B29">
      <w:pPr>
        <w:ind w:left="567"/>
      </w:pPr>
    </w:p>
    <w:p w:rsidR="00DE5B29" w:rsidRDefault="00DE5B29" w:rsidP="00DE5B29">
      <w:pPr>
        <w:ind w:left="567"/>
        <w:rPr>
          <w:szCs w:val="24"/>
        </w:rPr>
      </w:pPr>
      <w:r>
        <w:rPr>
          <w:szCs w:val="24"/>
        </w:rPr>
        <w:t>И</w:t>
      </w:r>
      <w:r>
        <w:rPr>
          <w:szCs w:val="24"/>
          <w:vertAlign w:val="subscript"/>
        </w:rPr>
        <w:t>84-тек</w:t>
      </w:r>
      <w:r>
        <w:rPr>
          <w:szCs w:val="24"/>
        </w:rPr>
        <w:t xml:space="preserve"> - индекс пересчета стоимости оцениваемого объекта на момент оценки по данным фирмы «Ко-</w:t>
      </w:r>
      <w:proofErr w:type="spellStart"/>
      <w:r>
        <w:rPr>
          <w:szCs w:val="24"/>
        </w:rPr>
        <w:t>инвест</w:t>
      </w:r>
      <w:proofErr w:type="spellEnd"/>
      <w:r>
        <w:rPr>
          <w:szCs w:val="24"/>
        </w:rPr>
        <w:t>»;</w:t>
      </w:r>
    </w:p>
    <w:p w:rsidR="00666DB7" w:rsidRDefault="00666DB7" w:rsidP="00DE5B29">
      <w:pPr>
        <w:ind w:left="567"/>
      </w:pPr>
    </w:p>
    <w:p w:rsidR="00DE5B29" w:rsidRDefault="00DE5B29" w:rsidP="00DE5B29">
      <w:pPr>
        <w:ind w:left="567"/>
        <w:rPr>
          <w:szCs w:val="24"/>
        </w:rPr>
      </w:pPr>
      <w:r>
        <w:rPr>
          <w:szCs w:val="24"/>
        </w:rPr>
        <w:t>N - количество единиц измерения в оцениваемом объекте (строительный объем, площадь, протяженность и пр.);</w:t>
      </w:r>
    </w:p>
    <w:p w:rsidR="00666DB7" w:rsidRDefault="00666DB7" w:rsidP="00DE5B29">
      <w:pPr>
        <w:ind w:left="567"/>
      </w:pPr>
    </w:p>
    <w:p w:rsidR="00DE5B29" w:rsidRDefault="00DE5B29" w:rsidP="00DE5B29">
      <w:pPr>
        <w:ind w:left="567"/>
        <w:rPr>
          <w:szCs w:val="24"/>
        </w:rPr>
      </w:pPr>
      <w:r>
        <w:rPr>
          <w:szCs w:val="24"/>
        </w:rPr>
        <w:t>К</w:t>
      </w:r>
      <w:proofErr w:type="gramStart"/>
      <w:r>
        <w:rPr>
          <w:szCs w:val="24"/>
          <w:vertAlign w:val="subscript"/>
        </w:rPr>
        <w:t>1</w:t>
      </w:r>
      <w:proofErr w:type="gramEnd"/>
      <w:r>
        <w:rPr>
          <w:szCs w:val="24"/>
        </w:rPr>
        <w:t xml:space="preserve"> - поправочный коэффициент на строительный объем;</w:t>
      </w:r>
    </w:p>
    <w:p w:rsidR="00666DB7" w:rsidRDefault="00666DB7" w:rsidP="00DE5B29">
      <w:pPr>
        <w:ind w:left="567"/>
      </w:pPr>
    </w:p>
    <w:p w:rsidR="00DE5B29" w:rsidRDefault="00DE5B29" w:rsidP="00DE5B29">
      <w:pPr>
        <w:ind w:left="567"/>
        <w:rPr>
          <w:szCs w:val="24"/>
        </w:rPr>
      </w:pPr>
      <w:r>
        <w:rPr>
          <w:szCs w:val="24"/>
        </w:rPr>
        <w:t>К</w:t>
      </w:r>
      <w:proofErr w:type="gramStart"/>
      <w:r>
        <w:rPr>
          <w:szCs w:val="24"/>
          <w:vertAlign w:val="subscript"/>
        </w:rPr>
        <w:t>2</w:t>
      </w:r>
      <w:proofErr w:type="gramEnd"/>
      <w:r>
        <w:rPr>
          <w:szCs w:val="24"/>
        </w:rPr>
        <w:t xml:space="preserve"> - поправочный коэффициент на капитальность;</w:t>
      </w:r>
    </w:p>
    <w:p w:rsidR="00666DB7" w:rsidRDefault="00666DB7" w:rsidP="00DE5B29">
      <w:pPr>
        <w:ind w:left="567"/>
      </w:pPr>
    </w:p>
    <w:p w:rsidR="00DE5B29" w:rsidRDefault="00DE5B29" w:rsidP="00DE5B29">
      <w:pPr>
        <w:ind w:left="567"/>
        <w:rPr>
          <w:szCs w:val="24"/>
        </w:rPr>
      </w:pPr>
      <w:r>
        <w:rPr>
          <w:szCs w:val="24"/>
        </w:rPr>
        <w:t>К</w:t>
      </w:r>
      <w:r>
        <w:rPr>
          <w:szCs w:val="24"/>
          <w:vertAlign w:val="subscript"/>
        </w:rPr>
        <w:t>3</w:t>
      </w:r>
      <w:r>
        <w:rPr>
          <w:szCs w:val="24"/>
        </w:rPr>
        <w:t xml:space="preserve"> - поправочный коэффициент на климатический район;</w:t>
      </w:r>
    </w:p>
    <w:p w:rsidR="00666DB7" w:rsidRDefault="00666DB7" w:rsidP="00DE5B29">
      <w:pPr>
        <w:ind w:left="567"/>
      </w:pPr>
    </w:p>
    <w:p w:rsidR="00DE5B29" w:rsidRDefault="00DE5B29" w:rsidP="00DE5B29">
      <w:pPr>
        <w:ind w:left="567"/>
        <w:rPr>
          <w:szCs w:val="24"/>
        </w:rPr>
      </w:pPr>
      <w:r>
        <w:rPr>
          <w:szCs w:val="24"/>
        </w:rPr>
        <w:t>К</w:t>
      </w:r>
      <w:proofErr w:type="gramStart"/>
      <w:r>
        <w:rPr>
          <w:szCs w:val="24"/>
          <w:vertAlign w:val="subscript"/>
        </w:rPr>
        <w:t>4</w:t>
      </w:r>
      <w:proofErr w:type="gramEnd"/>
      <w:r>
        <w:rPr>
          <w:szCs w:val="24"/>
        </w:rPr>
        <w:t xml:space="preserve"> - коэффициент расхождения конструктивных элементов здания или сооружения;</w:t>
      </w:r>
    </w:p>
    <w:p w:rsidR="00666DB7" w:rsidRDefault="00666DB7" w:rsidP="00DE5B29">
      <w:pPr>
        <w:ind w:left="567"/>
      </w:pPr>
    </w:p>
    <w:p w:rsidR="00DE5B29" w:rsidRDefault="00DE5B29" w:rsidP="00DE5B29">
      <w:pPr>
        <w:ind w:left="567"/>
        <w:rPr>
          <w:szCs w:val="24"/>
        </w:rPr>
      </w:pPr>
      <w:r>
        <w:rPr>
          <w:szCs w:val="24"/>
        </w:rPr>
        <w:t>К</w:t>
      </w:r>
      <w:r>
        <w:rPr>
          <w:szCs w:val="24"/>
          <w:vertAlign w:val="subscript"/>
        </w:rPr>
        <w:t>5</w:t>
      </w:r>
      <w:r>
        <w:rPr>
          <w:szCs w:val="24"/>
        </w:rPr>
        <w:t xml:space="preserve"> - территориальный коэффициент;</w:t>
      </w:r>
    </w:p>
    <w:p w:rsidR="00666DB7" w:rsidRDefault="00666DB7" w:rsidP="00DE5B29">
      <w:pPr>
        <w:ind w:left="567"/>
      </w:pPr>
    </w:p>
    <w:p w:rsidR="00DE5B29" w:rsidRDefault="00DE5B29" w:rsidP="00DE5B29">
      <w:pPr>
        <w:ind w:left="567"/>
        <w:rPr>
          <w:szCs w:val="24"/>
        </w:rPr>
      </w:pPr>
      <w:r>
        <w:rPr>
          <w:szCs w:val="24"/>
        </w:rPr>
        <w:t>К</w:t>
      </w:r>
      <w:proofErr w:type="gramStart"/>
      <w:r>
        <w:rPr>
          <w:szCs w:val="24"/>
          <w:vertAlign w:val="subscript"/>
        </w:rPr>
        <w:t>6</w:t>
      </w:r>
      <w:proofErr w:type="gramEnd"/>
      <w:r>
        <w:rPr>
          <w:szCs w:val="24"/>
        </w:rPr>
        <w:t xml:space="preserve"> - ставка НДС (20 %);</w:t>
      </w:r>
    </w:p>
    <w:p w:rsidR="00666DB7" w:rsidRDefault="00666DB7" w:rsidP="00DE5B29">
      <w:pPr>
        <w:ind w:left="567"/>
      </w:pPr>
    </w:p>
    <w:p w:rsidR="00DE5B29" w:rsidRDefault="00DE5B29" w:rsidP="00DE5B29">
      <w:pPr>
        <w:ind w:left="567"/>
        <w:rPr>
          <w:szCs w:val="24"/>
        </w:rPr>
      </w:pPr>
      <w:r>
        <w:rPr>
          <w:szCs w:val="24"/>
        </w:rPr>
        <w:t>К</w:t>
      </w:r>
      <w:proofErr w:type="gramStart"/>
      <w:r>
        <w:rPr>
          <w:szCs w:val="24"/>
          <w:vertAlign w:val="subscript"/>
        </w:rPr>
        <w:t>7</w:t>
      </w:r>
      <w:proofErr w:type="gramEnd"/>
      <w:r>
        <w:rPr>
          <w:szCs w:val="24"/>
        </w:rPr>
        <w:t xml:space="preserve"> - прибыль </w:t>
      </w:r>
      <w:hyperlink r:id="rId76" w:history="1">
        <w:r>
          <w:rPr>
            <w:rStyle w:val="ad"/>
            <w:color w:val="000000"/>
            <w:szCs w:val="24"/>
          </w:rPr>
          <w:t>застройщика</w:t>
        </w:r>
      </w:hyperlink>
      <w:r>
        <w:rPr>
          <w:szCs w:val="24"/>
        </w:rPr>
        <w:t>.</w:t>
      </w:r>
    </w:p>
    <w:p w:rsidR="00DE5B29" w:rsidRDefault="00DE5B29" w:rsidP="00DE5B29"/>
    <w:p w:rsidR="00DE5B29" w:rsidRDefault="00DE5B29" w:rsidP="00DE5B29">
      <w:pPr>
        <w:rPr>
          <w:szCs w:val="24"/>
        </w:rPr>
      </w:pPr>
      <w:r>
        <w:rPr>
          <w:noProof/>
          <w:lang w:eastAsia="ru-RU"/>
        </w:rPr>
        <mc:AlternateContent>
          <mc:Choice Requires="wps">
            <w:drawing>
              <wp:anchor distT="0" distB="0" distL="114300" distR="114300" simplePos="0" relativeHeight="251692032" behindDoc="1" locked="0" layoutInCell="1" allowOverlap="0" wp14:anchorId="207A3E79" wp14:editId="0CBB5AC4">
                <wp:simplePos x="0" y="0"/>
                <wp:positionH relativeFrom="column">
                  <wp:posOffset>2240915</wp:posOffset>
                </wp:positionH>
                <wp:positionV relativeFrom="paragraph">
                  <wp:posOffset>461645</wp:posOffset>
                </wp:positionV>
                <wp:extent cx="1539240" cy="617220"/>
                <wp:effectExtent l="3810" t="3175" r="0" b="0"/>
                <wp:wrapNone/>
                <wp:docPr id="20" name="Поле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39240" cy="6172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E759F3" w:rsidRPr="00907A74" w:rsidRDefault="00E759F3" w:rsidP="00DE5B29">
                            <w:pPr>
                              <w:rPr>
                                <w:vertAlign w:val="subscript"/>
                                <w:lang w:val="en-US"/>
                              </w:rPr>
                            </w:pPr>
                            <w:r>
                              <w:rPr>
                                <w:lang w:val="en-US"/>
                              </w:rPr>
                              <w:t xml:space="preserve">             </w:t>
                            </w:r>
                            <w:proofErr w:type="gramStart"/>
                            <w:r w:rsidRPr="00C91B8E">
                              <w:rPr>
                                <w:vertAlign w:val="subscript"/>
                                <w:lang w:val="en-US"/>
                              </w:rPr>
                              <w:t>n</w:t>
                            </w:r>
                            <w:proofErr w:type="gramEnd"/>
                            <w:r w:rsidRPr="00C10DD8">
                              <w:rPr>
                                <w:vertAlign w:val="subscript"/>
                                <w:lang w:val="en-US"/>
                              </w:rPr>
                              <w:t xml:space="preserve">                </w:t>
                            </w:r>
                            <w:r>
                              <w:rPr>
                                <w:vertAlign w:val="subscript"/>
                                <w:lang w:val="en-US"/>
                              </w:rPr>
                              <w:t xml:space="preserve"> m</w:t>
                            </w:r>
                          </w:p>
                          <w:p w:rsidR="00E759F3" w:rsidRPr="00907A74" w:rsidRDefault="00E759F3" w:rsidP="00DE5B29">
                            <w:pPr>
                              <w:rPr>
                                <w:lang w:val="en-US"/>
                              </w:rPr>
                            </w:pPr>
                            <w:proofErr w:type="spellStart"/>
                            <w:r>
                              <w:t>П</w:t>
                            </w:r>
                            <w:r>
                              <w:rPr>
                                <w:vertAlign w:val="subscript"/>
                              </w:rPr>
                              <w:t>тм</w:t>
                            </w:r>
                            <w:proofErr w:type="spellEnd"/>
                            <w:r w:rsidRPr="00C91B8E">
                              <w:rPr>
                                <w:vertAlign w:val="subscript"/>
                                <w:lang w:val="en-US"/>
                              </w:rPr>
                              <w:t>.</w:t>
                            </w:r>
                            <w:r>
                              <w:rPr>
                                <w:vertAlign w:val="subscript"/>
                              </w:rPr>
                              <w:t>ц</w:t>
                            </w:r>
                            <w:r w:rsidRPr="00C91B8E">
                              <w:rPr>
                                <w:vertAlign w:val="subscript"/>
                                <w:lang w:val="en-US"/>
                              </w:rPr>
                              <w:t>.</w:t>
                            </w:r>
                            <w:r w:rsidRPr="00C91B8E">
                              <w:rPr>
                                <w:lang w:val="en-US"/>
                              </w:rPr>
                              <w:t xml:space="preserve"> = ∑</w:t>
                            </w:r>
                            <w:r>
                              <w:rPr>
                                <w:lang w:val="en-US"/>
                              </w:rPr>
                              <w:t xml:space="preserve"> </w:t>
                            </w:r>
                            <w:proofErr w:type="gramStart"/>
                            <w:r>
                              <w:t>П</w:t>
                            </w:r>
                            <w:proofErr w:type="spellStart"/>
                            <w:proofErr w:type="gramEnd"/>
                            <w:r>
                              <w:rPr>
                                <w:szCs w:val="24"/>
                                <w:vertAlign w:val="subscript"/>
                                <w:lang w:val="en-US"/>
                              </w:rPr>
                              <w:t>t</w:t>
                            </w:r>
                            <w:r w:rsidRPr="00907A74">
                              <w:rPr>
                                <w:szCs w:val="24"/>
                                <w:vertAlign w:val="subscript"/>
                                <w:lang w:val="en-US"/>
                              </w:rPr>
                              <w:t>i</w:t>
                            </w:r>
                            <w:proofErr w:type="spellEnd"/>
                            <w:r>
                              <w:rPr>
                                <w:lang w:val="en-US"/>
                              </w:rPr>
                              <w:t xml:space="preserve"> </w:t>
                            </w:r>
                            <w:r w:rsidRPr="00907A74">
                              <w:rPr>
                                <w:lang w:val="en-US"/>
                              </w:rPr>
                              <w:t xml:space="preserve">+ </w:t>
                            </w:r>
                            <w:r w:rsidRPr="00C91B8E">
                              <w:rPr>
                                <w:lang w:val="en-US"/>
                              </w:rPr>
                              <w:t>∑</w:t>
                            </w:r>
                            <w:r>
                              <w:rPr>
                                <w:lang w:val="en-US"/>
                              </w:rPr>
                              <w:t xml:space="preserve"> </w:t>
                            </w:r>
                            <w:proofErr w:type="spellStart"/>
                            <w:r>
                              <w:t>П</w:t>
                            </w:r>
                            <w:r>
                              <w:rPr>
                                <w:szCs w:val="24"/>
                                <w:vertAlign w:val="subscript"/>
                              </w:rPr>
                              <w:t>с</w:t>
                            </w:r>
                            <w:proofErr w:type="spellEnd"/>
                            <w:r w:rsidRPr="00907A74">
                              <w:rPr>
                                <w:szCs w:val="24"/>
                                <w:vertAlign w:val="subscript"/>
                                <w:lang w:val="en-US"/>
                              </w:rPr>
                              <w:t>j</w:t>
                            </w:r>
                            <w:r>
                              <w:rPr>
                                <w:lang w:val="en-US"/>
                              </w:rPr>
                              <w:t xml:space="preserve"> </w:t>
                            </w:r>
                          </w:p>
                          <w:p w:rsidR="00E759F3" w:rsidRPr="00907A74" w:rsidRDefault="00E759F3" w:rsidP="00DE5B29">
                            <w:pPr>
                              <w:rPr>
                                <w:vertAlign w:val="superscript"/>
                                <w:lang w:val="en-US"/>
                              </w:rPr>
                            </w:pPr>
                            <w:r>
                              <w:rPr>
                                <w:lang w:val="en-US"/>
                              </w:rPr>
                              <w:t xml:space="preserve">             </w:t>
                            </w:r>
                            <w:proofErr w:type="gramStart"/>
                            <w:r>
                              <w:rPr>
                                <w:vertAlign w:val="superscript"/>
                                <w:lang w:val="en-US"/>
                              </w:rPr>
                              <w:t>i-1</w:t>
                            </w:r>
                            <w:proofErr w:type="gramEnd"/>
                            <w:r w:rsidRPr="00907A74">
                              <w:rPr>
                                <w:vertAlign w:val="superscript"/>
                                <w:lang w:val="en-US"/>
                              </w:rPr>
                              <w:t xml:space="preserve">             </w:t>
                            </w:r>
                            <w:r>
                              <w:rPr>
                                <w:vertAlign w:val="superscript"/>
                                <w:lang w:val="en-US"/>
                              </w:rPr>
                              <w:t xml:space="preserve">  j-1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20" o:spid="_x0000_s1045" type="#_x0000_t202" style="position:absolute;left:0;text-align:left;margin-left:176.45pt;margin-top:36.35pt;width:121.2pt;height:48.6pt;z-index:-251624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9X8kgIAABkFAAAOAAAAZHJzL2Uyb0RvYy54bWysVNuO0zAQfUfiHyy/d3MhvSTadLXbUoS0&#10;XKSFD3Bjp7FwbGO7TRbEt/AVPCHxDf0kxk5bygISQuTBsT3jM2dmjn151bcC7ZixXMkSJxcxRkxW&#10;inK5KfHbN6vRDCPriKREKMlKfM8svpo/fnTZ6YKlqlGCMoMARNqi0yVunNNFFNmqYS2xF0ozCcZa&#10;mZY4WJpNRA3pAL0VURrHk6hThmqjKmYt7C4HI54H/LpmlXtV15Y5JEoM3FwYTRjXfozml6TYGKIb&#10;Xh1okH9g0RIuIegJakkcQVvDf4FqeWWUVbW7qFQbqbrmFQs5QDZJ/CCbu4ZoFnKB4lh9KpP9f7DV&#10;y91rgzgtcQrlkaSFHu0/77/tv+6/INiC+nTaFuB2p8HR9Teqhz6HXK2+VdU7i6RaNERu2LUxqmsY&#10;ocAv8Sejs6MDjvUg6+6FohCHbJ0KQH1tWl88KAcCdCByf+oN6x2qfMjxkzzNwFSBbZJM04FcRIrj&#10;aW2se8ZUi/ykxAZ6H9DJ7tY6z4YURxcfzCrB6YoLERZms14Ig3YEdLIKX0jggZuQ3lkqf2xAHHaA&#10;JMTwNk839P1jngDdmzQfrSaz6ShbZeNRPo1nozjJb/JJnOXZcvXJE0yyouGUMnnLJTtqMMn+rseH&#10;2zCoJ6gQdSXOx+l4aNEfk4zD97skW+7gSgrelnh2ciKFb+xTSSFtUjjCxTCPfqYfqgw1OP5DVYIM&#10;fOcHDbh+3QfFJflRXmtF70EYRkHfoMXwnsCkUeYDRh3czRLb91tiGEbiuQRx5UnmleDCIhtPQQrI&#10;nFvW5xYiK4AqscNomC7c8ABsteGbBiINcpbqGgRZ86AVr9yB1UHGcP9CUoe3wl/w83Xw+vGizb8D&#10;AAD//wMAUEsDBBQABgAIAAAAIQBaMpGK3gAAAAoBAAAPAAAAZHJzL2Rvd25yZXYueG1sTI/RToNA&#10;EEXfTfyHzZj4YuwiFRBkadRE42trP2Bhp0BkZwm7LfTvnT7Vx8k9ufdMuVnsIE44+d6RgqdVBAKp&#10;caanVsH+5/PxBYQPmoweHKGCM3rYVLc3pS6Mm2mLp11oBZeQL7SCLoSxkNI3HVrtV25E4uzgJqsD&#10;n1MrzaRnLreDjKMolVb3xAudHvGjw+Z3d7QKDt/zQ5LP9VfYZ9vn9F33We3OSt3fLW+vIAIu4QrD&#10;RZ/VoWKn2h3JeDEoWCdxzqiCLM5AMJDkyRpEzWSa5yCrUv5/ofoDAAD//wMAUEsBAi0AFAAGAAgA&#10;AAAhALaDOJL+AAAA4QEAABMAAAAAAAAAAAAAAAAAAAAAAFtDb250ZW50X1R5cGVzXS54bWxQSwEC&#10;LQAUAAYACAAAACEAOP0h/9YAAACUAQAACwAAAAAAAAAAAAAAAAAvAQAAX3JlbHMvLnJlbHNQSwEC&#10;LQAUAAYACAAAACEA/9PV/JICAAAZBQAADgAAAAAAAAAAAAAAAAAuAgAAZHJzL2Uyb0RvYy54bWxQ&#10;SwECLQAUAAYACAAAACEAWjKRit4AAAAKAQAADwAAAAAAAAAAAAAAAADsBAAAZHJzL2Rvd25yZXYu&#10;eG1sUEsFBgAAAAAEAAQA8wAAAPcFAAAAAA==&#10;" o:allowoverlap="f" stroked="f">
                <v:textbox>
                  <w:txbxContent>
                    <w:p w:rsidR="00E759F3" w:rsidRPr="00907A74" w:rsidRDefault="00E759F3" w:rsidP="00DE5B29">
                      <w:pPr>
                        <w:rPr>
                          <w:vertAlign w:val="subscript"/>
                          <w:lang w:val="en-US"/>
                        </w:rPr>
                      </w:pPr>
                      <w:r>
                        <w:rPr>
                          <w:lang w:val="en-US"/>
                        </w:rPr>
                        <w:t xml:space="preserve">             </w:t>
                      </w:r>
                      <w:proofErr w:type="gramStart"/>
                      <w:r w:rsidRPr="00C91B8E">
                        <w:rPr>
                          <w:vertAlign w:val="subscript"/>
                          <w:lang w:val="en-US"/>
                        </w:rPr>
                        <w:t>n</w:t>
                      </w:r>
                      <w:proofErr w:type="gramEnd"/>
                      <w:r w:rsidRPr="00C10DD8">
                        <w:rPr>
                          <w:vertAlign w:val="subscript"/>
                          <w:lang w:val="en-US"/>
                        </w:rPr>
                        <w:t xml:space="preserve">                </w:t>
                      </w:r>
                      <w:r>
                        <w:rPr>
                          <w:vertAlign w:val="subscript"/>
                          <w:lang w:val="en-US"/>
                        </w:rPr>
                        <w:t xml:space="preserve"> m</w:t>
                      </w:r>
                    </w:p>
                    <w:p w:rsidR="00E759F3" w:rsidRPr="00907A74" w:rsidRDefault="00E759F3" w:rsidP="00DE5B29">
                      <w:pPr>
                        <w:rPr>
                          <w:lang w:val="en-US"/>
                        </w:rPr>
                      </w:pPr>
                      <w:proofErr w:type="spellStart"/>
                      <w:r>
                        <w:t>П</w:t>
                      </w:r>
                      <w:r>
                        <w:rPr>
                          <w:vertAlign w:val="subscript"/>
                        </w:rPr>
                        <w:t>тм</w:t>
                      </w:r>
                      <w:proofErr w:type="spellEnd"/>
                      <w:r w:rsidRPr="00C91B8E">
                        <w:rPr>
                          <w:vertAlign w:val="subscript"/>
                          <w:lang w:val="en-US"/>
                        </w:rPr>
                        <w:t>.</w:t>
                      </w:r>
                      <w:r>
                        <w:rPr>
                          <w:vertAlign w:val="subscript"/>
                        </w:rPr>
                        <w:t>ц</w:t>
                      </w:r>
                      <w:r w:rsidRPr="00C91B8E">
                        <w:rPr>
                          <w:vertAlign w:val="subscript"/>
                          <w:lang w:val="en-US"/>
                        </w:rPr>
                        <w:t>.</w:t>
                      </w:r>
                      <w:r w:rsidRPr="00C91B8E">
                        <w:rPr>
                          <w:lang w:val="en-US"/>
                        </w:rPr>
                        <w:t xml:space="preserve"> = ∑</w:t>
                      </w:r>
                      <w:r>
                        <w:rPr>
                          <w:lang w:val="en-US"/>
                        </w:rPr>
                        <w:t xml:space="preserve"> </w:t>
                      </w:r>
                      <w:proofErr w:type="gramStart"/>
                      <w:r>
                        <w:t>П</w:t>
                      </w:r>
                      <w:proofErr w:type="spellStart"/>
                      <w:proofErr w:type="gramEnd"/>
                      <w:r>
                        <w:rPr>
                          <w:szCs w:val="24"/>
                          <w:vertAlign w:val="subscript"/>
                          <w:lang w:val="en-US"/>
                        </w:rPr>
                        <w:t>t</w:t>
                      </w:r>
                      <w:r w:rsidRPr="00907A74">
                        <w:rPr>
                          <w:szCs w:val="24"/>
                          <w:vertAlign w:val="subscript"/>
                          <w:lang w:val="en-US"/>
                        </w:rPr>
                        <w:t>i</w:t>
                      </w:r>
                      <w:proofErr w:type="spellEnd"/>
                      <w:r>
                        <w:rPr>
                          <w:lang w:val="en-US"/>
                        </w:rPr>
                        <w:t xml:space="preserve"> </w:t>
                      </w:r>
                      <w:r w:rsidRPr="00907A74">
                        <w:rPr>
                          <w:lang w:val="en-US"/>
                        </w:rPr>
                        <w:t xml:space="preserve">+ </w:t>
                      </w:r>
                      <w:r w:rsidRPr="00C91B8E">
                        <w:rPr>
                          <w:lang w:val="en-US"/>
                        </w:rPr>
                        <w:t>∑</w:t>
                      </w:r>
                      <w:r>
                        <w:rPr>
                          <w:lang w:val="en-US"/>
                        </w:rPr>
                        <w:t xml:space="preserve"> </w:t>
                      </w:r>
                      <w:proofErr w:type="spellStart"/>
                      <w:r>
                        <w:t>П</w:t>
                      </w:r>
                      <w:r>
                        <w:rPr>
                          <w:szCs w:val="24"/>
                          <w:vertAlign w:val="subscript"/>
                        </w:rPr>
                        <w:t>с</w:t>
                      </w:r>
                      <w:proofErr w:type="spellEnd"/>
                      <w:r w:rsidRPr="00907A74">
                        <w:rPr>
                          <w:szCs w:val="24"/>
                          <w:vertAlign w:val="subscript"/>
                          <w:lang w:val="en-US"/>
                        </w:rPr>
                        <w:t>j</w:t>
                      </w:r>
                      <w:r>
                        <w:rPr>
                          <w:lang w:val="en-US"/>
                        </w:rPr>
                        <w:t xml:space="preserve"> </w:t>
                      </w:r>
                    </w:p>
                    <w:p w:rsidR="00E759F3" w:rsidRPr="00907A74" w:rsidRDefault="00E759F3" w:rsidP="00DE5B29">
                      <w:pPr>
                        <w:rPr>
                          <w:vertAlign w:val="superscript"/>
                          <w:lang w:val="en-US"/>
                        </w:rPr>
                      </w:pPr>
                      <w:r>
                        <w:rPr>
                          <w:lang w:val="en-US"/>
                        </w:rPr>
                        <w:t xml:space="preserve">             </w:t>
                      </w:r>
                      <w:proofErr w:type="gramStart"/>
                      <w:r>
                        <w:rPr>
                          <w:vertAlign w:val="superscript"/>
                          <w:lang w:val="en-US"/>
                        </w:rPr>
                        <w:t>i-1</w:t>
                      </w:r>
                      <w:proofErr w:type="gramEnd"/>
                      <w:r w:rsidRPr="00907A74">
                        <w:rPr>
                          <w:vertAlign w:val="superscript"/>
                          <w:lang w:val="en-US"/>
                        </w:rPr>
                        <w:t xml:space="preserve">             </w:t>
                      </w:r>
                      <w:r>
                        <w:rPr>
                          <w:vertAlign w:val="superscript"/>
                          <w:lang w:val="en-US"/>
                        </w:rPr>
                        <w:t xml:space="preserve">  j-1</w:t>
                      </w:r>
                    </w:p>
                  </w:txbxContent>
                </v:textbox>
              </v:shape>
            </w:pict>
          </mc:Fallback>
        </mc:AlternateContent>
      </w:r>
      <w:r>
        <w:rPr>
          <w:szCs w:val="24"/>
        </w:rPr>
        <w:t xml:space="preserve">2.1.2. </w:t>
      </w:r>
      <w:r>
        <w:rPr>
          <w:i/>
          <w:szCs w:val="24"/>
        </w:rPr>
        <w:t>Потери ОГ в результате уничтожения (повреждения) аварией товарно-материальных ценностей</w:t>
      </w:r>
      <w:r>
        <w:rPr>
          <w:szCs w:val="24"/>
        </w:rPr>
        <w:t xml:space="preserve">, </w:t>
      </w:r>
      <w:proofErr w:type="spellStart"/>
      <w:r>
        <w:rPr>
          <w:szCs w:val="24"/>
        </w:rPr>
        <w:t>П</w:t>
      </w:r>
      <w:r>
        <w:rPr>
          <w:szCs w:val="24"/>
          <w:vertAlign w:val="subscript"/>
        </w:rPr>
        <w:t>тм.ц</w:t>
      </w:r>
      <w:proofErr w:type="spellEnd"/>
      <w:r>
        <w:rPr>
          <w:szCs w:val="24"/>
          <w:vertAlign w:val="subscript"/>
        </w:rPr>
        <w:t>.</w:t>
      </w:r>
      <w:r>
        <w:rPr>
          <w:szCs w:val="24"/>
        </w:rPr>
        <w:t>, можно определить по сумме потерь каждого вида ценностей следующим образом:</w:t>
      </w:r>
    </w:p>
    <w:p w:rsidR="00DE5B29" w:rsidRDefault="00DE5B29" w:rsidP="00DE5B29">
      <w:pPr>
        <w:ind w:firstLine="284"/>
        <w:rPr>
          <w:szCs w:val="24"/>
        </w:rPr>
      </w:pPr>
    </w:p>
    <w:p w:rsidR="00DE5B29" w:rsidRPr="00907A74" w:rsidRDefault="00DE5B29" w:rsidP="00DE5B29">
      <w:pPr>
        <w:ind w:firstLine="284"/>
        <w:jc w:val="center"/>
        <w:rPr>
          <w:szCs w:val="24"/>
        </w:rPr>
      </w:pPr>
      <w:r w:rsidRPr="007E6959">
        <w:rPr>
          <w:szCs w:val="24"/>
        </w:rPr>
        <w:t xml:space="preserve">                                       </w:t>
      </w:r>
      <w:r w:rsidRPr="00DE6503">
        <w:rPr>
          <w:szCs w:val="24"/>
        </w:rPr>
        <w:t>(9)</w:t>
      </w:r>
      <w:r>
        <w:rPr>
          <w:szCs w:val="24"/>
        </w:rPr>
        <w:t>,</w:t>
      </w:r>
    </w:p>
    <w:p w:rsidR="00DE5B29" w:rsidRDefault="00DE5B29" w:rsidP="00DE5B29">
      <w:pPr>
        <w:ind w:firstLine="284"/>
      </w:pPr>
    </w:p>
    <w:p w:rsidR="00666DB7" w:rsidRDefault="00DE5B29" w:rsidP="00DE5B29">
      <w:pPr>
        <w:ind w:left="567"/>
        <w:rPr>
          <w:szCs w:val="24"/>
        </w:rPr>
      </w:pPr>
      <w:r>
        <w:rPr>
          <w:szCs w:val="24"/>
        </w:rPr>
        <w:t>где</w:t>
      </w:r>
      <w:r w:rsidR="00666DB7">
        <w:rPr>
          <w:szCs w:val="24"/>
        </w:rPr>
        <w:t>:</w:t>
      </w:r>
    </w:p>
    <w:p w:rsidR="00666DB7" w:rsidRDefault="00666DB7" w:rsidP="00DE5B29">
      <w:pPr>
        <w:ind w:left="567"/>
        <w:rPr>
          <w:szCs w:val="24"/>
        </w:rPr>
      </w:pPr>
    </w:p>
    <w:p w:rsidR="00DE5B29" w:rsidRDefault="00DE5B29" w:rsidP="00DE5B29">
      <w:pPr>
        <w:ind w:left="567"/>
        <w:rPr>
          <w:szCs w:val="24"/>
        </w:rPr>
      </w:pPr>
      <w:r>
        <w:rPr>
          <w:szCs w:val="24"/>
        </w:rPr>
        <w:t>n - число видов товара, которым причинен ущерб в результате аварии;</w:t>
      </w:r>
    </w:p>
    <w:p w:rsidR="00666DB7" w:rsidRPr="00666DB7" w:rsidRDefault="00666DB7" w:rsidP="00666DB7"/>
    <w:p w:rsidR="00DE5B29" w:rsidRDefault="00DE5B29" w:rsidP="00DE5B29">
      <w:pPr>
        <w:ind w:left="567"/>
        <w:rPr>
          <w:szCs w:val="24"/>
        </w:rPr>
      </w:pPr>
      <w:proofErr w:type="gramStart"/>
      <w:r>
        <w:rPr>
          <w:szCs w:val="24"/>
        </w:rPr>
        <w:t>П</w:t>
      </w:r>
      <w:proofErr w:type="gramEnd"/>
      <w:r>
        <w:rPr>
          <w:szCs w:val="24"/>
          <w:vertAlign w:val="subscript"/>
          <w:lang w:val="en-US"/>
        </w:rPr>
        <w:t>t</w:t>
      </w:r>
      <w:r>
        <w:rPr>
          <w:szCs w:val="24"/>
          <w:vertAlign w:val="subscript"/>
        </w:rPr>
        <w:t>i</w:t>
      </w:r>
      <w:r>
        <w:rPr>
          <w:szCs w:val="24"/>
        </w:rPr>
        <w:t xml:space="preserve"> - ущерб, причиненный i-</w:t>
      </w:r>
      <w:proofErr w:type="spellStart"/>
      <w:r>
        <w:rPr>
          <w:szCs w:val="24"/>
        </w:rPr>
        <w:t>му</w:t>
      </w:r>
      <w:proofErr w:type="spellEnd"/>
      <w:r>
        <w:rPr>
          <w:szCs w:val="24"/>
        </w:rPr>
        <w:t xml:space="preserve"> виду продукции, изготовляемой ОГ </w:t>
      </w:r>
      <w:proofErr w:type="spellStart"/>
      <w:r>
        <w:rPr>
          <w:szCs w:val="24"/>
        </w:rPr>
        <w:t>П</w:t>
      </w:r>
      <w:r>
        <w:rPr>
          <w:szCs w:val="24"/>
          <w:vertAlign w:val="subscript"/>
        </w:rPr>
        <w:t>т</w:t>
      </w:r>
      <w:proofErr w:type="spellEnd"/>
      <w:r>
        <w:rPr>
          <w:szCs w:val="24"/>
        </w:rPr>
        <w:t xml:space="preserve"> (как незавершенной производством, так и готовой), руб.;</w:t>
      </w:r>
    </w:p>
    <w:p w:rsidR="00666DB7" w:rsidRDefault="00666DB7" w:rsidP="00DE5B29">
      <w:pPr>
        <w:ind w:left="567"/>
      </w:pPr>
    </w:p>
    <w:p w:rsidR="00DE5B29" w:rsidRDefault="00DE5B29" w:rsidP="00DE5B29">
      <w:pPr>
        <w:ind w:left="567"/>
        <w:rPr>
          <w:szCs w:val="24"/>
        </w:rPr>
      </w:pPr>
      <w:r>
        <w:rPr>
          <w:szCs w:val="24"/>
        </w:rPr>
        <w:t>m - число видов сырья, которым причинен ущерб в результате аварии;</w:t>
      </w:r>
    </w:p>
    <w:p w:rsidR="00666DB7" w:rsidRDefault="00666DB7" w:rsidP="00DE5B29">
      <w:pPr>
        <w:ind w:left="567"/>
      </w:pPr>
    </w:p>
    <w:p w:rsidR="00DE5B29" w:rsidRDefault="00DE5B29" w:rsidP="00DE5B29">
      <w:pPr>
        <w:ind w:left="567"/>
        <w:rPr>
          <w:szCs w:val="24"/>
        </w:rPr>
      </w:pPr>
      <w:proofErr w:type="spellStart"/>
      <w:r>
        <w:rPr>
          <w:szCs w:val="24"/>
        </w:rPr>
        <w:t>П</w:t>
      </w:r>
      <w:r>
        <w:rPr>
          <w:szCs w:val="24"/>
          <w:vertAlign w:val="subscript"/>
        </w:rPr>
        <w:t>с</w:t>
      </w:r>
      <w:proofErr w:type="gramStart"/>
      <w:r>
        <w:rPr>
          <w:szCs w:val="24"/>
          <w:vertAlign w:val="subscript"/>
        </w:rPr>
        <w:t>j</w:t>
      </w:r>
      <w:proofErr w:type="spellEnd"/>
      <w:proofErr w:type="gramEnd"/>
      <w:r>
        <w:rPr>
          <w:szCs w:val="24"/>
        </w:rPr>
        <w:t xml:space="preserve"> - ущерб, причиненный j-</w:t>
      </w:r>
      <w:proofErr w:type="spellStart"/>
      <w:r>
        <w:rPr>
          <w:szCs w:val="24"/>
        </w:rPr>
        <w:t>му</w:t>
      </w:r>
      <w:proofErr w:type="spellEnd"/>
      <w:r>
        <w:rPr>
          <w:szCs w:val="24"/>
        </w:rPr>
        <w:t xml:space="preserve"> виду продукции, приобретенной ОГ, а та</w:t>
      </w:r>
      <w:r w:rsidR="00666DB7">
        <w:rPr>
          <w:szCs w:val="24"/>
        </w:rPr>
        <w:t xml:space="preserve">кже сырью и полуфабрикатам, </w:t>
      </w:r>
      <w:proofErr w:type="spellStart"/>
      <w:r w:rsidR="00666DB7">
        <w:rPr>
          <w:szCs w:val="24"/>
        </w:rPr>
        <w:t>руб</w:t>
      </w:r>
      <w:proofErr w:type="spellEnd"/>
      <w:r w:rsidR="00666DB7">
        <w:rPr>
          <w:szCs w:val="24"/>
        </w:rPr>
        <w:t>;</w:t>
      </w:r>
    </w:p>
    <w:p w:rsidR="00666DB7" w:rsidRDefault="00666DB7" w:rsidP="00DE5B29">
      <w:pPr>
        <w:ind w:left="567"/>
      </w:pPr>
    </w:p>
    <w:p w:rsidR="00DE5B29" w:rsidRDefault="00DE5B29" w:rsidP="00DE5B29">
      <w:pPr>
        <w:ind w:left="567"/>
        <w:rPr>
          <w:szCs w:val="24"/>
        </w:rPr>
      </w:pPr>
      <w:proofErr w:type="gramStart"/>
      <w:r>
        <w:rPr>
          <w:szCs w:val="24"/>
        </w:rPr>
        <w:t>П</w:t>
      </w:r>
      <w:proofErr w:type="gramEnd"/>
      <w:r>
        <w:rPr>
          <w:szCs w:val="24"/>
          <w:vertAlign w:val="subscript"/>
          <w:lang w:val="en-US"/>
        </w:rPr>
        <w:t>t</w:t>
      </w:r>
      <w:r>
        <w:rPr>
          <w:szCs w:val="24"/>
          <w:vertAlign w:val="subscript"/>
        </w:rPr>
        <w:t>i</w:t>
      </w:r>
      <w:r>
        <w:rPr>
          <w:szCs w:val="24"/>
        </w:rPr>
        <w:t xml:space="preserve"> можно определять исходя из издержек производства, необходимых для их повторного изготовления, н</w:t>
      </w:r>
      <w:r w:rsidR="00666DB7">
        <w:rPr>
          <w:szCs w:val="24"/>
        </w:rPr>
        <w:t>о не выше их рыночной стоимости;</w:t>
      </w:r>
    </w:p>
    <w:p w:rsidR="00666DB7" w:rsidRDefault="00666DB7" w:rsidP="00DE5B29">
      <w:pPr>
        <w:ind w:left="567"/>
      </w:pPr>
    </w:p>
    <w:p w:rsidR="00DE5B29" w:rsidRDefault="00DE5B29" w:rsidP="00DE5B29">
      <w:pPr>
        <w:ind w:left="567"/>
      </w:pPr>
      <w:proofErr w:type="spellStart"/>
      <w:r>
        <w:rPr>
          <w:szCs w:val="24"/>
        </w:rPr>
        <w:t>П</w:t>
      </w:r>
      <w:r>
        <w:rPr>
          <w:szCs w:val="24"/>
          <w:vertAlign w:val="subscript"/>
        </w:rPr>
        <w:t>с</w:t>
      </w:r>
      <w:proofErr w:type="gramStart"/>
      <w:r>
        <w:rPr>
          <w:szCs w:val="24"/>
          <w:vertAlign w:val="subscript"/>
        </w:rPr>
        <w:t>j</w:t>
      </w:r>
      <w:proofErr w:type="spellEnd"/>
      <w:proofErr w:type="gramEnd"/>
      <w:r>
        <w:rPr>
          <w:szCs w:val="24"/>
        </w:rPr>
        <w:t xml:space="preserve"> рекомендуется определять исходя из стоимости по ценам, необходимым для их повторной закупки, но не выше цен, по которым они могли бы быть проданы на дату аварии, а также затрат на их транспортировку и упаковку, таможенных пошлин и прочих сборов.</w:t>
      </w:r>
    </w:p>
    <w:p w:rsidR="00DE5B29" w:rsidRDefault="00DE5B29" w:rsidP="00DE5B29">
      <w:pPr>
        <w:rPr>
          <w:szCs w:val="24"/>
        </w:rPr>
      </w:pPr>
    </w:p>
    <w:p w:rsidR="00DE5B29" w:rsidRDefault="00DE5B29" w:rsidP="00DE5B29">
      <w:r>
        <w:rPr>
          <w:szCs w:val="24"/>
        </w:rPr>
        <w:t>Количество и стоимость товарно-материальных ценностей, имевшихся на момент аварии, могут определяться по данным бухгалтерского учета.</w:t>
      </w:r>
    </w:p>
    <w:p w:rsidR="00DE5B29" w:rsidRDefault="00DE5B29" w:rsidP="00DE5B29">
      <w:pPr>
        <w:rPr>
          <w:szCs w:val="24"/>
        </w:rPr>
      </w:pPr>
    </w:p>
    <w:p w:rsidR="00DE5B29" w:rsidRDefault="00DE5B29" w:rsidP="00DE5B29">
      <w:pPr>
        <w:rPr>
          <w:szCs w:val="24"/>
        </w:rPr>
      </w:pPr>
      <w:r>
        <w:rPr>
          <w:szCs w:val="24"/>
        </w:rPr>
        <w:t xml:space="preserve">Для расчета прогнозируемого ущерба от уничтожения (повреждения) товарно-материальных ценностей, </w:t>
      </w:r>
      <w:proofErr w:type="spellStart"/>
      <w:r>
        <w:rPr>
          <w:szCs w:val="24"/>
        </w:rPr>
        <w:t>П</w:t>
      </w:r>
      <w:r>
        <w:rPr>
          <w:szCs w:val="24"/>
          <w:vertAlign w:val="subscript"/>
        </w:rPr>
        <w:t>тм</w:t>
      </w:r>
      <w:proofErr w:type="gramStart"/>
      <w:r>
        <w:rPr>
          <w:szCs w:val="24"/>
          <w:vertAlign w:val="subscript"/>
        </w:rPr>
        <w:t>.ц</w:t>
      </w:r>
      <w:proofErr w:type="spellEnd"/>
      <w:proofErr w:type="gramEnd"/>
      <w:r>
        <w:rPr>
          <w:szCs w:val="24"/>
        </w:rPr>
        <w:t>, можно исходить из среднегодового объема хранения продукции и сырья на объектах, попадающих в зону поражения, а также средних оптовых цен на данные виды продукции и сырья.</w:t>
      </w:r>
    </w:p>
    <w:p w:rsidR="00DE5B29" w:rsidRDefault="00DE5B29" w:rsidP="00DE5B29"/>
    <w:p w:rsidR="00DE5B29" w:rsidRDefault="00DE5B29" w:rsidP="00DE5B29">
      <w:pPr>
        <w:rPr>
          <w:szCs w:val="24"/>
        </w:rPr>
      </w:pPr>
      <w:r>
        <w:rPr>
          <w:szCs w:val="24"/>
        </w:rPr>
        <w:t xml:space="preserve">2.1.3. </w:t>
      </w:r>
      <w:proofErr w:type="gramStart"/>
      <w:r>
        <w:rPr>
          <w:i/>
          <w:szCs w:val="24"/>
        </w:rPr>
        <w:t>Потери в результате уничтожения (повреждения) аварией имущества третьих лиц (в том числе населения),</w:t>
      </w:r>
      <w:r>
        <w:rPr>
          <w:szCs w:val="24"/>
        </w:rPr>
        <w:t xml:space="preserve"> П</w:t>
      </w:r>
      <w:r>
        <w:rPr>
          <w:szCs w:val="24"/>
          <w:vertAlign w:val="subscript"/>
        </w:rPr>
        <w:t>им</w:t>
      </w:r>
      <w:r>
        <w:rPr>
          <w:szCs w:val="24"/>
        </w:rPr>
        <w:t>, рекомендуется определять аналогично определению ущерба имуществу предприятия (для юридических лиц), а также на основании рыночной стоимости принадлежащего им по праву собственности или владения имущества (для физических лиц) и (или) с учетом данных страховых компаний (в случае застрахованного имущества).</w:t>
      </w:r>
      <w:proofErr w:type="gramEnd"/>
    </w:p>
    <w:p w:rsidR="00DE5B29" w:rsidRDefault="00DE5B29" w:rsidP="00DE5B29"/>
    <w:p w:rsidR="00DE5B29" w:rsidRPr="00D102A8" w:rsidRDefault="00DE5B29" w:rsidP="00DE5B29">
      <w:pPr>
        <w:pStyle w:val="afff2"/>
        <w:rPr>
          <w:b/>
          <w:i/>
        </w:rPr>
      </w:pPr>
      <w:bookmarkStart w:id="364" w:name="_Toc365385247"/>
      <w:bookmarkStart w:id="365" w:name="_Toc366141754"/>
      <w:bookmarkStart w:id="366" w:name="_Toc368397481"/>
      <w:bookmarkStart w:id="367" w:name="_Toc368400300"/>
      <w:bookmarkStart w:id="368" w:name="_Toc368475874"/>
      <w:bookmarkStart w:id="369" w:name="_Toc368477715"/>
      <w:r w:rsidRPr="00D102A8">
        <w:rPr>
          <w:b/>
          <w:i/>
        </w:rPr>
        <w:t xml:space="preserve">2.2. Затраты на локализацию (ликвидацию) и расследование происшествия, </w:t>
      </w:r>
      <w:proofErr w:type="spellStart"/>
      <w:r w:rsidRPr="00D102A8">
        <w:rPr>
          <w:b/>
          <w:i/>
        </w:rPr>
        <w:t>П</w:t>
      </w:r>
      <w:r w:rsidRPr="00D102A8">
        <w:rPr>
          <w:b/>
          <w:i/>
          <w:vertAlign w:val="subscript"/>
        </w:rPr>
        <w:t>л</w:t>
      </w:r>
      <w:proofErr w:type="gramStart"/>
      <w:r w:rsidRPr="00D102A8">
        <w:rPr>
          <w:b/>
          <w:i/>
          <w:vertAlign w:val="subscript"/>
        </w:rPr>
        <w:t>.а</w:t>
      </w:r>
      <w:bookmarkEnd w:id="364"/>
      <w:bookmarkEnd w:id="365"/>
      <w:bookmarkEnd w:id="366"/>
      <w:bookmarkEnd w:id="367"/>
      <w:bookmarkEnd w:id="368"/>
      <w:bookmarkEnd w:id="369"/>
      <w:proofErr w:type="spellEnd"/>
      <w:proofErr w:type="gramEnd"/>
    </w:p>
    <w:p w:rsidR="00DE5B29" w:rsidRDefault="00DE5B29" w:rsidP="00DE5B29">
      <w:pPr>
        <w:rPr>
          <w:szCs w:val="24"/>
        </w:rPr>
      </w:pPr>
    </w:p>
    <w:p w:rsidR="00DE5B29" w:rsidRDefault="00DE5B29" w:rsidP="00DE5B29">
      <w:r>
        <w:rPr>
          <w:szCs w:val="24"/>
        </w:rPr>
        <w:t xml:space="preserve">2.2.1. Расходы на локализацию (ликвидацию) </w:t>
      </w:r>
      <w:r>
        <w:t>происшествия</w:t>
      </w:r>
      <w:proofErr w:type="gramStart"/>
      <w:r>
        <w:rPr>
          <w:szCs w:val="24"/>
        </w:rPr>
        <w:t xml:space="preserve"> </w:t>
      </w:r>
      <w:proofErr w:type="spellStart"/>
      <w:r>
        <w:rPr>
          <w:szCs w:val="24"/>
        </w:rPr>
        <w:t>П</w:t>
      </w:r>
      <w:proofErr w:type="gramEnd"/>
      <w:r>
        <w:rPr>
          <w:szCs w:val="24"/>
          <w:vertAlign w:val="subscript"/>
        </w:rPr>
        <w:t>л.а</w:t>
      </w:r>
      <w:proofErr w:type="spellEnd"/>
      <w:r w:rsidRPr="001E19CD">
        <w:rPr>
          <w:szCs w:val="24"/>
          <w:vertAlign w:val="subscript"/>
        </w:rPr>
        <w:t>.</w:t>
      </w:r>
    </w:p>
    <w:p w:rsidR="00DE5B29" w:rsidRDefault="00DE5B29" w:rsidP="00DE5B29">
      <w:pPr>
        <w:rPr>
          <w:szCs w:val="24"/>
        </w:rPr>
      </w:pPr>
    </w:p>
    <w:p w:rsidR="00DE5B29" w:rsidRDefault="00DE5B29" w:rsidP="00DE5B29">
      <w:r>
        <w:rPr>
          <w:szCs w:val="24"/>
        </w:rPr>
        <w:t>В них рекомендуется включать:</w:t>
      </w:r>
    </w:p>
    <w:p w:rsidR="00DE5B29" w:rsidRDefault="00DE5B29" w:rsidP="00DE5B29">
      <w:pPr>
        <w:pStyle w:val="a4"/>
        <w:numPr>
          <w:ilvl w:val="0"/>
          <w:numId w:val="38"/>
        </w:numPr>
        <w:tabs>
          <w:tab w:val="left" w:pos="539"/>
        </w:tabs>
        <w:spacing w:before="120"/>
        <w:ind w:left="538" w:hanging="357"/>
        <w:contextualSpacing w:val="0"/>
      </w:pPr>
      <w:r w:rsidRPr="00D102A8">
        <w:rPr>
          <w:szCs w:val="24"/>
        </w:rPr>
        <w:lastRenderedPageBreak/>
        <w:t>непредусмотренные выплаты заработной платы (премии) персоналу при локализации и ликвидации аварии;</w:t>
      </w:r>
    </w:p>
    <w:p w:rsidR="00DE5B29" w:rsidRDefault="00DE5B29" w:rsidP="00DE5B29">
      <w:pPr>
        <w:pStyle w:val="a4"/>
        <w:numPr>
          <w:ilvl w:val="0"/>
          <w:numId w:val="38"/>
        </w:numPr>
        <w:tabs>
          <w:tab w:val="left" w:pos="539"/>
        </w:tabs>
        <w:spacing w:before="120"/>
        <w:ind w:left="538" w:hanging="357"/>
        <w:contextualSpacing w:val="0"/>
      </w:pPr>
      <w:r w:rsidRPr="00D102A8">
        <w:rPr>
          <w:szCs w:val="24"/>
        </w:rPr>
        <w:t>стоимость электрической (и иной) энергии, израсходованной при локализации и ликвидации аварии;</w:t>
      </w:r>
    </w:p>
    <w:p w:rsidR="00DE5B29" w:rsidRDefault="00DE5B29" w:rsidP="00DE5B29">
      <w:pPr>
        <w:pStyle w:val="a4"/>
        <w:numPr>
          <w:ilvl w:val="0"/>
          <w:numId w:val="38"/>
        </w:numPr>
        <w:tabs>
          <w:tab w:val="left" w:pos="539"/>
        </w:tabs>
        <w:spacing w:before="120"/>
        <w:ind w:left="538" w:hanging="357"/>
        <w:contextualSpacing w:val="0"/>
      </w:pPr>
      <w:r w:rsidRPr="00D102A8">
        <w:rPr>
          <w:szCs w:val="24"/>
        </w:rPr>
        <w:t>стоимость материалов, израсходованных при локализации и ликвидации аварии;</w:t>
      </w:r>
    </w:p>
    <w:p w:rsidR="00DE5B29" w:rsidRDefault="00DE5B29" w:rsidP="00DE5B29">
      <w:pPr>
        <w:pStyle w:val="a4"/>
        <w:numPr>
          <w:ilvl w:val="0"/>
          <w:numId w:val="38"/>
        </w:numPr>
        <w:tabs>
          <w:tab w:val="left" w:pos="539"/>
        </w:tabs>
        <w:spacing w:before="120"/>
        <w:ind w:left="538" w:hanging="357"/>
        <w:contextualSpacing w:val="0"/>
      </w:pPr>
      <w:r w:rsidRPr="00D102A8">
        <w:rPr>
          <w:szCs w:val="24"/>
        </w:rPr>
        <w:t>стоимость услуг специализированных организаций по локализации и ликвидации аварии.</w:t>
      </w:r>
    </w:p>
    <w:p w:rsidR="00DE5B29" w:rsidRDefault="00DE5B29" w:rsidP="00DE5B29">
      <w:pPr>
        <w:ind w:firstLine="284"/>
        <w:rPr>
          <w:szCs w:val="24"/>
        </w:rPr>
      </w:pPr>
    </w:p>
    <w:p w:rsidR="00DE5B29" w:rsidRDefault="00DE5B29" w:rsidP="00DE5B29">
      <w:r>
        <w:rPr>
          <w:szCs w:val="24"/>
        </w:rPr>
        <w:t xml:space="preserve">2.2.2. Расходы на расследование </w:t>
      </w:r>
      <w:r>
        <w:t>происшествия</w:t>
      </w:r>
      <w:r>
        <w:rPr>
          <w:szCs w:val="24"/>
        </w:rPr>
        <w:t xml:space="preserve">, </w:t>
      </w:r>
      <w:proofErr w:type="spellStart"/>
      <w:proofErr w:type="gramStart"/>
      <w:r>
        <w:rPr>
          <w:szCs w:val="24"/>
        </w:rPr>
        <w:t>П</w:t>
      </w:r>
      <w:r>
        <w:rPr>
          <w:szCs w:val="24"/>
          <w:vertAlign w:val="subscript"/>
        </w:rPr>
        <w:t>р</w:t>
      </w:r>
      <w:proofErr w:type="spellEnd"/>
      <w:proofErr w:type="gramEnd"/>
    </w:p>
    <w:p w:rsidR="00DE5B29" w:rsidRDefault="00DE5B29" w:rsidP="00DE5B29">
      <w:pPr>
        <w:ind w:firstLine="284"/>
        <w:rPr>
          <w:szCs w:val="24"/>
        </w:rPr>
      </w:pPr>
    </w:p>
    <w:p w:rsidR="00DE5B29" w:rsidRDefault="00DE5B29" w:rsidP="00DE5B29">
      <w:r>
        <w:rPr>
          <w:szCs w:val="24"/>
        </w:rPr>
        <w:t>В них рекомендуется включать:</w:t>
      </w:r>
    </w:p>
    <w:p w:rsidR="00DE5B29" w:rsidRDefault="00DE5B29" w:rsidP="00DE5B29">
      <w:pPr>
        <w:pStyle w:val="a4"/>
        <w:numPr>
          <w:ilvl w:val="0"/>
          <w:numId w:val="38"/>
        </w:numPr>
        <w:tabs>
          <w:tab w:val="left" w:pos="539"/>
        </w:tabs>
        <w:spacing w:before="120"/>
        <w:ind w:left="538" w:hanging="357"/>
        <w:contextualSpacing w:val="0"/>
      </w:pPr>
      <w:r w:rsidRPr="00D102A8">
        <w:rPr>
          <w:szCs w:val="24"/>
        </w:rPr>
        <w:t xml:space="preserve">оплату труда членов комиссии по расследованию </w:t>
      </w:r>
      <w:r>
        <w:t>происшествия</w:t>
      </w:r>
      <w:r w:rsidRPr="00D102A8">
        <w:rPr>
          <w:szCs w:val="24"/>
        </w:rPr>
        <w:t xml:space="preserve"> (в том числе командировочные расходы);</w:t>
      </w:r>
    </w:p>
    <w:p w:rsidR="00DE5B29" w:rsidRDefault="00DE5B29" w:rsidP="00DE5B29">
      <w:pPr>
        <w:pStyle w:val="a4"/>
        <w:numPr>
          <w:ilvl w:val="0"/>
          <w:numId w:val="38"/>
        </w:numPr>
        <w:tabs>
          <w:tab w:val="left" w:pos="539"/>
        </w:tabs>
        <w:spacing w:before="120"/>
        <w:ind w:left="538" w:hanging="357"/>
        <w:contextualSpacing w:val="0"/>
      </w:pPr>
      <w:r w:rsidRPr="00D102A8">
        <w:rPr>
          <w:szCs w:val="24"/>
        </w:rPr>
        <w:t xml:space="preserve">затраты на научно-исследовательские работы и мероприятия, связанные с рассмотрением технических причин </w:t>
      </w:r>
      <w:r>
        <w:t>происшествия</w:t>
      </w:r>
      <w:r w:rsidRPr="00D102A8">
        <w:rPr>
          <w:szCs w:val="24"/>
        </w:rPr>
        <w:t>;</w:t>
      </w:r>
    </w:p>
    <w:p w:rsidR="00DE5B29" w:rsidRDefault="00DE5B29" w:rsidP="00DE5B29">
      <w:pPr>
        <w:pStyle w:val="a4"/>
        <w:numPr>
          <w:ilvl w:val="0"/>
          <w:numId w:val="38"/>
        </w:numPr>
        <w:tabs>
          <w:tab w:val="left" w:pos="539"/>
        </w:tabs>
        <w:spacing w:before="120"/>
        <w:ind w:left="538" w:hanging="357"/>
        <w:contextualSpacing w:val="0"/>
      </w:pPr>
      <w:r w:rsidRPr="00D102A8">
        <w:rPr>
          <w:szCs w:val="24"/>
        </w:rPr>
        <w:t xml:space="preserve">стоимость услуг экспертов, привлекаемых для расследования технических причин </w:t>
      </w:r>
      <w:r>
        <w:t>происшествия</w:t>
      </w:r>
      <w:r w:rsidRPr="00D102A8">
        <w:rPr>
          <w:szCs w:val="24"/>
        </w:rPr>
        <w:t xml:space="preserve">, и оценку (в том числе экономическую) последствий </w:t>
      </w:r>
      <w:r>
        <w:t>происшествия</w:t>
      </w:r>
      <w:r w:rsidRPr="00D102A8">
        <w:rPr>
          <w:szCs w:val="24"/>
        </w:rPr>
        <w:t>.</w:t>
      </w:r>
    </w:p>
    <w:p w:rsidR="00DE5B29" w:rsidRDefault="00DE5B29" w:rsidP="00DE5B29">
      <w:pPr>
        <w:rPr>
          <w:szCs w:val="24"/>
        </w:rPr>
      </w:pPr>
    </w:p>
    <w:p w:rsidR="00DE5B29" w:rsidRDefault="00DE5B29" w:rsidP="00DE5B29">
      <w:pPr>
        <w:rPr>
          <w:szCs w:val="24"/>
        </w:rPr>
      </w:pPr>
      <w:r>
        <w:rPr>
          <w:szCs w:val="24"/>
        </w:rPr>
        <w:t xml:space="preserve">Источниками информации для определения прямых потерь могут служить материалы технического расследования причин </w:t>
      </w:r>
      <w:r>
        <w:t>происшествия</w:t>
      </w:r>
      <w:r>
        <w:rPr>
          <w:szCs w:val="24"/>
        </w:rPr>
        <w:t>, счета сторонних организаций, акты списания основных средств, данные страховых компаний и др.</w:t>
      </w:r>
    </w:p>
    <w:p w:rsidR="00DE5B29" w:rsidRDefault="00DE5B29" w:rsidP="00DE5B29"/>
    <w:p w:rsidR="00DE5B29" w:rsidRDefault="00DE5B29" w:rsidP="00DE5B29">
      <w:pPr>
        <w:rPr>
          <w:szCs w:val="24"/>
        </w:rPr>
      </w:pPr>
      <w:r>
        <w:rPr>
          <w:szCs w:val="24"/>
        </w:rPr>
        <w:t xml:space="preserve">2.2.3. В случае расчета предварительного ущерба расходы на ликвидацию (локализацию) и расследование </w:t>
      </w:r>
      <w:r>
        <w:t>происшествия</w:t>
      </w:r>
      <w:r>
        <w:rPr>
          <w:szCs w:val="24"/>
        </w:rPr>
        <w:t xml:space="preserve"> можно оценивать </w:t>
      </w:r>
      <w:proofErr w:type="gramStart"/>
      <w:r>
        <w:rPr>
          <w:szCs w:val="24"/>
        </w:rPr>
        <w:t>исходя из средней стоимости услуг специализированных и экспертных организаций или принимать</w:t>
      </w:r>
      <w:proofErr w:type="gramEnd"/>
      <w:r>
        <w:rPr>
          <w:szCs w:val="24"/>
        </w:rPr>
        <w:t xml:space="preserve"> в размере 10 % стоимости прямого (имущественного) ущерба.</w:t>
      </w:r>
    </w:p>
    <w:p w:rsidR="00DE5B29" w:rsidRDefault="00DE5B29" w:rsidP="00DE5B29"/>
    <w:p w:rsidR="00DE5B29" w:rsidRPr="00D102A8" w:rsidRDefault="00DE5B29" w:rsidP="00DE5B29">
      <w:pPr>
        <w:pStyle w:val="afff2"/>
        <w:rPr>
          <w:b/>
          <w:i/>
        </w:rPr>
      </w:pPr>
      <w:bookmarkStart w:id="370" w:name="_Toc365385248"/>
      <w:bookmarkStart w:id="371" w:name="_Toc366141755"/>
      <w:bookmarkStart w:id="372" w:name="_Toc368397482"/>
      <w:bookmarkStart w:id="373" w:name="_Toc368400301"/>
      <w:bookmarkStart w:id="374" w:name="_Toc368475875"/>
      <w:bookmarkStart w:id="375" w:name="_Toc368477716"/>
      <w:r w:rsidRPr="00D102A8">
        <w:rPr>
          <w:b/>
          <w:i/>
        </w:rPr>
        <w:t>2.3. Социально-экономические потери</w:t>
      </w:r>
      <w:bookmarkEnd w:id="370"/>
      <w:bookmarkEnd w:id="371"/>
      <w:bookmarkEnd w:id="372"/>
      <w:bookmarkEnd w:id="373"/>
      <w:bookmarkEnd w:id="374"/>
      <w:bookmarkEnd w:id="375"/>
    </w:p>
    <w:p w:rsidR="00DE5B29" w:rsidRDefault="00DE5B29" w:rsidP="00DE5B29">
      <w:pPr>
        <w:rPr>
          <w:szCs w:val="24"/>
        </w:rPr>
      </w:pPr>
    </w:p>
    <w:p w:rsidR="00DE5B29" w:rsidRPr="007E6959" w:rsidRDefault="00DE5B29" w:rsidP="00DE5B29">
      <w:pPr>
        <w:rPr>
          <w:szCs w:val="24"/>
        </w:rPr>
      </w:pPr>
      <w:r>
        <w:rPr>
          <w:szCs w:val="24"/>
        </w:rPr>
        <w:t xml:space="preserve">В социально-экономические потери, </w:t>
      </w:r>
      <w:proofErr w:type="spellStart"/>
      <w:r>
        <w:rPr>
          <w:szCs w:val="24"/>
        </w:rPr>
        <w:t>П</w:t>
      </w:r>
      <w:r>
        <w:rPr>
          <w:szCs w:val="24"/>
          <w:vertAlign w:val="subscript"/>
        </w:rPr>
        <w:t>сэ</w:t>
      </w:r>
      <w:proofErr w:type="spellEnd"/>
      <w:r>
        <w:rPr>
          <w:szCs w:val="24"/>
        </w:rPr>
        <w:t xml:space="preserve">, как правило, включаются затраты на компенсацию и проведение мероприятий вследствие гибели персонала, </w:t>
      </w:r>
      <w:proofErr w:type="spellStart"/>
      <w:r>
        <w:rPr>
          <w:szCs w:val="24"/>
        </w:rPr>
        <w:t>П</w:t>
      </w:r>
      <w:r>
        <w:rPr>
          <w:szCs w:val="24"/>
          <w:vertAlign w:val="subscript"/>
        </w:rPr>
        <w:t>г</w:t>
      </w:r>
      <w:proofErr w:type="gramStart"/>
      <w:r>
        <w:rPr>
          <w:szCs w:val="24"/>
          <w:vertAlign w:val="subscript"/>
        </w:rPr>
        <w:t>.п</w:t>
      </w:r>
      <w:proofErr w:type="spellEnd"/>
      <w:proofErr w:type="gramEnd"/>
      <w:r>
        <w:rPr>
          <w:szCs w:val="24"/>
        </w:rPr>
        <w:t xml:space="preserve">, и третьих лиц, </w:t>
      </w:r>
      <w:proofErr w:type="spellStart"/>
      <w:r>
        <w:rPr>
          <w:szCs w:val="24"/>
        </w:rPr>
        <w:t>П</w:t>
      </w:r>
      <w:r>
        <w:rPr>
          <w:szCs w:val="24"/>
          <w:vertAlign w:val="subscript"/>
        </w:rPr>
        <w:t>г.т.л</w:t>
      </w:r>
      <w:proofErr w:type="spellEnd"/>
      <w:r>
        <w:rPr>
          <w:szCs w:val="24"/>
        </w:rPr>
        <w:t xml:space="preserve">, и (или) </w:t>
      </w:r>
      <w:proofErr w:type="spellStart"/>
      <w:r>
        <w:rPr>
          <w:szCs w:val="24"/>
        </w:rPr>
        <w:t>травмирования</w:t>
      </w:r>
      <w:proofErr w:type="spellEnd"/>
      <w:r>
        <w:rPr>
          <w:szCs w:val="24"/>
        </w:rPr>
        <w:t xml:space="preserve"> персонала, </w:t>
      </w:r>
      <w:proofErr w:type="spellStart"/>
      <w:r>
        <w:rPr>
          <w:szCs w:val="24"/>
        </w:rPr>
        <w:t>П</w:t>
      </w:r>
      <w:r>
        <w:rPr>
          <w:szCs w:val="24"/>
          <w:vertAlign w:val="subscript"/>
        </w:rPr>
        <w:t>т.п</w:t>
      </w:r>
      <w:proofErr w:type="spellEnd"/>
      <w:r>
        <w:rPr>
          <w:szCs w:val="24"/>
        </w:rPr>
        <w:t xml:space="preserve">, и третьих лиц, </w:t>
      </w:r>
      <w:proofErr w:type="spellStart"/>
      <w:r>
        <w:rPr>
          <w:szCs w:val="24"/>
        </w:rPr>
        <w:t>П</w:t>
      </w:r>
      <w:r>
        <w:rPr>
          <w:szCs w:val="24"/>
          <w:vertAlign w:val="subscript"/>
        </w:rPr>
        <w:t>т.т.л</w:t>
      </w:r>
      <w:proofErr w:type="spellEnd"/>
      <w:r>
        <w:rPr>
          <w:szCs w:val="24"/>
        </w:rPr>
        <w:t>:</w:t>
      </w:r>
    </w:p>
    <w:p w:rsidR="00DE5B29" w:rsidRPr="007E6959" w:rsidRDefault="00DE5B29" w:rsidP="00DE5B29">
      <w:pPr>
        <w:rPr>
          <w:szCs w:val="24"/>
        </w:rPr>
      </w:pPr>
    </w:p>
    <w:p w:rsidR="00DE5B29" w:rsidRPr="007E6959" w:rsidRDefault="00DE5B29" w:rsidP="00DE5B29">
      <w:pPr>
        <w:ind w:firstLine="284"/>
        <w:jc w:val="center"/>
        <w:rPr>
          <w:szCs w:val="24"/>
        </w:rPr>
      </w:pPr>
      <w:proofErr w:type="spellStart"/>
      <w:r>
        <w:rPr>
          <w:szCs w:val="24"/>
        </w:rPr>
        <w:t>П</w:t>
      </w:r>
      <w:r>
        <w:rPr>
          <w:szCs w:val="24"/>
          <w:vertAlign w:val="subscript"/>
        </w:rPr>
        <w:t>сэ</w:t>
      </w:r>
      <w:proofErr w:type="spellEnd"/>
      <w:r w:rsidRPr="007E6959">
        <w:rPr>
          <w:szCs w:val="24"/>
        </w:rPr>
        <w:t xml:space="preserve"> = </w:t>
      </w:r>
      <w:proofErr w:type="spellStart"/>
      <w:r>
        <w:rPr>
          <w:szCs w:val="24"/>
        </w:rPr>
        <w:t>П</w:t>
      </w:r>
      <w:r>
        <w:rPr>
          <w:szCs w:val="24"/>
          <w:vertAlign w:val="subscript"/>
        </w:rPr>
        <w:t>г</w:t>
      </w:r>
      <w:proofErr w:type="gramStart"/>
      <w:r w:rsidRPr="007E6959">
        <w:rPr>
          <w:szCs w:val="24"/>
          <w:vertAlign w:val="subscript"/>
        </w:rPr>
        <w:t>.</w:t>
      </w:r>
      <w:r>
        <w:rPr>
          <w:szCs w:val="24"/>
          <w:vertAlign w:val="subscript"/>
        </w:rPr>
        <w:t>п</w:t>
      </w:r>
      <w:proofErr w:type="spellEnd"/>
      <w:proofErr w:type="gramEnd"/>
      <w:r w:rsidRPr="007E6959">
        <w:rPr>
          <w:szCs w:val="24"/>
        </w:rPr>
        <w:t xml:space="preserve"> + </w:t>
      </w:r>
      <w:proofErr w:type="spellStart"/>
      <w:r>
        <w:rPr>
          <w:szCs w:val="24"/>
        </w:rPr>
        <w:t>П</w:t>
      </w:r>
      <w:r>
        <w:rPr>
          <w:szCs w:val="24"/>
          <w:vertAlign w:val="subscript"/>
        </w:rPr>
        <w:t>г</w:t>
      </w:r>
      <w:r w:rsidRPr="007E6959">
        <w:rPr>
          <w:szCs w:val="24"/>
          <w:vertAlign w:val="subscript"/>
        </w:rPr>
        <w:t>.</w:t>
      </w:r>
      <w:r>
        <w:rPr>
          <w:szCs w:val="24"/>
          <w:vertAlign w:val="subscript"/>
        </w:rPr>
        <w:t>т</w:t>
      </w:r>
      <w:r w:rsidRPr="007E6959">
        <w:rPr>
          <w:szCs w:val="24"/>
          <w:vertAlign w:val="subscript"/>
        </w:rPr>
        <w:t>.</w:t>
      </w:r>
      <w:r>
        <w:rPr>
          <w:szCs w:val="24"/>
          <w:vertAlign w:val="subscript"/>
        </w:rPr>
        <w:t>л</w:t>
      </w:r>
      <w:proofErr w:type="spellEnd"/>
      <w:r w:rsidRPr="007E6959">
        <w:rPr>
          <w:szCs w:val="24"/>
        </w:rPr>
        <w:t xml:space="preserve"> + </w:t>
      </w:r>
      <w:proofErr w:type="spellStart"/>
      <w:r>
        <w:rPr>
          <w:szCs w:val="24"/>
        </w:rPr>
        <w:t>П</w:t>
      </w:r>
      <w:r>
        <w:rPr>
          <w:szCs w:val="24"/>
          <w:vertAlign w:val="subscript"/>
        </w:rPr>
        <w:t>т</w:t>
      </w:r>
      <w:r w:rsidRPr="007E6959">
        <w:rPr>
          <w:szCs w:val="24"/>
          <w:vertAlign w:val="subscript"/>
        </w:rPr>
        <w:t>.</w:t>
      </w:r>
      <w:r>
        <w:rPr>
          <w:szCs w:val="24"/>
          <w:vertAlign w:val="subscript"/>
        </w:rPr>
        <w:t>п</w:t>
      </w:r>
      <w:proofErr w:type="spellEnd"/>
      <w:r w:rsidRPr="007E6959">
        <w:rPr>
          <w:szCs w:val="24"/>
        </w:rPr>
        <w:t xml:space="preserve"> + </w:t>
      </w:r>
      <w:proofErr w:type="spellStart"/>
      <w:r>
        <w:rPr>
          <w:szCs w:val="24"/>
        </w:rPr>
        <w:t>П</w:t>
      </w:r>
      <w:r>
        <w:rPr>
          <w:szCs w:val="24"/>
          <w:vertAlign w:val="subscript"/>
        </w:rPr>
        <w:t>т</w:t>
      </w:r>
      <w:r w:rsidRPr="007E6959">
        <w:rPr>
          <w:szCs w:val="24"/>
          <w:vertAlign w:val="subscript"/>
        </w:rPr>
        <w:t>.</w:t>
      </w:r>
      <w:r>
        <w:rPr>
          <w:szCs w:val="24"/>
          <w:vertAlign w:val="subscript"/>
        </w:rPr>
        <w:t>т</w:t>
      </w:r>
      <w:r w:rsidRPr="007E6959">
        <w:rPr>
          <w:szCs w:val="24"/>
          <w:vertAlign w:val="subscript"/>
        </w:rPr>
        <w:t>.</w:t>
      </w:r>
      <w:r>
        <w:rPr>
          <w:szCs w:val="24"/>
          <w:vertAlign w:val="subscript"/>
        </w:rPr>
        <w:t>л</w:t>
      </w:r>
      <w:proofErr w:type="spellEnd"/>
      <w:r w:rsidRPr="007E6959">
        <w:rPr>
          <w:szCs w:val="24"/>
        </w:rPr>
        <w:t xml:space="preserve">   (10),</w:t>
      </w:r>
    </w:p>
    <w:p w:rsidR="00DE5B29" w:rsidRDefault="00DE5B29" w:rsidP="00DE5B29"/>
    <w:p w:rsidR="00DE5B29" w:rsidRPr="007E6959" w:rsidRDefault="00DE5B29" w:rsidP="00DE5B29">
      <w:pPr>
        <w:rPr>
          <w:szCs w:val="24"/>
        </w:rPr>
      </w:pPr>
      <w:r>
        <w:rPr>
          <w:szCs w:val="24"/>
        </w:rPr>
        <w:t xml:space="preserve">При этом затраты, связанные с гибелью персонала, как правило, состоят  </w:t>
      </w:r>
      <w:proofErr w:type="gramStart"/>
      <w:r>
        <w:rPr>
          <w:szCs w:val="24"/>
        </w:rPr>
        <w:t>из</w:t>
      </w:r>
      <w:proofErr w:type="gramEnd"/>
    </w:p>
    <w:p w:rsidR="00DE5B29" w:rsidRPr="007E6959" w:rsidRDefault="00DE5B29" w:rsidP="00DE5B29">
      <w:pPr>
        <w:pStyle w:val="afff2"/>
      </w:pPr>
    </w:p>
    <w:p w:rsidR="00DE5B29" w:rsidRPr="007E6959" w:rsidRDefault="00DE5B29" w:rsidP="00DE5B29">
      <w:pPr>
        <w:ind w:firstLine="284"/>
        <w:jc w:val="center"/>
        <w:rPr>
          <w:szCs w:val="24"/>
        </w:rPr>
      </w:pPr>
      <w:proofErr w:type="spellStart"/>
      <w:r>
        <w:rPr>
          <w:szCs w:val="24"/>
        </w:rPr>
        <w:t>П</w:t>
      </w:r>
      <w:r>
        <w:rPr>
          <w:szCs w:val="24"/>
          <w:vertAlign w:val="subscript"/>
        </w:rPr>
        <w:t>г</w:t>
      </w:r>
      <w:proofErr w:type="gramStart"/>
      <w:r w:rsidRPr="007E6959">
        <w:rPr>
          <w:szCs w:val="24"/>
          <w:vertAlign w:val="subscript"/>
        </w:rPr>
        <w:t>.</w:t>
      </w:r>
      <w:r>
        <w:rPr>
          <w:szCs w:val="24"/>
          <w:vertAlign w:val="subscript"/>
        </w:rPr>
        <w:t>п</w:t>
      </w:r>
      <w:proofErr w:type="spellEnd"/>
      <w:proofErr w:type="gramEnd"/>
      <w:r w:rsidRPr="007E6959">
        <w:rPr>
          <w:szCs w:val="24"/>
        </w:rPr>
        <w:t xml:space="preserve"> = </w:t>
      </w:r>
      <w:r w:rsidRPr="002B5D33">
        <w:rPr>
          <w:szCs w:val="24"/>
          <w:lang w:val="en-US"/>
        </w:rPr>
        <w:t>S</w:t>
      </w:r>
      <w:proofErr w:type="spellStart"/>
      <w:r>
        <w:rPr>
          <w:szCs w:val="24"/>
          <w:vertAlign w:val="subscript"/>
        </w:rPr>
        <w:t>пог</w:t>
      </w:r>
      <w:proofErr w:type="spellEnd"/>
      <w:r w:rsidRPr="007E6959">
        <w:rPr>
          <w:szCs w:val="24"/>
        </w:rPr>
        <w:t xml:space="preserve">+ </w:t>
      </w:r>
      <w:r w:rsidRPr="002B5D33">
        <w:rPr>
          <w:szCs w:val="24"/>
          <w:lang w:val="en-US"/>
        </w:rPr>
        <w:t>S</w:t>
      </w:r>
      <w:proofErr w:type="spellStart"/>
      <w:r>
        <w:rPr>
          <w:szCs w:val="24"/>
          <w:vertAlign w:val="subscript"/>
        </w:rPr>
        <w:t>п</w:t>
      </w:r>
      <w:r w:rsidRPr="007E6959">
        <w:rPr>
          <w:szCs w:val="24"/>
          <w:vertAlign w:val="subscript"/>
        </w:rPr>
        <w:t>.</w:t>
      </w:r>
      <w:r>
        <w:rPr>
          <w:szCs w:val="24"/>
          <w:vertAlign w:val="subscript"/>
        </w:rPr>
        <w:t>к</w:t>
      </w:r>
      <w:proofErr w:type="spellEnd"/>
      <w:r w:rsidRPr="007E6959">
        <w:rPr>
          <w:szCs w:val="24"/>
        </w:rPr>
        <w:t xml:space="preserve">   (11),</w:t>
      </w:r>
    </w:p>
    <w:p w:rsidR="00DE5B29" w:rsidRPr="007E6959" w:rsidRDefault="00DE5B29" w:rsidP="00DE5B29">
      <w:pPr>
        <w:pStyle w:val="afff2"/>
      </w:pPr>
    </w:p>
    <w:p w:rsidR="00666DB7" w:rsidRDefault="00DE5B29" w:rsidP="00DE5B29">
      <w:pPr>
        <w:ind w:left="567"/>
        <w:rPr>
          <w:szCs w:val="24"/>
        </w:rPr>
      </w:pPr>
      <w:r>
        <w:rPr>
          <w:szCs w:val="24"/>
        </w:rPr>
        <w:t>где</w:t>
      </w:r>
      <w:r w:rsidR="00666DB7">
        <w:rPr>
          <w:szCs w:val="24"/>
        </w:rPr>
        <w:t>:</w:t>
      </w:r>
    </w:p>
    <w:p w:rsidR="00666DB7" w:rsidRDefault="00666DB7" w:rsidP="00DE5B29">
      <w:pPr>
        <w:ind w:left="567"/>
        <w:rPr>
          <w:szCs w:val="24"/>
        </w:rPr>
      </w:pPr>
    </w:p>
    <w:p w:rsidR="00DE5B29" w:rsidRDefault="00DE5B29" w:rsidP="00DE5B29">
      <w:pPr>
        <w:ind w:left="567"/>
        <w:rPr>
          <w:szCs w:val="24"/>
        </w:rPr>
      </w:pPr>
      <w:proofErr w:type="spellStart"/>
      <w:proofErr w:type="gramStart"/>
      <w:r>
        <w:rPr>
          <w:szCs w:val="24"/>
        </w:rPr>
        <w:t>S</w:t>
      </w:r>
      <w:proofErr w:type="gramEnd"/>
      <w:r>
        <w:rPr>
          <w:szCs w:val="24"/>
          <w:vertAlign w:val="subscript"/>
        </w:rPr>
        <w:t>пог</w:t>
      </w:r>
      <w:proofErr w:type="spellEnd"/>
      <w:r>
        <w:rPr>
          <w:szCs w:val="24"/>
        </w:rPr>
        <w:t xml:space="preserve"> - расходы по выплате пособий на погребение погибших, руб.;</w:t>
      </w:r>
    </w:p>
    <w:p w:rsidR="00666DB7" w:rsidRDefault="00666DB7" w:rsidP="00DE5B29">
      <w:pPr>
        <w:ind w:left="567"/>
        <w:rPr>
          <w:sz w:val="20"/>
          <w:szCs w:val="20"/>
        </w:rPr>
      </w:pPr>
    </w:p>
    <w:p w:rsidR="00DE5B29" w:rsidRDefault="00DE5B29" w:rsidP="00DE5B29">
      <w:pPr>
        <w:ind w:left="567"/>
      </w:pPr>
      <w:proofErr w:type="spellStart"/>
      <w:r>
        <w:rPr>
          <w:szCs w:val="24"/>
        </w:rPr>
        <w:t>S</w:t>
      </w:r>
      <w:r>
        <w:rPr>
          <w:szCs w:val="24"/>
          <w:vertAlign w:val="subscript"/>
        </w:rPr>
        <w:t>п</w:t>
      </w:r>
      <w:proofErr w:type="gramStart"/>
      <w:r>
        <w:rPr>
          <w:szCs w:val="24"/>
          <w:vertAlign w:val="subscript"/>
        </w:rPr>
        <w:t>.к</w:t>
      </w:r>
      <w:proofErr w:type="spellEnd"/>
      <w:proofErr w:type="gramEnd"/>
      <w:r>
        <w:rPr>
          <w:szCs w:val="24"/>
        </w:rPr>
        <w:t xml:space="preserve"> - расходы на выплату пособий в случае смерти кормильца, руб.</w:t>
      </w:r>
    </w:p>
    <w:p w:rsidR="00DE5B29" w:rsidRDefault="00DE5B29" w:rsidP="00DE5B29">
      <w:pPr>
        <w:rPr>
          <w:szCs w:val="24"/>
        </w:rPr>
      </w:pPr>
    </w:p>
    <w:p w:rsidR="00DE5B29" w:rsidRPr="007E6959" w:rsidRDefault="00DE5B29" w:rsidP="00DE5B29">
      <w:pPr>
        <w:rPr>
          <w:szCs w:val="24"/>
        </w:rPr>
      </w:pPr>
      <w:r>
        <w:rPr>
          <w:szCs w:val="24"/>
        </w:rPr>
        <w:t xml:space="preserve">Затраты, связанные с </w:t>
      </w:r>
      <w:proofErr w:type="gramStart"/>
      <w:r>
        <w:rPr>
          <w:szCs w:val="24"/>
        </w:rPr>
        <w:t>травмированном</w:t>
      </w:r>
      <w:proofErr w:type="gramEnd"/>
      <w:r>
        <w:rPr>
          <w:szCs w:val="24"/>
        </w:rPr>
        <w:t xml:space="preserve"> персонала, можно вычислять по формуле:</w:t>
      </w:r>
    </w:p>
    <w:p w:rsidR="00DE5B29" w:rsidRPr="007E6959" w:rsidRDefault="00DE5B29" w:rsidP="00DE5B29">
      <w:pPr>
        <w:rPr>
          <w:szCs w:val="24"/>
        </w:rPr>
      </w:pPr>
    </w:p>
    <w:p w:rsidR="00DE5B29" w:rsidRPr="007E6959" w:rsidRDefault="00DE5B29" w:rsidP="00DE5B29">
      <w:pPr>
        <w:ind w:firstLine="284"/>
        <w:jc w:val="center"/>
        <w:rPr>
          <w:szCs w:val="24"/>
        </w:rPr>
      </w:pPr>
      <w:proofErr w:type="spellStart"/>
      <w:r>
        <w:rPr>
          <w:szCs w:val="24"/>
        </w:rPr>
        <w:t>П</w:t>
      </w:r>
      <w:r>
        <w:rPr>
          <w:szCs w:val="24"/>
          <w:vertAlign w:val="subscript"/>
        </w:rPr>
        <w:t>т</w:t>
      </w:r>
      <w:proofErr w:type="gramStart"/>
      <w:r w:rsidRPr="007E6959">
        <w:rPr>
          <w:szCs w:val="24"/>
          <w:vertAlign w:val="subscript"/>
        </w:rPr>
        <w:t>.</w:t>
      </w:r>
      <w:r>
        <w:rPr>
          <w:szCs w:val="24"/>
          <w:vertAlign w:val="subscript"/>
        </w:rPr>
        <w:t>п</w:t>
      </w:r>
      <w:proofErr w:type="spellEnd"/>
      <w:proofErr w:type="gramEnd"/>
      <w:r w:rsidRPr="007E6959">
        <w:rPr>
          <w:szCs w:val="24"/>
        </w:rPr>
        <w:t xml:space="preserve"> = </w:t>
      </w:r>
      <w:r w:rsidRPr="000E1980">
        <w:rPr>
          <w:szCs w:val="24"/>
          <w:lang w:val="en-US"/>
        </w:rPr>
        <w:t>S</w:t>
      </w:r>
      <w:r>
        <w:rPr>
          <w:szCs w:val="24"/>
          <w:vertAlign w:val="subscript"/>
        </w:rPr>
        <w:t>в</w:t>
      </w:r>
      <w:r w:rsidRPr="007E6959">
        <w:rPr>
          <w:szCs w:val="24"/>
        </w:rPr>
        <w:t xml:space="preserve"> + </w:t>
      </w:r>
      <w:r w:rsidRPr="000E1980">
        <w:rPr>
          <w:szCs w:val="24"/>
          <w:lang w:val="en-US"/>
        </w:rPr>
        <w:t>S</w:t>
      </w:r>
      <w:proofErr w:type="spellStart"/>
      <w:r>
        <w:rPr>
          <w:szCs w:val="24"/>
          <w:vertAlign w:val="subscript"/>
        </w:rPr>
        <w:t>и</w:t>
      </w:r>
      <w:r w:rsidRPr="007E6959">
        <w:rPr>
          <w:szCs w:val="24"/>
          <w:vertAlign w:val="subscript"/>
        </w:rPr>
        <w:t>.</w:t>
      </w:r>
      <w:r>
        <w:rPr>
          <w:szCs w:val="24"/>
          <w:vertAlign w:val="subscript"/>
        </w:rPr>
        <w:t>п</w:t>
      </w:r>
      <w:proofErr w:type="spellEnd"/>
      <w:r w:rsidRPr="007E6959">
        <w:rPr>
          <w:szCs w:val="24"/>
        </w:rPr>
        <w:t xml:space="preserve"> </w:t>
      </w:r>
      <w:r w:rsidRPr="000E1980">
        <w:rPr>
          <w:szCs w:val="24"/>
          <w:lang w:val="en-US"/>
        </w:rPr>
        <w:t>S</w:t>
      </w:r>
      <w:r>
        <w:rPr>
          <w:szCs w:val="24"/>
          <w:vertAlign w:val="subscript"/>
        </w:rPr>
        <w:t>м</w:t>
      </w:r>
      <w:r w:rsidRPr="007E6959">
        <w:rPr>
          <w:szCs w:val="24"/>
        </w:rPr>
        <w:t xml:space="preserve">   (12),</w:t>
      </w:r>
    </w:p>
    <w:p w:rsidR="00DE5B29" w:rsidRPr="007E6959" w:rsidRDefault="00DE5B29" w:rsidP="00DE5B29"/>
    <w:p w:rsidR="00666DB7" w:rsidRDefault="00DE5B29" w:rsidP="00DE5B29">
      <w:pPr>
        <w:ind w:left="567"/>
        <w:rPr>
          <w:szCs w:val="24"/>
        </w:rPr>
      </w:pPr>
      <w:r>
        <w:rPr>
          <w:szCs w:val="24"/>
        </w:rPr>
        <w:lastRenderedPageBreak/>
        <w:t>где</w:t>
      </w:r>
      <w:r w:rsidR="00666DB7">
        <w:rPr>
          <w:szCs w:val="24"/>
        </w:rPr>
        <w:t>:</w:t>
      </w:r>
    </w:p>
    <w:p w:rsidR="00666DB7" w:rsidRDefault="00666DB7" w:rsidP="00DE5B29">
      <w:pPr>
        <w:ind w:left="567"/>
        <w:rPr>
          <w:szCs w:val="24"/>
        </w:rPr>
      </w:pPr>
    </w:p>
    <w:p w:rsidR="00DE5B29" w:rsidRDefault="00DE5B29" w:rsidP="00DE5B29">
      <w:pPr>
        <w:ind w:left="567"/>
        <w:rPr>
          <w:szCs w:val="24"/>
        </w:rPr>
      </w:pPr>
      <w:proofErr w:type="spellStart"/>
      <w:proofErr w:type="gramStart"/>
      <w:r>
        <w:rPr>
          <w:szCs w:val="24"/>
        </w:rPr>
        <w:t>S</w:t>
      </w:r>
      <w:proofErr w:type="gramEnd"/>
      <w:r>
        <w:rPr>
          <w:szCs w:val="24"/>
          <w:vertAlign w:val="subscript"/>
        </w:rPr>
        <w:t>в</w:t>
      </w:r>
      <w:proofErr w:type="spellEnd"/>
      <w:r>
        <w:rPr>
          <w:szCs w:val="24"/>
        </w:rPr>
        <w:t xml:space="preserve"> - расходы на выплату пособий по временной нетрудоспособности, руб.;</w:t>
      </w:r>
    </w:p>
    <w:p w:rsidR="00666DB7" w:rsidRPr="00666DB7" w:rsidRDefault="00666DB7" w:rsidP="00666DB7"/>
    <w:p w:rsidR="00DE5B29" w:rsidRDefault="00DE5B29" w:rsidP="00DE5B29">
      <w:pPr>
        <w:ind w:left="567"/>
        <w:rPr>
          <w:szCs w:val="24"/>
        </w:rPr>
      </w:pPr>
      <w:proofErr w:type="spellStart"/>
      <w:r>
        <w:rPr>
          <w:szCs w:val="24"/>
        </w:rPr>
        <w:t>S</w:t>
      </w:r>
      <w:r>
        <w:rPr>
          <w:szCs w:val="24"/>
          <w:vertAlign w:val="subscript"/>
        </w:rPr>
        <w:t>и</w:t>
      </w:r>
      <w:proofErr w:type="gramStart"/>
      <w:r>
        <w:rPr>
          <w:szCs w:val="24"/>
          <w:vertAlign w:val="subscript"/>
        </w:rPr>
        <w:t>.п</w:t>
      </w:r>
      <w:proofErr w:type="spellEnd"/>
      <w:proofErr w:type="gramEnd"/>
      <w:r>
        <w:rPr>
          <w:szCs w:val="24"/>
        </w:rPr>
        <w:t xml:space="preserve"> - расходы на выплату пенсий лицам, ставшим инвалидами, руб.;</w:t>
      </w:r>
    </w:p>
    <w:p w:rsidR="00666DB7" w:rsidRDefault="00666DB7" w:rsidP="00DE5B29">
      <w:pPr>
        <w:ind w:left="567"/>
      </w:pPr>
    </w:p>
    <w:p w:rsidR="00DE5B29" w:rsidRDefault="00DE5B29" w:rsidP="00DE5B29">
      <w:pPr>
        <w:ind w:left="567"/>
      </w:pPr>
      <w:proofErr w:type="spellStart"/>
      <w:proofErr w:type="gramStart"/>
      <w:r>
        <w:rPr>
          <w:szCs w:val="24"/>
        </w:rPr>
        <w:t>S</w:t>
      </w:r>
      <w:proofErr w:type="gramEnd"/>
      <w:r>
        <w:rPr>
          <w:szCs w:val="24"/>
          <w:vertAlign w:val="subscript"/>
        </w:rPr>
        <w:t>м</w:t>
      </w:r>
      <w:proofErr w:type="spellEnd"/>
      <w:r>
        <w:rPr>
          <w:szCs w:val="24"/>
        </w:rPr>
        <w:t xml:space="preserve"> - расходы, связанные с повреждением здоровья пострадавшего, на его медицинскую, социальную и профессиональную реабилитацию, руб.</w:t>
      </w:r>
    </w:p>
    <w:p w:rsidR="00DE5B29" w:rsidRDefault="00DE5B29" w:rsidP="00DE5B29">
      <w:pPr>
        <w:rPr>
          <w:szCs w:val="24"/>
        </w:rPr>
      </w:pPr>
    </w:p>
    <w:p w:rsidR="00DE5B29" w:rsidRDefault="00DE5B29" w:rsidP="00DE5B29">
      <w:r>
        <w:rPr>
          <w:szCs w:val="24"/>
        </w:rPr>
        <w:t xml:space="preserve">Кроме того, при определении социально-экономических потерь, </w:t>
      </w:r>
      <w:proofErr w:type="spellStart"/>
      <w:r>
        <w:rPr>
          <w:szCs w:val="24"/>
        </w:rPr>
        <w:t>П</w:t>
      </w:r>
      <w:r>
        <w:rPr>
          <w:szCs w:val="24"/>
          <w:vertAlign w:val="subscript"/>
        </w:rPr>
        <w:t>сэ</w:t>
      </w:r>
      <w:proofErr w:type="spellEnd"/>
      <w:r>
        <w:rPr>
          <w:szCs w:val="24"/>
        </w:rPr>
        <w:t>, можно учитывать также возмещение морального вреда как пострадавшим, так и их родственникам.</w:t>
      </w:r>
    </w:p>
    <w:p w:rsidR="00DE5B29" w:rsidRDefault="00DE5B29" w:rsidP="00DE5B29">
      <w:pPr>
        <w:rPr>
          <w:szCs w:val="24"/>
        </w:rPr>
      </w:pPr>
    </w:p>
    <w:p w:rsidR="00DE5B29" w:rsidRDefault="00DE5B29" w:rsidP="00DE5B29">
      <w:r>
        <w:rPr>
          <w:szCs w:val="24"/>
        </w:rPr>
        <w:t xml:space="preserve">Ущерб от гибели, </w:t>
      </w:r>
      <w:proofErr w:type="spellStart"/>
      <w:r>
        <w:rPr>
          <w:szCs w:val="24"/>
        </w:rPr>
        <w:t>П</w:t>
      </w:r>
      <w:r>
        <w:rPr>
          <w:szCs w:val="24"/>
          <w:vertAlign w:val="subscript"/>
        </w:rPr>
        <w:t>г.т</w:t>
      </w:r>
      <w:proofErr w:type="gramStart"/>
      <w:r>
        <w:rPr>
          <w:szCs w:val="24"/>
          <w:vertAlign w:val="subscript"/>
        </w:rPr>
        <w:t>.л</w:t>
      </w:r>
      <w:proofErr w:type="spellEnd"/>
      <w:proofErr w:type="gramEnd"/>
      <w:r>
        <w:rPr>
          <w:szCs w:val="24"/>
        </w:rPr>
        <w:t xml:space="preserve">, и </w:t>
      </w:r>
      <w:proofErr w:type="spellStart"/>
      <w:r>
        <w:rPr>
          <w:szCs w:val="24"/>
        </w:rPr>
        <w:t>травмирования</w:t>
      </w:r>
      <w:proofErr w:type="spellEnd"/>
      <w:r>
        <w:rPr>
          <w:szCs w:val="24"/>
        </w:rPr>
        <w:t xml:space="preserve"> третьих лиц, </w:t>
      </w:r>
      <w:proofErr w:type="spellStart"/>
      <w:r>
        <w:rPr>
          <w:szCs w:val="24"/>
        </w:rPr>
        <w:t>П</w:t>
      </w:r>
      <w:r>
        <w:rPr>
          <w:szCs w:val="24"/>
          <w:vertAlign w:val="subscript"/>
        </w:rPr>
        <w:t>ттл</w:t>
      </w:r>
      <w:proofErr w:type="spellEnd"/>
      <w:r>
        <w:rPr>
          <w:szCs w:val="24"/>
        </w:rPr>
        <w:t>, в результате аварии на опасном производственном объекте определяется аналогично.</w:t>
      </w:r>
    </w:p>
    <w:p w:rsidR="00DE5B29" w:rsidRDefault="00DE5B29" w:rsidP="00DE5B29">
      <w:pPr>
        <w:rPr>
          <w:szCs w:val="24"/>
        </w:rPr>
      </w:pPr>
    </w:p>
    <w:p w:rsidR="00DE5B29" w:rsidRDefault="00DE5B29" w:rsidP="00DE5B29">
      <w:r>
        <w:rPr>
          <w:szCs w:val="24"/>
        </w:rPr>
        <w:t xml:space="preserve">Расходы по выплате пособий на погребение погибших определяются исходя из существующих в данной местности на дату </w:t>
      </w:r>
      <w:r>
        <w:t>происшествия</w:t>
      </w:r>
      <w:r>
        <w:rPr>
          <w:szCs w:val="24"/>
        </w:rPr>
        <w:t xml:space="preserve"> средних расходов на ритуальные услуги.</w:t>
      </w:r>
    </w:p>
    <w:p w:rsidR="00DE5B29" w:rsidRDefault="00DE5B29" w:rsidP="00DE5B29">
      <w:pPr>
        <w:rPr>
          <w:szCs w:val="24"/>
        </w:rPr>
      </w:pPr>
    </w:p>
    <w:p w:rsidR="00DE5B29" w:rsidRDefault="00DE5B29" w:rsidP="00DE5B29">
      <w:r>
        <w:rPr>
          <w:szCs w:val="24"/>
        </w:rPr>
        <w:t>Право на получение пособия в случае смерти кормильца имеют:</w:t>
      </w:r>
    </w:p>
    <w:p w:rsidR="00DE5B29" w:rsidRDefault="00DE5B29" w:rsidP="00DE5B29">
      <w:pPr>
        <w:pStyle w:val="a4"/>
        <w:numPr>
          <w:ilvl w:val="0"/>
          <w:numId w:val="39"/>
        </w:numPr>
        <w:tabs>
          <w:tab w:val="left" w:pos="539"/>
        </w:tabs>
        <w:spacing w:before="120"/>
        <w:ind w:left="538" w:hanging="357"/>
        <w:contextualSpacing w:val="0"/>
      </w:pPr>
      <w:r w:rsidRPr="00D102A8">
        <w:rPr>
          <w:szCs w:val="24"/>
        </w:rPr>
        <w:t>нетрудоспособные лица, состоявшие на иждивении умершего или имевшие ко дню его смерти право на получение от него содержания;</w:t>
      </w:r>
    </w:p>
    <w:p w:rsidR="00DE5B29" w:rsidRDefault="00DE5B29" w:rsidP="00DE5B29">
      <w:pPr>
        <w:pStyle w:val="a4"/>
        <w:numPr>
          <w:ilvl w:val="0"/>
          <w:numId w:val="39"/>
        </w:numPr>
        <w:tabs>
          <w:tab w:val="left" w:pos="539"/>
        </w:tabs>
        <w:spacing w:before="120"/>
        <w:ind w:left="538" w:hanging="357"/>
        <w:contextualSpacing w:val="0"/>
      </w:pPr>
      <w:proofErr w:type="gramStart"/>
      <w:r w:rsidRPr="00D102A8">
        <w:rPr>
          <w:szCs w:val="24"/>
        </w:rPr>
        <w:t>ребенок умершего, родившийся после его смерти;</w:t>
      </w:r>
      <w:proofErr w:type="gramEnd"/>
    </w:p>
    <w:p w:rsidR="00DE5B29" w:rsidRDefault="00DE5B29" w:rsidP="00DE5B29">
      <w:pPr>
        <w:pStyle w:val="a4"/>
        <w:numPr>
          <w:ilvl w:val="0"/>
          <w:numId w:val="39"/>
        </w:numPr>
        <w:tabs>
          <w:tab w:val="left" w:pos="539"/>
        </w:tabs>
        <w:spacing w:before="120"/>
        <w:ind w:left="538" w:hanging="357"/>
        <w:contextualSpacing w:val="0"/>
      </w:pPr>
      <w:proofErr w:type="gramStart"/>
      <w:r w:rsidRPr="00D102A8">
        <w:rPr>
          <w:szCs w:val="24"/>
        </w:rPr>
        <w:t>один из родителей, супруг (супруга) либо другой член семьи независимо от его трудоспособности, который не работает и занят уходом за состоявшими на иждивении умершего его детьми, внуками, братьями и сестрами, не достигшими возраста 14 лет либо хотя и достигшими указанного возраста, но по заключению учреждения государственной службы медико-социальной экспертизы или лечебно-профилактических учреждений государственной системы здравоохранения признанными нуждающимися по состоянию здоровья</w:t>
      </w:r>
      <w:proofErr w:type="gramEnd"/>
      <w:r w:rsidRPr="00D102A8">
        <w:rPr>
          <w:szCs w:val="24"/>
        </w:rPr>
        <w:t xml:space="preserve"> в постороннем уходе;</w:t>
      </w:r>
    </w:p>
    <w:p w:rsidR="00DE5B29" w:rsidRDefault="00DE5B29" w:rsidP="00DE5B29">
      <w:pPr>
        <w:pStyle w:val="a4"/>
        <w:numPr>
          <w:ilvl w:val="0"/>
          <w:numId w:val="39"/>
        </w:numPr>
        <w:tabs>
          <w:tab w:val="left" w:pos="539"/>
        </w:tabs>
        <w:spacing w:before="120"/>
        <w:ind w:left="538" w:hanging="357"/>
        <w:contextualSpacing w:val="0"/>
      </w:pPr>
      <w:proofErr w:type="gramStart"/>
      <w:r w:rsidRPr="00D102A8">
        <w:rPr>
          <w:szCs w:val="24"/>
        </w:rPr>
        <w:t>лица, состоявшие на иждивении умершего, ставшие нетрудоспособными в течение пяти лет со дня его смерти.</w:t>
      </w:r>
      <w:proofErr w:type="gramEnd"/>
    </w:p>
    <w:p w:rsidR="00DE5B29" w:rsidRDefault="00DE5B29" w:rsidP="00DE5B29">
      <w:pPr>
        <w:rPr>
          <w:szCs w:val="24"/>
        </w:rPr>
      </w:pPr>
    </w:p>
    <w:p w:rsidR="00DE5B29" w:rsidRDefault="00DE5B29" w:rsidP="00DE5B29">
      <w:r>
        <w:rPr>
          <w:szCs w:val="24"/>
        </w:rPr>
        <w:t>Ежемесячные выплаты в случае потери кормильца производятся:</w:t>
      </w:r>
    </w:p>
    <w:p w:rsidR="00DE5B29" w:rsidRPr="00D102A8" w:rsidRDefault="00DE5B29" w:rsidP="00DE5B29">
      <w:pPr>
        <w:pStyle w:val="a4"/>
        <w:numPr>
          <w:ilvl w:val="0"/>
          <w:numId w:val="39"/>
        </w:numPr>
        <w:tabs>
          <w:tab w:val="left" w:pos="539"/>
        </w:tabs>
        <w:spacing w:before="120"/>
        <w:ind w:left="538" w:hanging="357"/>
        <w:contextualSpacing w:val="0"/>
        <w:rPr>
          <w:szCs w:val="24"/>
        </w:rPr>
      </w:pPr>
      <w:r w:rsidRPr="00D102A8">
        <w:rPr>
          <w:szCs w:val="24"/>
        </w:rPr>
        <w:t>несовершеннолетним - до достижения ими возраста 18 лет;</w:t>
      </w:r>
    </w:p>
    <w:p w:rsidR="00DE5B29" w:rsidRPr="00D102A8" w:rsidRDefault="00DE5B29" w:rsidP="00DE5B29">
      <w:pPr>
        <w:pStyle w:val="a4"/>
        <w:numPr>
          <w:ilvl w:val="0"/>
          <w:numId w:val="39"/>
        </w:numPr>
        <w:tabs>
          <w:tab w:val="left" w:pos="539"/>
        </w:tabs>
        <w:spacing w:before="120"/>
        <w:ind w:left="538" w:hanging="357"/>
        <w:contextualSpacing w:val="0"/>
        <w:rPr>
          <w:szCs w:val="24"/>
        </w:rPr>
      </w:pPr>
      <w:r w:rsidRPr="00D102A8">
        <w:rPr>
          <w:szCs w:val="24"/>
        </w:rPr>
        <w:t>учащимся старше 18 лет - до окончания учебы в учебных учреждениях по очной форме обучения, но не более чем до 23 лет;</w:t>
      </w:r>
    </w:p>
    <w:p w:rsidR="00DE5B29" w:rsidRPr="00D102A8" w:rsidRDefault="00DE5B29" w:rsidP="00DE5B29">
      <w:pPr>
        <w:pStyle w:val="a4"/>
        <w:numPr>
          <w:ilvl w:val="0"/>
          <w:numId w:val="39"/>
        </w:numPr>
        <w:tabs>
          <w:tab w:val="left" w:pos="539"/>
        </w:tabs>
        <w:spacing w:before="120"/>
        <w:ind w:left="538" w:hanging="357"/>
        <w:contextualSpacing w:val="0"/>
        <w:rPr>
          <w:szCs w:val="24"/>
        </w:rPr>
      </w:pPr>
      <w:r w:rsidRPr="00D102A8">
        <w:rPr>
          <w:szCs w:val="24"/>
        </w:rPr>
        <w:t>женщинам, достигшим возраста 55 лет, и мужчинам, достигшим возраста 60 лет, - пожизненно;</w:t>
      </w:r>
    </w:p>
    <w:p w:rsidR="00DE5B29" w:rsidRPr="00D102A8" w:rsidRDefault="00DE5B29" w:rsidP="00DE5B29">
      <w:pPr>
        <w:pStyle w:val="a4"/>
        <w:numPr>
          <w:ilvl w:val="0"/>
          <w:numId w:val="39"/>
        </w:numPr>
        <w:tabs>
          <w:tab w:val="left" w:pos="539"/>
        </w:tabs>
        <w:spacing w:before="120"/>
        <w:ind w:left="538" w:hanging="357"/>
        <w:contextualSpacing w:val="0"/>
        <w:rPr>
          <w:szCs w:val="24"/>
        </w:rPr>
      </w:pPr>
      <w:r w:rsidRPr="00D102A8">
        <w:rPr>
          <w:szCs w:val="24"/>
        </w:rPr>
        <w:t>инвалидам - на срок инвалидности;</w:t>
      </w:r>
    </w:p>
    <w:p w:rsidR="00DE5B29" w:rsidRPr="00D102A8" w:rsidRDefault="00DE5B29" w:rsidP="00DE5B29">
      <w:pPr>
        <w:pStyle w:val="a4"/>
        <w:numPr>
          <w:ilvl w:val="0"/>
          <w:numId w:val="39"/>
        </w:numPr>
        <w:tabs>
          <w:tab w:val="left" w:pos="539"/>
        </w:tabs>
        <w:spacing w:before="120"/>
        <w:ind w:left="538" w:hanging="357"/>
        <w:contextualSpacing w:val="0"/>
        <w:rPr>
          <w:szCs w:val="24"/>
        </w:rPr>
      </w:pPr>
      <w:r w:rsidRPr="00D102A8">
        <w:rPr>
          <w:szCs w:val="24"/>
        </w:rPr>
        <w:t>одному из родителей, супругу (супруге) либо другому члену семьи, неработающему и занятому уходом за находившимися на иждивении умершего его детьми, внуками, братьями и сестрами, - до достижения ими возраста 14 лет, либо в случае их инвалидности - на срок инвалидности.</w:t>
      </w:r>
    </w:p>
    <w:p w:rsidR="00DE5B29" w:rsidRDefault="00DE5B29" w:rsidP="00DE5B29">
      <w:pPr>
        <w:rPr>
          <w:szCs w:val="24"/>
        </w:rPr>
      </w:pPr>
    </w:p>
    <w:p w:rsidR="00DE5B29" w:rsidRDefault="00DE5B29" w:rsidP="00DE5B29">
      <w:pPr>
        <w:rPr>
          <w:szCs w:val="24"/>
        </w:rPr>
      </w:pPr>
      <w:r>
        <w:rPr>
          <w:szCs w:val="24"/>
        </w:rPr>
        <w:t xml:space="preserve">Размер ежемесячной выплаты по случаю потери кормильца рекомендуется исчислять исходя из его среднего месячного заработка, получаемых им при жизни пенсии, пожизненного </w:t>
      </w:r>
      <w:r>
        <w:rPr>
          <w:szCs w:val="24"/>
        </w:rPr>
        <w:lastRenderedPageBreak/>
        <w:t>содержания и других подобных выплат за вычетом долей, приходящихся на него самого и трудоспособных лиц, не имеющих право на получение выплат по случаю потери кормильца.</w:t>
      </w:r>
    </w:p>
    <w:p w:rsidR="00DE5B29" w:rsidRDefault="00DE5B29" w:rsidP="00DE5B29"/>
    <w:p w:rsidR="00DE5B29" w:rsidRDefault="00DE5B29" w:rsidP="00DE5B29">
      <w:r>
        <w:rPr>
          <w:szCs w:val="24"/>
        </w:rPr>
        <w:t xml:space="preserve">Оплата расходов, связанных с повреждением здоровья пострадавшего, </w:t>
      </w:r>
      <w:proofErr w:type="spellStart"/>
      <w:r>
        <w:rPr>
          <w:szCs w:val="24"/>
        </w:rPr>
        <w:t>S</w:t>
      </w:r>
      <w:r>
        <w:rPr>
          <w:szCs w:val="24"/>
          <w:vertAlign w:val="subscript"/>
        </w:rPr>
        <w:t>м</w:t>
      </w:r>
      <w:proofErr w:type="spellEnd"/>
      <w:r>
        <w:rPr>
          <w:szCs w:val="24"/>
        </w:rPr>
        <w:t xml:space="preserve">, на его медицинскую, социальную и профессиональную реабилитацию, как правило, включает расходы </w:t>
      </w:r>
      <w:proofErr w:type="gramStart"/>
      <w:r>
        <w:rPr>
          <w:szCs w:val="24"/>
        </w:rPr>
        <w:t>на</w:t>
      </w:r>
      <w:proofErr w:type="gramEnd"/>
      <w:r>
        <w:rPr>
          <w:szCs w:val="24"/>
        </w:rPr>
        <w:t>:</w:t>
      </w:r>
    </w:p>
    <w:p w:rsidR="00DE5B29" w:rsidRPr="00D102A8" w:rsidRDefault="00DE5B29" w:rsidP="00DE5B29">
      <w:pPr>
        <w:pStyle w:val="a4"/>
        <w:numPr>
          <w:ilvl w:val="0"/>
          <w:numId w:val="39"/>
        </w:numPr>
        <w:tabs>
          <w:tab w:val="left" w:pos="539"/>
        </w:tabs>
        <w:spacing w:before="120"/>
        <w:ind w:left="538" w:hanging="357"/>
        <w:contextualSpacing w:val="0"/>
        <w:rPr>
          <w:szCs w:val="24"/>
        </w:rPr>
      </w:pPr>
      <w:r>
        <w:rPr>
          <w:szCs w:val="24"/>
        </w:rPr>
        <w:t xml:space="preserve">дополнительную медицинскую помощь (сверх </w:t>
      </w:r>
      <w:proofErr w:type="gramStart"/>
      <w:r>
        <w:rPr>
          <w:szCs w:val="24"/>
        </w:rPr>
        <w:t>предусмотренной</w:t>
      </w:r>
      <w:proofErr w:type="gramEnd"/>
      <w:r>
        <w:rPr>
          <w:szCs w:val="24"/>
        </w:rPr>
        <w:t xml:space="preserve"> по обязательному медицинскому страхованию), в том числе на дополнительное питание и приобретение лекарств;</w:t>
      </w:r>
    </w:p>
    <w:p w:rsidR="00DE5B29" w:rsidRPr="00D102A8" w:rsidRDefault="00DE5B29" w:rsidP="00DE5B29">
      <w:pPr>
        <w:pStyle w:val="a4"/>
        <w:numPr>
          <w:ilvl w:val="0"/>
          <w:numId w:val="39"/>
        </w:numPr>
        <w:tabs>
          <w:tab w:val="left" w:pos="539"/>
        </w:tabs>
        <w:spacing w:before="120"/>
        <w:ind w:left="538" w:hanging="357"/>
        <w:contextualSpacing w:val="0"/>
        <w:rPr>
          <w:szCs w:val="24"/>
        </w:rPr>
      </w:pPr>
      <w:r>
        <w:rPr>
          <w:szCs w:val="24"/>
        </w:rPr>
        <w:t>посторонний (специальный медицинский и бытовой) уход за пострадавшим, в том числе осуществляемый членами его семьи;</w:t>
      </w:r>
    </w:p>
    <w:p w:rsidR="00DE5B29" w:rsidRPr="00D102A8" w:rsidRDefault="00DE5B29" w:rsidP="00DE5B29">
      <w:pPr>
        <w:pStyle w:val="a4"/>
        <w:numPr>
          <w:ilvl w:val="0"/>
          <w:numId w:val="39"/>
        </w:numPr>
        <w:tabs>
          <w:tab w:val="left" w:pos="539"/>
        </w:tabs>
        <w:spacing w:before="120"/>
        <w:ind w:left="538" w:hanging="357"/>
        <w:contextualSpacing w:val="0"/>
        <w:rPr>
          <w:szCs w:val="24"/>
        </w:rPr>
      </w:pPr>
      <w:r>
        <w:rPr>
          <w:szCs w:val="24"/>
        </w:rPr>
        <w:t>санаторно-курортное лечение, включая оплату отпуска (сверх ежегодного оплачиваемого отпуска, установленного законодательством Российской Федерации) на весь период лечения и проезда к месту лечения и обратно, стоимость проезда пострадавшего, а в необходимых случаях также стоимость проезда сопровождающего его лица к месту лечения и обратно, их проживания и питания;</w:t>
      </w:r>
    </w:p>
    <w:p w:rsidR="00DE5B29" w:rsidRPr="00D102A8" w:rsidRDefault="00DE5B29" w:rsidP="00DE5B29">
      <w:pPr>
        <w:pStyle w:val="a4"/>
        <w:numPr>
          <w:ilvl w:val="0"/>
          <w:numId w:val="39"/>
        </w:numPr>
        <w:tabs>
          <w:tab w:val="left" w:pos="539"/>
        </w:tabs>
        <w:spacing w:before="120"/>
        <w:ind w:left="538" w:hanging="357"/>
        <w:contextualSpacing w:val="0"/>
        <w:rPr>
          <w:szCs w:val="24"/>
        </w:rPr>
      </w:pPr>
      <w:r>
        <w:rPr>
          <w:szCs w:val="24"/>
        </w:rPr>
        <w:t>протезирование, а также на обеспечение приспособлениями, необходимыми пострадавшему для трудовой деятельности и в быту;</w:t>
      </w:r>
    </w:p>
    <w:p w:rsidR="00DE5B29" w:rsidRPr="00D102A8" w:rsidRDefault="00DE5B29" w:rsidP="00DE5B29">
      <w:pPr>
        <w:pStyle w:val="a4"/>
        <w:numPr>
          <w:ilvl w:val="0"/>
          <w:numId w:val="39"/>
        </w:numPr>
        <w:tabs>
          <w:tab w:val="left" w:pos="539"/>
        </w:tabs>
        <w:spacing w:before="120"/>
        <w:ind w:left="538" w:hanging="357"/>
        <w:contextualSpacing w:val="0"/>
        <w:rPr>
          <w:szCs w:val="24"/>
        </w:rPr>
      </w:pPr>
      <w:r>
        <w:rPr>
          <w:szCs w:val="24"/>
        </w:rPr>
        <w:t xml:space="preserve">обеспечение </w:t>
      </w:r>
      <w:proofErr w:type="gramStart"/>
      <w:r>
        <w:rPr>
          <w:szCs w:val="24"/>
        </w:rPr>
        <w:t>специальными</w:t>
      </w:r>
      <w:proofErr w:type="gramEnd"/>
      <w:r>
        <w:rPr>
          <w:szCs w:val="24"/>
        </w:rPr>
        <w:t xml:space="preserve"> </w:t>
      </w:r>
      <w:r w:rsidR="00D00A88">
        <w:rPr>
          <w:szCs w:val="24"/>
        </w:rPr>
        <w:t>ТС</w:t>
      </w:r>
      <w:r>
        <w:rPr>
          <w:szCs w:val="24"/>
        </w:rPr>
        <w:t>, их текущий и капитальный ремонты и оплату расходов на горюче-смазочные материалы;</w:t>
      </w:r>
    </w:p>
    <w:p w:rsidR="00DE5B29" w:rsidRPr="00D102A8" w:rsidRDefault="00DE5B29" w:rsidP="00DE5B29">
      <w:pPr>
        <w:pStyle w:val="a4"/>
        <w:numPr>
          <w:ilvl w:val="0"/>
          <w:numId w:val="39"/>
        </w:numPr>
        <w:tabs>
          <w:tab w:val="left" w:pos="539"/>
        </w:tabs>
        <w:spacing w:before="120"/>
        <w:ind w:left="538" w:hanging="357"/>
        <w:contextualSpacing w:val="0"/>
        <w:rPr>
          <w:szCs w:val="24"/>
        </w:rPr>
      </w:pPr>
      <w:r>
        <w:rPr>
          <w:szCs w:val="24"/>
        </w:rPr>
        <w:t>профессиональное обучение (переобучение).</w:t>
      </w:r>
    </w:p>
    <w:p w:rsidR="00DE5B29" w:rsidRDefault="00DE5B29" w:rsidP="00DE5B29">
      <w:pPr>
        <w:rPr>
          <w:szCs w:val="24"/>
        </w:rPr>
      </w:pPr>
    </w:p>
    <w:p w:rsidR="00DE5B29" w:rsidRDefault="00DE5B29" w:rsidP="00DE5B29">
      <w:r>
        <w:rPr>
          <w:szCs w:val="24"/>
        </w:rPr>
        <w:t>Пособие по временной нетрудоспособности выплачивается за весь период временной нетрудоспособности пострадавшего до его выздоровления или установления стойкой утраты профессиональной трудоспособности в размере 100 % его среднего заработка, исчисленного в соответствии с законодательством Российской Федерации о пособиях по временной нетрудоспособности.</w:t>
      </w:r>
    </w:p>
    <w:p w:rsidR="00DE5B29" w:rsidRDefault="00DE5B29" w:rsidP="00DE5B29">
      <w:pPr>
        <w:rPr>
          <w:szCs w:val="24"/>
        </w:rPr>
      </w:pPr>
    </w:p>
    <w:p w:rsidR="00DE5B29" w:rsidRDefault="00DE5B29" w:rsidP="00DE5B29">
      <w:r>
        <w:rPr>
          <w:szCs w:val="24"/>
        </w:rPr>
        <w:t xml:space="preserve">Размер ежемесячной выплаты в случае стойкой потери трудоспособности можно определять как долю среднего месячного заработка пострадавшего до наступления аварии, исчисленной в соответствии со степенью утраты им профессиональной трудоспособности. Степень утраты пострадавшим профессиональной трудоспособности устанавливается учреждением </w:t>
      </w:r>
      <w:proofErr w:type="gramStart"/>
      <w:r>
        <w:rPr>
          <w:szCs w:val="24"/>
        </w:rPr>
        <w:t>медико-социальной</w:t>
      </w:r>
      <w:proofErr w:type="gramEnd"/>
      <w:r>
        <w:rPr>
          <w:szCs w:val="24"/>
        </w:rPr>
        <w:t xml:space="preserve"> экспертизы.</w:t>
      </w:r>
    </w:p>
    <w:p w:rsidR="00DE5B29" w:rsidRDefault="00DE5B29" w:rsidP="00DE5B29">
      <w:pPr>
        <w:rPr>
          <w:szCs w:val="24"/>
        </w:rPr>
      </w:pPr>
    </w:p>
    <w:p w:rsidR="00DE5B29" w:rsidRDefault="00DE5B29" w:rsidP="00DE5B29">
      <w:r>
        <w:rPr>
          <w:szCs w:val="24"/>
        </w:rPr>
        <w:t>В местностях, где установлены районные коэффициенты, процентные надбавки к заработной плате, размер выплат определяется с учетом этих коэффициентов и надбавок.</w:t>
      </w:r>
    </w:p>
    <w:p w:rsidR="00DE5B29" w:rsidRDefault="00DE5B29" w:rsidP="00DE5B29">
      <w:pPr>
        <w:rPr>
          <w:szCs w:val="24"/>
        </w:rPr>
      </w:pPr>
    </w:p>
    <w:p w:rsidR="00DE5B29" w:rsidRDefault="00DE5B29" w:rsidP="00DE5B29">
      <w:r>
        <w:rPr>
          <w:szCs w:val="24"/>
        </w:rPr>
        <w:t>При невозможности получения документа о размере заработка пострадавшего сумма ежемесячной страховой выплаты исчисляется исходя из тарифной ставки (должностного оклада), установленной (установленного) в отрасли (</w:t>
      </w:r>
      <w:proofErr w:type="spellStart"/>
      <w:r>
        <w:rPr>
          <w:szCs w:val="24"/>
        </w:rPr>
        <w:t>подотрасли</w:t>
      </w:r>
      <w:proofErr w:type="spellEnd"/>
      <w:r>
        <w:rPr>
          <w:szCs w:val="24"/>
        </w:rPr>
        <w:t>) для данной профессии, и сходных условий труда ко времени аварии.</w:t>
      </w:r>
    </w:p>
    <w:p w:rsidR="00DE5B29" w:rsidRDefault="00DE5B29" w:rsidP="00DE5B29">
      <w:pPr>
        <w:rPr>
          <w:szCs w:val="24"/>
        </w:rPr>
      </w:pPr>
    </w:p>
    <w:p w:rsidR="00DE5B29" w:rsidRDefault="00DE5B29" w:rsidP="00DE5B29">
      <w:r>
        <w:rPr>
          <w:szCs w:val="24"/>
        </w:rPr>
        <w:t>Ущерб, причиненный жизни и здоровью третьих лиц, можно определить либо исходя из сумм предъявленных исков, либо основываясь на тех же принципах, как и при определении ущерба, нанесенного персоналу в результате аварии на опасном производственном объекте.</w:t>
      </w:r>
    </w:p>
    <w:p w:rsidR="00DE5B29" w:rsidRDefault="00DE5B29" w:rsidP="00DE5B29">
      <w:pPr>
        <w:rPr>
          <w:szCs w:val="24"/>
        </w:rPr>
      </w:pPr>
    </w:p>
    <w:p w:rsidR="00DE5B29" w:rsidRDefault="00DE5B29" w:rsidP="00DE5B29">
      <w:r>
        <w:rPr>
          <w:szCs w:val="24"/>
        </w:rPr>
        <w:t xml:space="preserve">Источниками информации для определения суммарных социально-экономических потерь от аварии могут служить материалы расследования технических причин аварии, листы временной нетрудоспособности, заявления пострадавших или членов семей погибших </w:t>
      </w:r>
      <w:r>
        <w:rPr>
          <w:szCs w:val="24"/>
        </w:rPr>
        <w:lastRenderedPageBreak/>
        <w:t>(пострадавших), приказы о выплате компенсаций и пособий, решения профсоюза, суда, администрации территорий, данные страховых компаний и др.</w:t>
      </w:r>
    </w:p>
    <w:p w:rsidR="00DE5B29" w:rsidRDefault="00DE5B29" w:rsidP="00DE5B29">
      <w:pPr>
        <w:rPr>
          <w:szCs w:val="24"/>
        </w:rPr>
      </w:pPr>
    </w:p>
    <w:p w:rsidR="00DE5B29" w:rsidRDefault="00DE5B29" w:rsidP="00DE5B29">
      <w:pPr>
        <w:rPr>
          <w:szCs w:val="24"/>
        </w:rPr>
      </w:pPr>
      <w:proofErr w:type="gramStart"/>
      <w:r>
        <w:rPr>
          <w:szCs w:val="24"/>
        </w:rPr>
        <w:t>Для расчета прогнозируемых размеров социально-экономического ущерба можно исходить из следующих показателей: числа людей, попадающих в зону действия поражающих факторов, среднего возраста персонала, работающего на предприятии, средней зарплаты работников, процентного соотношения мужчин и женщин на предприятии, среднего числа иждивенцев на одного работника, а также средней стоимости медицинских и ритуальных услуг для данной местности.</w:t>
      </w:r>
      <w:proofErr w:type="gramEnd"/>
      <w:r>
        <w:rPr>
          <w:szCs w:val="24"/>
        </w:rPr>
        <w:t xml:space="preserve"> </w:t>
      </w:r>
      <w:proofErr w:type="gramStart"/>
      <w:r>
        <w:rPr>
          <w:szCs w:val="24"/>
        </w:rPr>
        <w:t>При оценке прогнозируемого социально-экономического ущерба третьим лицам можно исходить из аналогичных показателей для попадающих в зону действия поражающих факторов предприятий (организаций) (для юридических лиц) или аналогичных показателей для данного региона (для физических лиц).</w:t>
      </w:r>
      <w:proofErr w:type="gramEnd"/>
    </w:p>
    <w:p w:rsidR="00DE5B29" w:rsidRDefault="00DE5B29" w:rsidP="00DE5B29"/>
    <w:p w:rsidR="00DE5B29" w:rsidRPr="00D102A8" w:rsidRDefault="00DE5B29" w:rsidP="00DE5B29">
      <w:pPr>
        <w:pStyle w:val="afff2"/>
        <w:rPr>
          <w:b/>
          <w:i/>
        </w:rPr>
      </w:pPr>
      <w:bookmarkStart w:id="376" w:name="_Toc365385249"/>
      <w:bookmarkStart w:id="377" w:name="_Toc366141756"/>
      <w:bookmarkStart w:id="378" w:name="_Toc368397483"/>
      <w:bookmarkStart w:id="379" w:name="_Toc368400302"/>
      <w:bookmarkStart w:id="380" w:name="_Toc368475876"/>
      <w:bookmarkStart w:id="381" w:name="_Toc368477717"/>
      <w:r w:rsidRPr="00D102A8">
        <w:rPr>
          <w:b/>
          <w:i/>
        </w:rPr>
        <w:t>2.4. Косвенный ущерб</w:t>
      </w:r>
      <w:bookmarkEnd w:id="376"/>
      <w:bookmarkEnd w:id="377"/>
      <w:bookmarkEnd w:id="378"/>
      <w:bookmarkEnd w:id="379"/>
      <w:bookmarkEnd w:id="380"/>
      <w:bookmarkEnd w:id="381"/>
    </w:p>
    <w:p w:rsidR="00DE5B29" w:rsidRDefault="00DE5B29" w:rsidP="00DE5B29">
      <w:pPr>
        <w:rPr>
          <w:szCs w:val="24"/>
        </w:rPr>
      </w:pPr>
    </w:p>
    <w:p w:rsidR="00DE5B29" w:rsidRPr="007E6959" w:rsidRDefault="00DE5B29" w:rsidP="00DE5B29">
      <w:pPr>
        <w:rPr>
          <w:szCs w:val="24"/>
        </w:rPr>
      </w:pPr>
      <w:r>
        <w:rPr>
          <w:szCs w:val="24"/>
        </w:rPr>
        <w:t xml:space="preserve">Косвенный ущерб, </w:t>
      </w:r>
      <w:proofErr w:type="spellStart"/>
      <w:r>
        <w:rPr>
          <w:szCs w:val="24"/>
        </w:rPr>
        <w:t>П</w:t>
      </w:r>
      <w:r>
        <w:rPr>
          <w:szCs w:val="24"/>
          <w:vertAlign w:val="subscript"/>
        </w:rPr>
        <w:t>н</w:t>
      </w:r>
      <w:proofErr w:type="gramStart"/>
      <w:r>
        <w:rPr>
          <w:szCs w:val="24"/>
          <w:vertAlign w:val="subscript"/>
        </w:rPr>
        <w:t>.в</w:t>
      </w:r>
      <w:proofErr w:type="spellEnd"/>
      <w:proofErr w:type="gramEnd"/>
      <w:r>
        <w:rPr>
          <w:szCs w:val="24"/>
        </w:rPr>
        <w:t xml:space="preserve">, вследствие </w:t>
      </w:r>
      <w:r>
        <w:t>происшествия</w:t>
      </w:r>
      <w:r>
        <w:rPr>
          <w:szCs w:val="24"/>
        </w:rPr>
        <w:t xml:space="preserve"> рекомендуется определять как сумму недополученной </w:t>
      </w:r>
      <w:r w:rsidR="000052F3">
        <w:rPr>
          <w:szCs w:val="24"/>
        </w:rPr>
        <w:t>Обществом</w:t>
      </w:r>
      <w:r>
        <w:rPr>
          <w:szCs w:val="24"/>
        </w:rPr>
        <w:t xml:space="preserve"> прибыли, </w:t>
      </w:r>
      <w:proofErr w:type="spellStart"/>
      <w:r>
        <w:rPr>
          <w:szCs w:val="24"/>
        </w:rPr>
        <w:t>П</w:t>
      </w:r>
      <w:r>
        <w:rPr>
          <w:szCs w:val="24"/>
          <w:vertAlign w:val="subscript"/>
        </w:rPr>
        <w:t>н.п</w:t>
      </w:r>
      <w:proofErr w:type="spellEnd"/>
      <w:r>
        <w:rPr>
          <w:szCs w:val="24"/>
        </w:rPr>
        <w:t xml:space="preserve">, сумму израсходованной заработной платы и части условно-постоянных расходов (цеховых и общезаводских) за период </w:t>
      </w:r>
      <w:r>
        <w:t>происшествия</w:t>
      </w:r>
      <w:r>
        <w:rPr>
          <w:szCs w:val="24"/>
        </w:rPr>
        <w:t xml:space="preserve"> и восстановительных работ, убытков, вызванных уплатой различных неустоек, штрафов, пени и пр., </w:t>
      </w:r>
      <w:proofErr w:type="spellStart"/>
      <w:r>
        <w:rPr>
          <w:szCs w:val="24"/>
        </w:rPr>
        <w:t>П</w:t>
      </w:r>
      <w:r>
        <w:rPr>
          <w:szCs w:val="24"/>
          <w:vertAlign w:val="subscript"/>
        </w:rPr>
        <w:t>ш</w:t>
      </w:r>
      <w:proofErr w:type="spellEnd"/>
      <w:r>
        <w:rPr>
          <w:szCs w:val="24"/>
        </w:rPr>
        <w:t>, а также убытки третьих лиц из-за недополученной прибыли:</w:t>
      </w:r>
    </w:p>
    <w:p w:rsidR="00DE5B29" w:rsidRPr="007E6959" w:rsidRDefault="00DE5B29" w:rsidP="00DE5B29">
      <w:pPr>
        <w:ind w:firstLine="284"/>
        <w:rPr>
          <w:szCs w:val="24"/>
        </w:rPr>
      </w:pPr>
    </w:p>
    <w:p w:rsidR="00DE5B29" w:rsidRPr="007E6959" w:rsidRDefault="00DE5B29" w:rsidP="00DE5B29">
      <w:pPr>
        <w:ind w:firstLine="284"/>
        <w:jc w:val="center"/>
        <w:rPr>
          <w:szCs w:val="24"/>
        </w:rPr>
      </w:pPr>
      <w:proofErr w:type="spellStart"/>
      <w:r>
        <w:rPr>
          <w:szCs w:val="24"/>
        </w:rPr>
        <w:t>П</w:t>
      </w:r>
      <w:r>
        <w:rPr>
          <w:szCs w:val="24"/>
          <w:vertAlign w:val="subscript"/>
        </w:rPr>
        <w:t>н</w:t>
      </w:r>
      <w:r w:rsidRPr="007E6959">
        <w:rPr>
          <w:szCs w:val="24"/>
          <w:vertAlign w:val="subscript"/>
        </w:rPr>
        <w:t>.</w:t>
      </w:r>
      <w:r>
        <w:rPr>
          <w:szCs w:val="24"/>
          <w:vertAlign w:val="subscript"/>
        </w:rPr>
        <w:t>в</w:t>
      </w:r>
      <w:proofErr w:type="spellEnd"/>
      <w:r w:rsidRPr="007E6959">
        <w:rPr>
          <w:szCs w:val="24"/>
        </w:rPr>
        <w:t xml:space="preserve"> = </w:t>
      </w:r>
      <w:proofErr w:type="spellStart"/>
      <w:r>
        <w:rPr>
          <w:szCs w:val="24"/>
        </w:rPr>
        <w:t>П</w:t>
      </w:r>
      <w:r>
        <w:rPr>
          <w:szCs w:val="24"/>
          <w:vertAlign w:val="subscript"/>
        </w:rPr>
        <w:t>н</w:t>
      </w:r>
      <w:r w:rsidRPr="007E6959">
        <w:rPr>
          <w:szCs w:val="24"/>
          <w:vertAlign w:val="subscript"/>
        </w:rPr>
        <w:t>.</w:t>
      </w:r>
      <w:r>
        <w:rPr>
          <w:szCs w:val="24"/>
          <w:vertAlign w:val="subscript"/>
        </w:rPr>
        <w:t>п</w:t>
      </w:r>
      <w:proofErr w:type="spellEnd"/>
      <w:r w:rsidRPr="007E6959">
        <w:rPr>
          <w:szCs w:val="24"/>
        </w:rPr>
        <w:t xml:space="preserve"> + </w:t>
      </w:r>
      <w:proofErr w:type="spellStart"/>
      <w:r>
        <w:rPr>
          <w:szCs w:val="24"/>
        </w:rPr>
        <w:t>П</w:t>
      </w:r>
      <w:r>
        <w:rPr>
          <w:szCs w:val="24"/>
          <w:vertAlign w:val="subscript"/>
        </w:rPr>
        <w:t>з</w:t>
      </w:r>
      <w:r w:rsidRPr="007E6959">
        <w:rPr>
          <w:szCs w:val="24"/>
          <w:vertAlign w:val="subscript"/>
        </w:rPr>
        <w:t>.</w:t>
      </w:r>
      <w:r>
        <w:rPr>
          <w:szCs w:val="24"/>
          <w:vertAlign w:val="subscript"/>
        </w:rPr>
        <w:t>п</w:t>
      </w:r>
      <w:proofErr w:type="spellEnd"/>
      <w:r w:rsidRPr="007E6959">
        <w:rPr>
          <w:szCs w:val="24"/>
        </w:rPr>
        <w:t xml:space="preserve"> + </w:t>
      </w:r>
      <w:proofErr w:type="spellStart"/>
      <w:r>
        <w:rPr>
          <w:szCs w:val="24"/>
        </w:rPr>
        <w:t>П</w:t>
      </w:r>
      <w:r>
        <w:rPr>
          <w:szCs w:val="24"/>
          <w:vertAlign w:val="subscript"/>
        </w:rPr>
        <w:t>ш</w:t>
      </w:r>
      <w:proofErr w:type="spellEnd"/>
      <w:proofErr w:type="gramStart"/>
      <w:r w:rsidRPr="007E6959">
        <w:rPr>
          <w:szCs w:val="24"/>
        </w:rPr>
        <w:t xml:space="preserve"> + </w:t>
      </w:r>
      <w:proofErr w:type="spellStart"/>
      <w:r>
        <w:rPr>
          <w:szCs w:val="24"/>
        </w:rPr>
        <w:t>П</w:t>
      </w:r>
      <w:proofErr w:type="gramEnd"/>
      <w:r>
        <w:rPr>
          <w:szCs w:val="24"/>
          <w:vertAlign w:val="subscript"/>
        </w:rPr>
        <w:t>н</w:t>
      </w:r>
      <w:r w:rsidRPr="007E6959">
        <w:rPr>
          <w:szCs w:val="24"/>
          <w:vertAlign w:val="subscript"/>
        </w:rPr>
        <w:t>.</w:t>
      </w:r>
      <w:r>
        <w:rPr>
          <w:szCs w:val="24"/>
          <w:vertAlign w:val="subscript"/>
        </w:rPr>
        <w:t>т</w:t>
      </w:r>
      <w:r w:rsidRPr="007E6959">
        <w:rPr>
          <w:szCs w:val="24"/>
          <w:vertAlign w:val="subscript"/>
        </w:rPr>
        <w:t>.</w:t>
      </w:r>
      <w:r>
        <w:rPr>
          <w:szCs w:val="24"/>
          <w:vertAlign w:val="subscript"/>
        </w:rPr>
        <w:t>п</w:t>
      </w:r>
      <w:r w:rsidRPr="007E6959">
        <w:rPr>
          <w:szCs w:val="24"/>
          <w:vertAlign w:val="subscript"/>
        </w:rPr>
        <w:t>.</w:t>
      </w:r>
      <w:r>
        <w:rPr>
          <w:szCs w:val="24"/>
          <w:vertAlign w:val="subscript"/>
        </w:rPr>
        <w:t>л</w:t>
      </w:r>
      <w:proofErr w:type="spellEnd"/>
      <w:r w:rsidRPr="007E6959">
        <w:rPr>
          <w:szCs w:val="24"/>
          <w:vertAlign w:val="subscript"/>
        </w:rPr>
        <w:t>.</w:t>
      </w:r>
      <w:r w:rsidRPr="007E6959">
        <w:rPr>
          <w:szCs w:val="24"/>
        </w:rPr>
        <w:t xml:space="preserve">   </w:t>
      </w:r>
      <w:r>
        <w:rPr>
          <w:szCs w:val="24"/>
        </w:rPr>
        <w:t>(13),</w:t>
      </w:r>
    </w:p>
    <w:p w:rsidR="00DE5B29" w:rsidRPr="007E6959" w:rsidRDefault="00DE5B29" w:rsidP="00DE5B29">
      <w:pPr>
        <w:ind w:firstLine="284"/>
        <w:jc w:val="center"/>
        <w:rPr>
          <w:szCs w:val="24"/>
        </w:rPr>
      </w:pPr>
    </w:p>
    <w:p w:rsidR="00666DB7" w:rsidRDefault="00DE5B29" w:rsidP="00DE5B29">
      <w:pPr>
        <w:ind w:left="567"/>
        <w:rPr>
          <w:szCs w:val="24"/>
        </w:rPr>
      </w:pPr>
      <w:r>
        <w:rPr>
          <w:szCs w:val="24"/>
        </w:rPr>
        <w:t>где</w:t>
      </w:r>
      <w:r w:rsidR="00666DB7">
        <w:rPr>
          <w:szCs w:val="24"/>
        </w:rPr>
        <w:t>:</w:t>
      </w:r>
    </w:p>
    <w:p w:rsidR="00666DB7" w:rsidRDefault="00666DB7" w:rsidP="00DE5B29">
      <w:pPr>
        <w:ind w:left="567"/>
        <w:rPr>
          <w:szCs w:val="24"/>
        </w:rPr>
      </w:pPr>
    </w:p>
    <w:p w:rsidR="00DE5B29" w:rsidRDefault="00DE5B29" w:rsidP="00DE5B29">
      <w:pPr>
        <w:ind w:left="567"/>
        <w:rPr>
          <w:szCs w:val="24"/>
        </w:rPr>
      </w:pPr>
      <w:proofErr w:type="spellStart"/>
      <w:r>
        <w:rPr>
          <w:szCs w:val="24"/>
        </w:rPr>
        <w:t>П</w:t>
      </w:r>
      <w:r>
        <w:rPr>
          <w:szCs w:val="24"/>
          <w:vertAlign w:val="subscript"/>
        </w:rPr>
        <w:t>з</w:t>
      </w:r>
      <w:proofErr w:type="gramStart"/>
      <w:r>
        <w:rPr>
          <w:szCs w:val="24"/>
          <w:vertAlign w:val="subscript"/>
        </w:rPr>
        <w:t>.п</w:t>
      </w:r>
      <w:proofErr w:type="spellEnd"/>
      <w:proofErr w:type="gramEnd"/>
      <w:r>
        <w:rPr>
          <w:szCs w:val="24"/>
        </w:rPr>
        <w:t xml:space="preserve"> - заработная плата и условно-постоянные расходы за</w:t>
      </w:r>
      <w:r w:rsidR="00666DB7">
        <w:rPr>
          <w:szCs w:val="24"/>
        </w:rPr>
        <w:t xml:space="preserve"> </w:t>
      </w:r>
      <w:r>
        <w:rPr>
          <w:szCs w:val="24"/>
        </w:rPr>
        <w:t>время простоя объекта, руб.;</w:t>
      </w:r>
    </w:p>
    <w:p w:rsidR="00666DB7" w:rsidRDefault="00666DB7" w:rsidP="00DE5B29">
      <w:pPr>
        <w:ind w:left="567"/>
      </w:pPr>
    </w:p>
    <w:p w:rsidR="00DE5B29" w:rsidRDefault="00DE5B29" w:rsidP="00DE5B29">
      <w:pPr>
        <w:ind w:left="567"/>
        <w:rPr>
          <w:szCs w:val="24"/>
        </w:rPr>
      </w:pPr>
      <w:proofErr w:type="spellStart"/>
      <w:r>
        <w:rPr>
          <w:szCs w:val="24"/>
        </w:rPr>
        <w:t>П</w:t>
      </w:r>
      <w:r>
        <w:rPr>
          <w:szCs w:val="24"/>
          <w:vertAlign w:val="subscript"/>
        </w:rPr>
        <w:t>н</w:t>
      </w:r>
      <w:proofErr w:type="gramStart"/>
      <w:r>
        <w:rPr>
          <w:szCs w:val="24"/>
          <w:vertAlign w:val="subscript"/>
        </w:rPr>
        <w:t>.п</w:t>
      </w:r>
      <w:proofErr w:type="spellEnd"/>
      <w:proofErr w:type="gramEnd"/>
      <w:r>
        <w:rPr>
          <w:szCs w:val="24"/>
        </w:rPr>
        <w:t xml:space="preserve"> - прибыль, недополученная за период простоя объекта, руб.;</w:t>
      </w:r>
    </w:p>
    <w:p w:rsidR="00666DB7" w:rsidRDefault="00666DB7" w:rsidP="00DE5B29">
      <w:pPr>
        <w:ind w:left="567"/>
      </w:pPr>
    </w:p>
    <w:p w:rsidR="00DE5B29" w:rsidRDefault="00DE5B29" w:rsidP="00DE5B29">
      <w:pPr>
        <w:ind w:left="567"/>
        <w:rPr>
          <w:szCs w:val="24"/>
        </w:rPr>
      </w:pPr>
      <w:proofErr w:type="spellStart"/>
      <w:r>
        <w:rPr>
          <w:szCs w:val="24"/>
        </w:rPr>
        <w:t>П</w:t>
      </w:r>
      <w:r>
        <w:rPr>
          <w:szCs w:val="24"/>
          <w:vertAlign w:val="subscript"/>
        </w:rPr>
        <w:t>ш</w:t>
      </w:r>
      <w:proofErr w:type="spellEnd"/>
      <w:r>
        <w:rPr>
          <w:szCs w:val="24"/>
        </w:rPr>
        <w:t xml:space="preserve"> - убытки, вызванные уплатой различных неустоек, штрафов, пени, руб.;</w:t>
      </w:r>
    </w:p>
    <w:p w:rsidR="00666DB7" w:rsidRDefault="00666DB7" w:rsidP="00DE5B29">
      <w:pPr>
        <w:ind w:left="567"/>
      </w:pPr>
    </w:p>
    <w:p w:rsidR="00DE5B29" w:rsidRDefault="00DE5B29" w:rsidP="00DE5B29">
      <w:pPr>
        <w:ind w:left="567"/>
      </w:pPr>
      <w:proofErr w:type="spellStart"/>
      <w:r>
        <w:rPr>
          <w:szCs w:val="24"/>
        </w:rPr>
        <w:t>П</w:t>
      </w:r>
      <w:r>
        <w:rPr>
          <w:szCs w:val="24"/>
          <w:vertAlign w:val="subscript"/>
        </w:rPr>
        <w:t>н.т.п</w:t>
      </w:r>
      <w:proofErr w:type="gramStart"/>
      <w:r>
        <w:rPr>
          <w:szCs w:val="24"/>
          <w:vertAlign w:val="subscript"/>
        </w:rPr>
        <w:t>.л</w:t>
      </w:r>
      <w:proofErr w:type="spellEnd"/>
      <w:proofErr w:type="gramEnd"/>
      <w:r>
        <w:rPr>
          <w:szCs w:val="24"/>
        </w:rPr>
        <w:t xml:space="preserve"> - убытки третьих лиц из-за недополученной прибыли, руб.</w:t>
      </w:r>
    </w:p>
    <w:p w:rsidR="00DE5B29" w:rsidRDefault="00DE5B29" w:rsidP="00DE5B29">
      <w:pPr>
        <w:rPr>
          <w:szCs w:val="24"/>
        </w:rPr>
      </w:pPr>
    </w:p>
    <w:p w:rsidR="00DE5B29" w:rsidRPr="007E6959" w:rsidRDefault="00DE5B29" w:rsidP="00DE5B29">
      <w:pPr>
        <w:rPr>
          <w:szCs w:val="24"/>
        </w:rPr>
      </w:pPr>
      <w:r>
        <w:rPr>
          <w:szCs w:val="24"/>
        </w:rPr>
        <w:t xml:space="preserve">Величину </w:t>
      </w:r>
      <w:proofErr w:type="spellStart"/>
      <w:r>
        <w:rPr>
          <w:szCs w:val="24"/>
        </w:rPr>
        <w:t>П</w:t>
      </w:r>
      <w:r>
        <w:rPr>
          <w:szCs w:val="24"/>
          <w:vertAlign w:val="subscript"/>
        </w:rPr>
        <w:t>з.п</w:t>
      </w:r>
      <w:proofErr w:type="spellEnd"/>
      <w:r>
        <w:rPr>
          <w:szCs w:val="24"/>
        </w:rPr>
        <w:t xml:space="preserve"> </w:t>
      </w:r>
      <w:proofErr w:type="gramStart"/>
      <w:r>
        <w:rPr>
          <w:szCs w:val="24"/>
        </w:rPr>
        <w:t>п</w:t>
      </w:r>
      <w:proofErr w:type="gramEnd"/>
      <w:r>
        <w:rPr>
          <w:szCs w:val="24"/>
        </w:rPr>
        <w:t xml:space="preserve"> рекомендуется определять по формуле:</w:t>
      </w:r>
    </w:p>
    <w:p w:rsidR="00DE5B29" w:rsidRPr="00666DB7" w:rsidRDefault="00DE5B29" w:rsidP="00666DB7"/>
    <w:p w:rsidR="00DE5B29" w:rsidRPr="002B5D33" w:rsidRDefault="00DE5B29" w:rsidP="00DE5B29">
      <w:pPr>
        <w:ind w:firstLine="284"/>
        <w:jc w:val="center"/>
        <w:rPr>
          <w:szCs w:val="24"/>
        </w:rPr>
      </w:pPr>
      <w:r>
        <w:rPr>
          <w:szCs w:val="24"/>
        </w:rPr>
        <w:t xml:space="preserve">     </w:t>
      </w:r>
      <w:proofErr w:type="spellStart"/>
      <w:r>
        <w:rPr>
          <w:szCs w:val="24"/>
        </w:rPr>
        <w:t>П</w:t>
      </w:r>
      <w:r>
        <w:rPr>
          <w:szCs w:val="24"/>
          <w:vertAlign w:val="subscript"/>
        </w:rPr>
        <w:t>з</w:t>
      </w:r>
      <w:proofErr w:type="gramStart"/>
      <w:r>
        <w:rPr>
          <w:szCs w:val="24"/>
          <w:vertAlign w:val="subscript"/>
        </w:rPr>
        <w:t>.п</w:t>
      </w:r>
      <w:proofErr w:type="spellEnd"/>
      <w:proofErr w:type="gramEnd"/>
      <w:r>
        <w:rPr>
          <w:szCs w:val="24"/>
        </w:rPr>
        <w:t xml:space="preserve"> = (</w:t>
      </w:r>
      <w:proofErr w:type="spellStart"/>
      <w:r>
        <w:rPr>
          <w:i/>
          <w:szCs w:val="24"/>
        </w:rPr>
        <w:t>V</w:t>
      </w:r>
      <w:r>
        <w:rPr>
          <w:szCs w:val="24"/>
          <w:vertAlign w:val="subscript"/>
        </w:rPr>
        <w:t>з.п</w:t>
      </w:r>
      <w:proofErr w:type="spellEnd"/>
      <w:r>
        <w:rPr>
          <w:szCs w:val="24"/>
          <w:vertAlign w:val="subscript"/>
        </w:rPr>
        <w:t xml:space="preserve"> </w:t>
      </w:r>
      <w:r>
        <w:rPr>
          <w:i/>
          <w:szCs w:val="24"/>
        </w:rPr>
        <w:t>А</w:t>
      </w:r>
      <w:r>
        <w:rPr>
          <w:szCs w:val="24"/>
        </w:rPr>
        <w:t xml:space="preserve"> + </w:t>
      </w:r>
      <w:proofErr w:type="spellStart"/>
      <w:r>
        <w:rPr>
          <w:i/>
          <w:szCs w:val="24"/>
        </w:rPr>
        <w:t>V</w:t>
      </w:r>
      <w:r>
        <w:rPr>
          <w:szCs w:val="24"/>
          <w:vertAlign w:val="subscript"/>
        </w:rPr>
        <w:t>уп</w:t>
      </w:r>
      <w:proofErr w:type="spellEnd"/>
      <w:r>
        <w:rPr>
          <w:szCs w:val="24"/>
        </w:rPr>
        <w:t>)</w:t>
      </w:r>
      <w:proofErr w:type="spellStart"/>
      <w:r>
        <w:rPr>
          <w:i/>
          <w:szCs w:val="24"/>
        </w:rPr>
        <w:t>Т</w:t>
      </w:r>
      <w:r>
        <w:rPr>
          <w:szCs w:val="24"/>
          <w:vertAlign w:val="subscript"/>
        </w:rPr>
        <w:t>пр</w:t>
      </w:r>
      <w:proofErr w:type="spellEnd"/>
      <w:r w:rsidRPr="000E1980">
        <w:rPr>
          <w:szCs w:val="24"/>
        </w:rPr>
        <w:t xml:space="preserve">   </w:t>
      </w:r>
      <w:r>
        <w:rPr>
          <w:szCs w:val="24"/>
        </w:rPr>
        <w:t>(14),</w:t>
      </w:r>
    </w:p>
    <w:p w:rsidR="00DE5B29" w:rsidRPr="002B5D33" w:rsidRDefault="00DE5B29" w:rsidP="00DE5B29">
      <w:pPr>
        <w:ind w:firstLine="284"/>
        <w:jc w:val="center"/>
      </w:pPr>
    </w:p>
    <w:p w:rsidR="00666DB7" w:rsidRDefault="00DE5B29" w:rsidP="00DE5B29">
      <w:pPr>
        <w:ind w:left="567"/>
        <w:rPr>
          <w:szCs w:val="24"/>
        </w:rPr>
      </w:pPr>
      <w:r>
        <w:rPr>
          <w:szCs w:val="24"/>
        </w:rPr>
        <w:t>где</w:t>
      </w:r>
      <w:r w:rsidR="00666DB7">
        <w:rPr>
          <w:szCs w:val="24"/>
        </w:rPr>
        <w:t>:</w:t>
      </w:r>
    </w:p>
    <w:p w:rsidR="00666DB7" w:rsidRDefault="00666DB7" w:rsidP="00DE5B29">
      <w:pPr>
        <w:ind w:left="567"/>
        <w:rPr>
          <w:szCs w:val="24"/>
        </w:rPr>
      </w:pPr>
    </w:p>
    <w:p w:rsidR="00DE5B29" w:rsidRDefault="00DE5B29" w:rsidP="00DE5B29">
      <w:pPr>
        <w:ind w:left="567"/>
        <w:rPr>
          <w:szCs w:val="24"/>
        </w:rPr>
      </w:pPr>
      <w:proofErr w:type="spellStart"/>
      <w:r>
        <w:rPr>
          <w:i/>
          <w:szCs w:val="24"/>
        </w:rPr>
        <w:t>V</w:t>
      </w:r>
      <w:r>
        <w:rPr>
          <w:szCs w:val="24"/>
          <w:vertAlign w:val="subscript"/>
        </w:rPr>
        <w:t>з</w:t>
      </w:r>
      <w:proofErr w:type="gramStart"/>
      <w:r>
        <w:rPr>
          <w:szCs w:val="24"/>
          <w:vertAlign w:val="subscript"/>
        </w:rPr>
        <w:t>.п</w:t>
      </w:r>
      <w:proofErr w:type="spellEnd"/>
      <w:proofErr w:type="gramEnd"/>
      <w:r>
        <w:rPr>
          <w:szCs w:val="24"/>
        </w:rPr>
        <w:t xml:space="preserve"> - заработная плата работников ОГ, руб./день;</w:t>
      </w:r>
    </w:p>
    <w:p w:rsidR="00666DB7" w:rsidRDefault="00666DB7" w:rsidP="00DE5B29">
      <w:pPr>
        <w:ind w:left="567"/>
        <w:rPr>
          <w:sz w:val="20"/>
          <w:szCs w:val="20"/>
        </w:rPr>
      </w:pPr>
    </w:p>
    <w:p w:rsidR="00DE5B29" w:rsidRDefault="00DE5B29" w:rsidP="00DE5B29">
      <w:pPr>
        <w:ind w:left="567"/>
        <w:rPr>
          <w:szCs w:val="24"/>
        </w:rPr>
      </w:pPr>
      <w:r>
        <w:rPr>
          <w:i/>
          <w:szCs w:val="24"/>
        </w:rPr>
        <w:t>А</w:t>
      </w:r>
      <w:r>
        <w:rPr>
          <w:szCs w:val="24"/>
        </w:rPr>
        <w:t xml:space="preserve"> - доля работников, не использованных на работе (отношение числа работников, не использованных на работе по причине простоя, к общей численности работников);</w:t>
      </w:r>
    </w:p>
    <w:p w:rsidR="00666DB7" w:rsidRDefault="00666DB7" w:rsidP="00DE5B29">
      <w:pPr>
        <w:ind w:left="567"/>
      </w:pPr>
    </w:p>
    <w:p w:rsidR="00DE5B29" w:rsidRDefault="00DE5B29" w:rsidP="00DE5B29">
      <w:pPr>
        <w:ind w:left="567"/>
        <w:rPr>
          <w:szCs w:val="24"/>
        </w:rPr>
      </w:pPr>
      <w:proofErr w:type="spellStart"/>
      <w:proofErr w:type="gramStart"/>
      <w:r>
        <w:rPr>
          <w:i/>
          <w:szCs w:val="24"/>
        </w:rPr>
        <w:t>V</w:t>
      </w:r>
      <w:proofErr w:type="gramEnd"/>
      <w:r>
        <w:rPr>
          <w:szCs w:val="24"/>
          <w:vertAlign w:val="subscript"/>
        </w:rPr>
        <w:t>уп</w:t>
      </w:r>
      <w:proofErr w:type="spellEnd"/>
      <w:r>
        <w:rPr>
          <w:szCs w:val="24"/>
        </w:rPr>
        <w:t xml:space="preserve"> - условно-постоянные расходы, руб./день;</w:t>
      </w:r>
    </w:p>
    <w:p w:rsidR="00666DB7" w:rsidRDefault="00666DB7" w:rsidP="00DE5B29">
      <w:pPr>
        <w:ind w:left="567"/>
      </w:pPr>
    </w:p>
    <w:p w:rsidR="00DE5B29" w:rsidRDefault="00DE5B29" w:rsidP="00DE5B29">
      <w:pPr>
        <w:ind w:left="567"/>
      </w:pPr>
      <w:proofErr w:type="spellStart"/>
      <w:r>
        <w:rPr>
          <w:i/>
          <w:szCs w:val="24"/>
        </w:rPr>
        <w:t>Т</w:t>
      </w:r>
      <w:r>
        <w:rPr>
          <w:szCs w:val="24"/>
          <w:vertAlign w:val="subscript"/>
        </w:rPr>
        <w:t>пр</w:t>
      </w:r>
      <w:proofErr w:type="spellEnd"/>
      <w:r>
        <w:rPr>
          <w:szCs w:val="24"/>
        </w:rPr>
        <w:t xml:space="preserve"> - продолжительность простоя объекта, дни.</w:t>
      </w:r>
    </w:p>
    <w:p w:rsidR="00DE5B29" w:rsidRDefault="00DE5B29" w:rsidP="00DE5B29">
      <w:pPr>
        <w:rPr>
          <w:szCs w:val="24"/>
        </w:rPr>
      </w:pPr>
    </w:p>
    <w:p w:rsidR="00DE5B29" w:rsidRPr="007E6959" w:rsidRDefault="00DE5B29" w:rsidP="00DE5B29">
      <w:pPr>
        <w:rPr>
          <w:szCs w:val="24"/>
        </w:rPr>
      </w:pPr>
      <w:proofErr w:type="spellStart"/>
      <w:r>
        <w:rPr>
          <w:szCs w:val="24"/>
        </w:rPr>
        <w:t>П</w:t>
      </w:r>
      <w:r>
        <w:rPr>
          <w:szCs w:val="24"/>
          <w:vertAlign w:val="subscript"/>
        </w:rPr>
        <w:t>з</w:t>
      </w:r>
      <w:proofErr w:type="gramStart"/>
      <w:r>
        <w:rPr>
          <w:szCs w:val="24"/>
          <w:vertAlign w:val="subscript"/>
        </w:rPr>
        <w:t>.п</w:t>
      </w:r>
      <w:proofErr w:type="spellEnd"/>
      <w:proofErr w:type="gramEnd"/>
      <w:r>
        <w:rPr>
          <w:szCs w:val="24"/>
        </w:rPr>
        <w:t xml:space="preserve"> можно также определять по формуле:</w:t>
      </w:r>
    </w:p>
    <w:p w:rsidR="00DE5B29" w:rsidRPr="007E6959" w:rsidRDefault="00DE5B29" w:rsidP="00DE5B29">
      <w:pPr>
        <w:ind w:firstLine="284"/>
        <w:rPr>
          <w:szCs w:val="24"/>
        </w:rPr>
      </w:pPr>
    </w:p>
    <w:p w:rsidR="00DE5B29" w:rsidRPr="007E6959" w:rsidRDefault="00DE5B29" w:rsidP="00DE5B29">
      <w:pPr>
        <w:ind w:firstLine="284"/>
        <w:jc w:val="center"/>
        <w:rPr>
          <w:szCs w:val="24"/>
        </w:rPr>
      </w:pPr>
      <w:r w:rsidRPr="007E6959">
        <w:rPr>
          <w:szCs w:val="24"/>
        </w:rPr>
        <w:t xml:space="preserve">       </w:t>
      </w:r>
      <w:proofErr w:type="spellStart"/>
      <w:r>
        <w:rPr>
          <w:szCs w:val="24"/>
        </w:rPr>
        <w:t>П</w:t>
      </w:r>
      <w:r>
        <w:rPr>
          <w:szCs w:val="24"/>
          <w:vertAlign w:val="subscript"/>
        </w:rPr>
        <w:t>з</w:t>
      </w:r>
      <w:proofErr w:type="gramStart"/>
      <w:r w:rsidRPr="007E6959">
        <w:rPr>
          <w:szCs w:val="24"/>
          <w:vertAlign w:val="subscript"/>
        </w:rPr>
        <w:t>.</w:t>
      </w:r>
      <w:r>
        <w:rPr>
          <w:szCs w:val="24"/>
          <w:vertAlign w:val="subscript"/>
        </w:rPr>
        <w:t>п</w:t>
      </w:r>
      <w:proofErr w:type="spellEnd"/>
      <w:proofErr w:type="gramEnd"/>
      <w:r w:rsidRPr="007E6959">
        <w:rPr>
          <w:szCs w:val="24"/>
        </w:rPr>
        <w:t xml:space="preserve"> = (</w:t>
      </w:r>
      <w:r w:rsidRPr="002B5D33">
        <w:rPr>
          <w:i/>
          <w:szCs w:val="24"/>
          <w:lang w:val="en-US"/>
        </w:rPr>
        <w:t>V</w:t>
      </w:r>
      <w:r>
        <w:rPr>
          <w:szCs w:val="24"/>
          <w:vertAlign w:val="subscript"/>
        </w:rPr>
        <w:t>з</w:t>
      </w:r>
      <w:r w:rsidRPr="007E6959">
        <w:rPr>
          <w:szCs w:val="24"/>
          <w:vertAlign w:val="subscript"/>
        </w:rPr>
        <w:t>.</w:t>
      </w:r>
      <w:r>
        <w:rPr>
          <w:szCs w:val="24"/>
          <w:vertAlign w:val="subscript"/>
        </w:rPr>
        <w:t>п</w:t>
      </w:r>
      <w:r w:rsidRPr="007E6959">
        <w:rPr>
          <w:szCs w:val="24"/>
          <w:vertAlign w:val="subscript"/>
        </w:rPr>
        <w:t xml:space="preserve">1 </w:t>
      </w:r>
      <w:r w:rsidRPr="002B5D33">
        <w:rPr>
          <w:i/>
          <w:szCs w:val="24"/>
          <w:lang w:val="en-US"/>
        </w:rPr>
        <w:t>N</w:t>
      </w:r>
      <w:r w:rsidRPr="007E6959">
        <w:rPr>
          <w:szCs w:val="24"/>
        </w:rPr>
        <w:t xml:space="preserve"> + </w:t>
      </w:r>
      <w:r w:rsidRPr="002B5D33">
        <w:rPr>
          <w:i/>
          <w:szCs w:val="24"/>
          <w:lang w:val="en-US"/>
        </w:rPr>
        <w:t>V</w:t>
      </w:r>
      <w:proofErr w:type="spellStart"/>
      <w:r>
        <w:rPr>
          <w:szCs w:val="24"/>
          <w:vertAlign w:val="subscript"/>
        </w:rPr>
        <w:t>уп</w:t>
      </w:r>
      <w:proofErr w:type="spellEnd"/>
      <w:r w:rsidRPr="007E6959">
        <w:rPr>
          <w:szCs w:val="24"/>
        </w:rPr>
        <w:t>)</w:t>
      </w:r>
      <w:proofErr w:type="spellStart"/>
      <w:r>
        <w:rPr>
          <w:i/>
          <w:szCs w:val="24"/>
        </w:rPr>
        <w:t>Т</w:t>
      </w:r>
      <w:r>
        <w:rPr>
          <w:szCs w:val="24"/>
          <w:vertAlign w:val="subscript"/>
        </w:rPr>
        <w:t>пр</w:t>
      </w:r>
      <w:proofErr w:type="spellEnd"/>
      <w:r w:rsidRPr="007E6959">
        <w:rPr>
          <w:szCs w:val="24"/>
        </w:rPr>
        <w:t xml:space="preserve">   (14</w:t>
      </w:r>
      <w:r>
        <w:rPr>
          <w:szCs w:val="24"/>
        </w:rPr>
        <w:t>а</w:t>
      </w:r>
      <w:r w:rsidRPr="007E6959">
        <w:rPr>
          <w:szCs w:val="24"/>
        </w:rPr>
        <w:t>),</w:t>
      </w:r>
    </w:p>
    <w:p w:rsidR="00DE5B29" w:rsidRPr="007E6959" w:rsidRDefault="00DE5B29" w:rsidP="00DE5B29">
      <w:pPr>
        <w:ind w:firstLine="284"/>
        <w:jc w:val="center"/>
      </w:pPr>
    </w:p>
    <w:p w:rsidR="00666DB7" w:rsidRDefault="00DE5B29" w:rsidP="00DE5B29">
      <w:pPr>
        <w:ind w:left="567"/>
        <w:rPr>
          <w:szCs w:val="24"/>
        </w:rPr>
      </w:pPr>
      <w:r>
        <w:rPr>
          <w:szCs w:val="24"/>
        </w:rPr>
        <w:lastRenderedPageBreak/>
        <w:t>где</w:t>
      </w:r>
      <w:r w:rsidR="00666DB7">
        <w:rPr>
          <w:szCs w:val="24"/>
        </w:rPr>
        <w:t>:</w:t>
      </w:r>
    </w:p>
    <w:p w:rsidR="00666DB7" w:rsidRDefault="00666DB7" w:rsidP="00DE5B29">
      <w:pPr>
        <w:ind w:left="567"/>
        <w:rPr>
          <w:szCs w:val="24"/>
        </w:rPr>
      </w:pPr>
    </w:p>
    <w:p w:rsidR="00DE5B29" w:rsidRDefault="00DE5B29" w:rsidP="00DE5B29">
      <w:pPr>
        <w:ind w:left="567"/>
        <w:rPr>
          <w:szCs w:val="24"/>
        </w:rPr>
      </w:pPr>
      <w:r>
        <w:rPr>
          <w:i/>
          <w:szCs w:val="24"/>
        </w:rPr>
        <w:t>V</w:t>
      </w:r>
      <w:r>
        <w:rPr>
          <w:szCs w:val="24"/>
          <w:vertAlign w:val="subscript"/>
        </w:rPr>
        <w:t>з</w:t>
      </w:r>
      <w:proofErr w:type="gramStart"/>
      <w:r>
        <w:rPr>
          <w:szCs w:val="24"/>
          <w:vertAlign w:val="subscript"/>
        </w:rPr>
        <w:t>.п</w:t>
      </w:r>
      <w:proofErr w:type="gramEnd"/>
      <w:r>
        <w:rPr>
          <w:szCs w:val="24"/>
          <w:vertAlign w:val="subscript"/>
        </w:rPr>
        <w:t>1</w:t>
      </w:r>
      <w:r>
        <w:rPr>
          <w:szCs w:val="24"/>
        </w:rPr>
        <w:t xml:space="preserve"> - средняя заработная плата 1 работника ОГ (или его простаивающего подразделения), руб./день;</w:t>
      </w:r>
    </w:p>
    <w:p w:rsidR="00666DB7" w:rsidRPr="00666DB7" w:rsidRDefault="00666DB7" w:rsidP="00666DB7"/>
    <w:p w:rsidR="00DE5B29" w:rsidRDefault="00DE5B29" w:rsidP="00DE5B29">
      <w:pPr>
        <w:ind w:left="567"/>
      </w:pPr>
      <w:r>
        <w:rPr>
          <w:i/>
          <w:szCs w:val="24"/>
        </w:rPr>
        <w:t>N</w:t>
      </w:r>
      <w:r>
        <w:rPr>
          <w:szCs w:val="24"/>
        </w:rPr>
        <w:t xml:space="preserve"> - численность работников, не использованных на работе по причине простоя.</w:t>
      </w:r>
    </w:p>
    <w:p w:rsidR="00DE5B29" w:rsidRDefault="00DE5B29" w:rsidP="00DE5B29">
      <w:pPr>
        <w:rPr>
          <w:szCs w:val="24"/>
        </w:rPr>
      </w:pPr>
    </w:p>
    <w:p w:rsidR="00DE5B29" w:rsidRDefault="00DE5B29" w:rsidP="00DE5B29">
      <w:pPr>
        <w:rPr>
          <w:szCs w:val="24"/>
        </w:rPr>
      </w:pPr>
      <w:r>
        <w:rPr>
          <w:noProof/>
          <w:lang w:eastAsia="ru-RU"/>
        </w:rPr>
        <mc:AlternateContent>
          <mc:Choice Requires="wps">
            <w:drawing>
              <wp:anchor distT="0" distB="0" distL="114300" distR="114300" simplePos="0" relativeHeight="251693056" behindDoc="1" locked="0" layoutInCell="1" allowOverlap="0" wp14:anchorId="0A95BB2B" wp14:editId="2D3A094F">
                <wp:simplePos x="0" y="0"/>
                <wp:positionH relativeFrom="column">
                  <wp:posOffset>2240280</wp:posOffset>
                </wp:positionH>
                <wp:positionV relativeFrom="paragraph">
                  <wp:posOffset>298450</wp:posOffset>
                </wp:positionV>
                <wp:extent cx="1539240" cy="617220"/>
                <wp:effectExtent l="3175" t="4445" r="635" b="0"/>
                <wp:wrapNone/>
                <wp:docPr id="18" name="Поле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39240" cy="6172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E759F3" w:rsidRPr="00907A74" w:rsidRDefault="00E759F3" w:rsidP="00DE5B29">
                            <w:pPr>
                              <w:rPr>
                                <w:vertAlign w:val="subscript"/>
                                <w:lang w:val="en-US"/>
                              </w:rPr>
                            </w:pPr>
                            <w:r>
                              <w:rPr>
                                <w:lang w:val="en-US"/>
                              </w:rPr>
                              <w:t xml:space="preserve">            </w:t>
                            </w:r>
                            <w:proofErr w:type="gramStart"/>
                            <w:r w:rsidRPr="00C91B8E">
                              <w:rPr>
                                <w:vertAlign w:val="subscript"/>
                                <w:lang w:val="en-US"/>
                              </w:rPr>
                              <w:t>n</w:t>
                            </w:r>
                            <w:proofErr w:type="gramEnd"/>
                          </w:p>
                          <w:p w:rsidR="00E759F3" w:rsidRPr="00907A74" w:rsidRDefault="00E759F3" w:rsidP="00DE5B29">
                            <w:pPr>
                              <w:rPr>
                                <w:lang w:val="en-US"/>
                              </w:rPr>
                            </w:pPr>
                            <w:proofErr w:type="spellStart"/>
                            <w:r>
                              <w:t>П</w:t>
                            </w:r>
                            <w:r w:rsidRPr="009B74EE">
                              <w:rPr>
                                <w:vertAlign w:val="subscript"/>
                              </w:rPr>
                              <w:t>н</w:t>
                            </w:r>
                            <w:proofErr w:type="spellEnd"/>
                            <w:r w:rsidRPr="009B74EE">
                              <w:rPr>
                                <w:vertAlign w:val="subscript"/>
                                <w:lang w:val="en-US"/>
                              </w:rPr>
                              <w:t>.</w:t>
                            </w:r>
                            <w:r w:rsidRPr="009B74EE">
                              <w:rPr>
                                <w:vertAlign w:val="subscript"/>
                              </w:rPr>
                              <w:t>п</w:t>
                            </w:r>
                            <w:r w:rsidRPr="009B74EE">
                              <w:rPr>
                                <w:vertAlign w:val="subscript"/>
                                <w:lang w:val="en-US"/>
                              </w:rPr>
                              <w:t>.</w:t>
                            </w:r>
                            <w:r w:rsidRPr="00C91B8E">
                              <w:rPr>
                                <w:lang w:val="en-US"/>
                              </w:rPr>
                              <w:t xml:space="preserve"> = ∑</w:t>
                            </w:r>
                            <w:r>
                              <w:rPr>
                                <w:lang w:val="en-US"/>
                              </w:rPr>
                              <w:t xml:space="preserve"> </w:t>
                            </w:r>
                            <w:r>
                              <w:rPr>
                                <w:szCs w:val="24"/>
                              </w:rPr>
                              <w:t>Δ</w:t>
                            </w:r>
                            <w:r w:rsidRPr="009B74EE">
                              <w:rPr>
                                <w:szCs w:val="24"/>
                                <w:lang w:val="en-US"/>
                              </w:rPr>
                              <w:t>Q</w:t>
                            </w:r>
                            <w:r w:rsidRPr="009B74EE">
                              <w:rPr>
                                <w:szCs w:val="24"/>
                                <w:vertAlign w:val="subscript"/>
                                <w:lang w:val="en-US"/>
                              </w:rPr>
                              <w:t xml:space="preserve">i </w:t>
                            </w:r>
                            <w:r w:rsidRPr="009B74EE">
                              <w:rPr>
                                <w:szCs w:val="24"/>
                                <w:lang w:val="en-US"/>
                              </w:rPr>
                              <w:t>(</w:t>
                            </w:r>
                            <w:r>
                              <w:rPr>
                                <w:szCs w:val="24"/>
                                <w:lang w:val="en-US"/>
                              </w:rPr>
                              <w:t>S</w:t>
                            </w:r>
                            <w:r w:rsidRPr="009B74EE">
                              <w:rPr>
                                <w:szCs w:val="24"/>
                                <w:vertAlign w:val="subscript"/>
                                <w:lang w:val="en-US"/>
                              </w:rPr>
                              <w:t>i</w:t>
                            </w:r>
                            <w:r w:rsidRPr="009B74EE">
                              <w:rPr>
                                <w:vertAlign w:val="subscript"/>
                                <w:lang w:val="en-US"/>
                              </w:rPr>
                              <w:t xml:space="preserve"> </w:t>
                            </w:r>
                            <w:r>
                              <w:rPr>
                                <w:lang w:val="en-US"/>
                              </w:rPr>
                              <w:t>- B</w:t>
                            </w:r>
                            <w:r w:rsidRPr="009B74EE">
                              <w:rPr>
                                <w:vertAlign w:val="subscript"/>
                                <w:lang w:val="en-US"/>
                              </w:rPr>
                              <w:t>i</w:t>
                            </w:r>
                            <w:r>
                              <w:rPr>
                                <w:lang w:val="en-US"/>
                              </w:rPr>
                              <w:t xml:space="preserve">)  </w:t>
                            </w:r>
                          </w:p>
                          <w:p w:rsidR="00E759F3" w:rsidRPr="00907A74" w:rsidRDefault="00E759F3" w:rsidP="00DE5B29">
                            <w:pPr>
                              <w:rPr>
                                <w:vertAlign w:val="superscript"/>
                                <w:lang w:val="en-US"/>
                              </w:rPr>
                            </w:pPr>
                            <w:r>
                              <w:rPr>
                                <w:lang w:val="en-US"/>
                              </w:rPr>
                              <w:t xml:space="preserve">            </w:t>
                            </w:r>
                            <w:proofErr w:type="gramStart"/>
                            <w:r>
                              <w:rPr>
                                <w:vertAlign w:val="superscript"/>
                                <w:lang w:val="en-US"/>
                              </w:rPr>
                              <w:t>i-</w:t>
                            </w:r>
                            <w:r w:rsidRPr="009B74EE">
                              <w:rPr>
                                <w:vertAlign w:val="superscript"/>
                                <w:lang w:val="en-US"/>
                              </w:rPr>
                              <w:t>0</w:t>
                            </w:r>
                            <w:proofErr w:type="gramEnd"/>
                            <w:r>
                              <w:rPr>
                                <w:vertAlign w:val="superscript"/>
                                <w:lang w:val="en-US"/>
                              </w:rPr>
                              <w:t xml:space="preserv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8" o:spid="_x0000_s1046" type="#_x0000_t202" style="position:absolute;left:0;text-align:left;margin-left:176.4pt;margin-top:23.5pt;width:121.2pt;height:48.6pt;z-index:-251623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whe6kAIAABkFAAAOAAAAZHJzL2Uyb0RvYy54bWysVFuO0zAU/UdiD5b/O3mQPhI1Hc2DIqTh&#10;IQ0swLWdxiKxje02GUashVXwhcQauiSunbZTBpAQIh+O7Xt97uMce37etw3acmOFkiVOzmKMuKSK&#10;Cbku8ft3y9EMI+uIZKRRkpf4jlt8vnj6ZN7pgqeqVg3jBgGItEWnS1w7p4sosrTmLbFnSnMJxkqZ&#10;ljhYmnXEDOkAvW2iNI4nUacM00ZRbi3sXg9GvAj4VcWpe1NVljvUlBhyc2E0YVz5MVrMSbE2RNeC&#10;7tMg/5BFS4SEoEeoa+II2hjxC1QrqFFWVe6MqjZSVSUoDzVANUn8qJrbmmgeaoHmWH1sk/1/sPT1&#10;9q1BggF3wJQkLXC0+7L7vvu2+4pgC/rTaVuA260GR9dfqh58Q61W3yj6wSKprmoi1/zCGNXVnDDI&#10;L/Eno5OjA471IKvulWIQh2ycCkB9ZVrfPGgHAnTg6e7IDe8doj7k+FmeZmCiYJsk0zQN5EWkOJzW&#10;xroXXLXIT0psgPuATrY31vlsSHFw8cGsagRbiqYJC7NeXTUGbQnoZBm+UMAjt0Z6Z6n8sQFx2IEk&#10;IYa3+XQD7/d5AulepvloOZlNR9kyG4/yaTwbxUl+mU/iLM+ul599gklW1IIxLm+E5AcNJtnfcby/&#10;DYN6ggpRV+J8nI4Hiv5YZBy+3xXZCgdXshFtiWdHJ1J4Yp9LBmWTwhHRDPPo5/RDl6EHh3/oSpCB&#10;Z37QgOtXfVDcwKDXyEqxOxCGUcAbUAzvCUxqZT5h1MHdLLH9uCGGY9S8lCCuPMm8ElxYZOMpACFz&#10;almdWoikAFVih9EwvXLDA7DRRqxriDTIWaoLEGQlglYestrLGO5fKGr/VvgLfroOXg8v2uIHAAAA&#10;//8DAFBLAwQUAAYACAAAACEAeg5B4d4AAAAKAQAADwAAAGRycy9kb3ducmV2LnhtbEyP0U6DQBBF&#10;3038h82Y+GLsIkKxyNKoicbX1n7AAFMgsrOE3Rb6945P+jiZk3vPLbaLHdSZJt87NvCwikAR167p&#10;uTVw+Hq/fwLlA3KDg2MycCEP2/L6qsC8cTPv6LwPrZIQ9jka6EIYc6193ZFFv3IjsfyObrIY5Jxa&#10;3Uw4S7gddBxFa22xZ2nocKS3jurv/ckaOH7Od+lmrj7CIdsl61fss8pdjLm9WV6eQQVawh8Mv/qi&#10;DqU4Ve7EjVeDgcc0FvVgIMlkkwDpJo1BVUImSQy6LPT/CeUPAAAA//8DAFBLAQItABQABgAIAAAA&#10;IQC2gziS/gAAAOEBAAATAAAAAAAAAAAAAAAAAAAAAABbQ29udGVudF9UeXBlc10ueG1sUEsBAi0A&#10;FAAGAAgAAAAhADj9If/WAAAAlAEAAAsAAAAAAAAAAAAAAAAALwEAAF9yZWxzLy5yZWxzUEsBAi0A&#10;FAAGAAgAAAAhAOzCF7qQAgAAGQUAAA4AAAAAAAAAAAAAAAAALgIAAGRycy9lMm9Eb2MueG1sUEsB&#10;Ai0AFAAGAAgAAAAhAHoOQeHeAAAACgEAAA8AAAAAAAAAAAAAAAAA6gQAAGRycy9kb3ducmV2Lnht&#10;bFBLBQYAAAAABAAEAPMAAAD1BQAAAAA=&#10;" o:allowoverlap="f" stroked="f">
                <v:textbox>
                  <w:txbxContent>
                    <w:p w:rsidR="00E759F3" w:rsidRPr="00907A74" w:rsidRDefault="00E759F3" w:rsidP="00DE5B29">
                      <w:pPr>
                        <w:rPr>
                          <w:vertAlign w:val="subscript"/>
                          <w:lang w:val="en-US"/>
                        </w:rPr>
                      </w:pPr>
                      <w:r>
                        <w:rPr>
                          <w:lang w:val="en-US"/>
                        </w:rPr>
                        <w:t xml:space="preserve">            </w:t>
                      </w:r>
                      <w:proofErr w:type="gramStart"/>
                      <w:r w:rsidRPr="00C91B8E">
                        <w:rPr>
                          <w:vertAlign w:val="subscript"/>
                          <w:lang w:val="en-US"/>
                        </w:rPr>
                        <w:t>n</w:t>
                      </w:r>
                      <w:proofErr w:type="gramEnd"/>
                    </w:p>
                    <w:p w:rsidR="00E759F3" w:rsidRPr="00907A74" w:rsidRDefault="00E759F3" w:rsidP="00DE5B29">
                      <w:pPr>
                        <w:rPr>
                          <w:lang w:val="en-US"/>
                        </w:rPr>
                      </w:pPr>
                      <w:proofErr w:type="spellStart"/>
                      <w:r>
                        <w:t>П</w:t>
                      </w:r>
                      <w:r w:rsidRPr="009B74EE">
                        <w:rPr>
                          <w:vertAlign w:val="subscript"/>
                        </w:rPr>
                        <w:t>н</w:t>
                      </w:r>
                      <w:proofErr w:type="spellEnd"/>
                      <w:r w:rsidRPr="009B74EE">
                        <w:rPr>
                          <w:vertAlign w:val="subscript"/>
                          <w:lang w:val="en-US"/>
                        </w:rPr>
                        <w:t>.</w:t>
                      </w:r>
                      <w:r w:rsidRPr="009B74EE">
                        <w:rPr>
                          <w:vertAlign w:val="subscript"/>
                        </w:rPr>
                        <w:t>п</w:t>
                      </w:r>
                      <w:r w:rsidRPr="009B74EE">
                        <w:rPr>
                          <w:vertAlign w:val="subscript"/>
                          <w:lang w:val="en-US"/>
                        </w:rPr>
                        <w:t>.</w:t>
                      </w:r>
                      <w:r w:rsidRPr="00C91B8E">
                        <w:rPr>
                          <w:lang w:val="en-US"/>
                        </w:rPr>
                        <w:t xml:space="preserve"> = ∑</w:t>
                      </w:r>
                      <w:r>
                        <w:rPr>
                          <w:lang w:val="en-US"/>
                        </w:rPr>
                        <w:t xml:space="preserve"> </w:t>
                      </w:r>
                      <w:r>
                        <w:rPr>
                          <w:szCs w:val="24"/>
                        </w:rPr>
                        <w:t>Δ</w:t>
                      </w:r>
                      <w:r w:rsidRPr="009B74EE">
                        <w:rPr>
                          <w:szCs w:val="24"/>
                          <w:lang w:val="en-US"/>
                        </w:rPr>
                        <w:t>Q</w:t>
                      </w:r>
                      <w:r w:rsidRPr="009B74EE">
                        <w:rPr>
                          <w:szCs w:val="24"/>
                          <w:vertAlign w:val="subscript"/>
                          <w:lang w:val="en-US"/>
                        </w:rPr>
                        <w:t xml:space="preserve">i </w:t>
                      </w:r>
                      <w:r w:rsidRPr="009B74EE">
                        <w:rPr>
                          <w:szCs w:val="24"/>
                          <w:lang w:val="en-US"/>
                        </w:rPr>
                        <w:t>(</w:t>
                      </w:r>
                      <w:r>
                        <w:rPr>
                          <w:szCs w:val="24"/>
                          <w:lang w:val="en-US"/>
                        </w:rPr>
                        <w:t>S</w:t>
                      </w:r>
                      <w:r w:rsidRPr="009B74EE">
                        <w:rPr>
                          <w:szCs w:val="24"/>
                          <w:vertAlign w:val="subscript"/>
                          <w:lang w:val="en-US"/>
                        </w:rPr>
                        <w:t>i</w:t>
                      </w:r>
                      <w:r w:rsidRPr="009B74EE">
                        <w:rPr>
                          <w:vertAlign w:val="subscript"/>
                          <w:lang w:val="en-US"/>
                        </w:rPr>
                        <w:t xml:space="preserve"> </w:t>
                      </w:r>
                      <w:r>
                        <w:rPr>
                          <w:lang w:val="en-US"/>
                        </w:rPr>
                        <w:t>- B</w:t>
                      </w:r>
                      <w:r w:rsidRPr="009B74EE">
                        <w:rPr>
                          <w:vertAlign w:val="subscript"/>
                          <w:lang w:val="en-US"/>
                        </w:rPr>
                        <w:t>i</w:t>
                      </w:r>
                      <w:r>
                        <w:rPr>
                          <w:lang w:val="en-US"/>
                        </w:rPr>
                        <w:t xml:space="preserve">)  </w:t>
                      </w:r>
                    </w:p>
                    <w:p w:rsidR="00E759F3" w:rsidRPr="00907A74" w:rsidRDefault="00E759F3" w:rsidP="00DE5B29">
                      <w:pPr>
                        <w:rPr>
                          <w:vertAlign w:val="superscript"/>
                          <w:lang w:val="en-US"/>
                        </w:rPr>
                      </w:pPr>
                      <w:r>
                        <w:rPr>
                          <w:lang w:val="en-US"/>
                        </w:rPr>
                        <w:t xml:space="preserve">            </w:t>
                      </w:r>
                      <w:proofErr w:type="gramStart"/>
                      <w:r>
                        <w:rPr>
                          <w:vertAlign w:val="superscript"/>
                          <w:lang w:val="en-US"/>
                        </w:rPr>
                        <w:t>i-</w:t>
                      </w:r>
                      <w:r w:rsidRPr="009B74EE">
                        <w:rPr>
                          <w:vertAlign w:val="superscript"/>
                          <w:lang w:val="en-US"/>
                        </w:rPr>
                        <w:t>0</w:t>
                      </w:r>
                      <w:proofErr w:type="gramEnd"/>
                      <w:r>
                        <w:rPr>
                          <w:vertAlign w:val="superscript"/>
                          <w:lang w:val="en-US"/>
                        </w:rPr>
                        <w:t xml:space="preserve"> </w:t>
                      </w:r>
                    </w:p>
                  </w:txbxContent>
                </v:textbox>
              </v:shape>
            </w:pict>
          </mc:Fallback>
        </mc:AlternateContent>
      </w:r>
      <w:r>
        <w:rPr>
          <w:szCs w:val="24"/>
        </w:rPr>
        <w:t xml:space="preserve">Недополученную прибыль в результате простоя ОГ, </w:t>
      </w:r>
      <w:proofErr w:type="spellStart"/>
      <w:r>
        <w:rPr>
          <w:szCs w:val="24"/>
        </w:rPr>
        <w:t>П</w:t>
      </w:r>
      <w:r>
        <w:rPr>
          <w:szCs w:val="24"/>
          <w:vertAlign w:val="subscript"/>
        </w:rPr>
        <w:t>н</w:t>
      </w:r>
      <w:proofErr w:type="gramStart"/>
      <w:r>
        <w:rPr>
          <w:szCs w:val="24"/>
          <w:vertAlign w:val="subscript"/>
        </w:rPr>
        <w:t>.п</w:t>
      </w:r>
      <w:proofErr w:type="spellEnd"/>
      <w:proofErr w:type="gramEnd"/>
      <w:r>
        <w:rPr>
          <w:szCs w:val="24"/>
        </w:rPr>
        <w:t>, в результате аварии рекомендуется определять по формуле:</w:t>
      </w:r>
    </w:p>
    <w:p w:rsidR="00DE5B29" w:rsidRPr="009B74EE" w:rsidRDefault="00DE5B29" w:rsidP="00DE5B29">
      <w:pPr>
        <w:ind w:firstLine="284"/>
        <w:jc w:val="center"/>
        <w:rPr>
          <w:szCs w:val="24"/>
        </w:rPr>
      </w:pPr>
      <w:r>
        <w:rPr>
          <w:szCs w:val="24"/>
        </w:rPr>
        <w:t xml:space="preserve"> </w:t>
      </w:r>
    </w:p>
    <w:p w:rsidR="00DE5B29" w:rsidRPr="009B74EE" w:rsidRDefault="00DE5B29" w:rsidP="00DE5B29">
      <w:pPr>
        <w:ind w:left="4956" w:firstLine="708"/>
        <w:rPr>
          <w:szCs w:val="24"/>
        </w:rPr>
      </w:pPr>
      <w:r w:rsidRPr="007E6959">
        <w:rPr>
          <w:szCs w:val="24"/>
        </w:rPr>
        <w:t xml:space="preserve">    </w:t>
      </w:r>
      <w:r>
        <w:rPr>
          <w:szCs w:val="24"/>
        </w:rPr>
        <w:t>(15),</w:t>
      </w:r>
    </w:p>
    <w:p w:rsidR="00DE5B29" w:rsidRPr="009B74EE" w:rsidRDefault="00DE5B29" w:rsidP="00DE5B29">
      <w:pPr>
        <w:ind w:firstLine="284"/>
        <w:jc w:val="center"/>
        <w:rPr>
          <w:szCs w:val="24"/>
        </w:rPr>
      </w:pPr>
    </w:p>
    <w:p w:rsidR="00666DB7" w:rsidRDefault="00DE5B29" w:rsidP="00DE5B29">
      <w:pPr>
        <w:ind w:left="567"/>
        <w:rPr>
          <w:szCs w:val="24"/>
        </w:rPr>
      </w:pPr>
      <w:r>
        <w:rPr>
          <w:szCs w:val="24"/>
        </w:rPr>
        <w:t>где</w:t>
      </w:r>
      <w:r w:rsidR="00666DB7">
        <w:rPr>
          <w:szCs w:val="24"/>
        </w:rPr>
        <w:t>:</w:t>
      </w:r>
    </w:p>
    <w:p w:rsidR="00666DB7" w:rsidRDefault="00666DB7" w:rsidP="00DE5B29">
      <w:pPr>
        <w:ind w:left="567"/>
        <w:rPr>
          <w:szCs w:val="24"/>
        </w:rPr>
      </w:pPr>
    </w:p>
    <w:p w:rsidR="00DE5B29" w:rsidRDefault="00DE5B29" w:rsidP="00DE5B29">
      <w:pPr>
        <w:ind w:left="567"/>
        <w:rPr>
          <w:szCs w:val="24"/>
        </w:rPr>
      </w:pPr>
      <w:r>
        <w:rPr>
          <w:szCs w:val="24"/>
          <w:lang w:val="en-US"/>
        </w:rPr>
        <w:t>n</w:t>
      </w:r>
      <w:r>
        <w:rPr>
          <w:szCs w:val="24"/>
        </w:rPr>
        <w:t xml:space="preserve"> - </w:t>
      </w:r>
      <w:proofErr w:type="gramStart"/>
      <w:r>
        <w:rPr>
          <w:szCs w:val="24"/>
        </w:rPr>
        <w:t>количество</w:t>
      </w:r>
      <w:proofErr w:type="gramEnd"/>
      <w:r>
        <w:rPr>
          <w:szCs w:val="24"/>
        </w:rPr>
        <w:t xml:space="preserve"> видов </w:t>
      </w:r>
      <w:proofErr w:type="spellStart"/>
      <w:r>
        <w:rPr>
          <w:szCs w:val="24"/>
        </w:rPr>
        <w:t>недопроизведенного</w:t>
      </w:r>
      <w:proofErr w:type="spellEnd"/>
      <w:r>
        <w:rPr>
          <w:szCs w:val="24"/>
        </w:rPr>
        <w:t xml:space="preserve"> продукта (услуги);</w:t>
      </w:r>
    </w:p>
    <w:p w:rsidR="00666DB7" w:rsidRDefault="00666DB7" w:rsidP="00DE5B29">
      <w:pPr>
        <w:ind w:left="567"/>
        <w:rPr>
          <w:sz w:val="20"/>
          <w:szCs w:val="20"/>
        </w:rPr>
      </w:pPr>
    </w:p>
    <w:p w:rsidR="00DE5B29" w:rsidRDefault="00DE5B29" w:rsidP="00DE5B29">
      <w:pPr>
        <w:ind w:left="567"/>
        <w:rPr>
          <w:szCs w:val="24"/>
        </w:rPr>
      </w:pPr>
      <w:proofErr w:type="spellStart"/>
      <w:r>
        <w:rPr>
          <w:szCs w:val="24"/>
        </w:rPr>
        <w:t>ΔQ</w:t>
      </w:r>
      <w:r>
        <w:rPr>
          <w:szCs w:val="24"/>
          <w:vertAlign w:val="subscript"/>
        </w:rPr>
        <w:t>i</w:t>
      </w:r>
      <w:proofErr w:type="spellEnd"/>
      <w:r>
        <w:rPr>
          <w:noProof/>
          <w:szCs w:val="24"/>
          <w:vertAlign w:val="subscript"/>
          <w:lang w:eastAsia="ru-RU"/>
        </w:rPr>
        <w:t xml:space="preserve"> </w:t>
      </w:r>
      <w:r>
        <w:rPr>
          <w:szCs w:val="24"/>
        </w:rPr>
        <w:t>- объем i-</w:t>
      </w:r>
      <w:proofErr w:type="spellStart"/>
      <w:r>
        <w:rPr>
          <w:szCs w:val="24"/>
        </w:rPr>
        <w:t>го</w:t>
      </w:r>
      <w:proofErr w:type="spellEnd"/>
      <w:r>
        <w:rPr>
          <w:szCs w:val="24"/>
        </w:rPr>
        <w:t xml:space="preserve"> вида продукции (услуги), </w:t>
      </w:r>
      <w:proofErr w:type="spellStart"/>
      <w:r>
        <w:rPr>
          <w:szCs w:val="24"/>
        </w:rPr>
        <w:t>недопроизведенный</w:t>
      </w:r>
      <w:proofErr w:type="spellEnd"/>
      <w:r>
        <w:rPr>
          <w:szCs w:val="24"/>
        </w:rPr>
        <w:t xml:space="preserve"> из-за </w:t>
      </w:r>
      <w:r>
        <w:t>происшествия</w:t>
      </w:r>
      <w:r>
        <w:rPr>
          <w:szCs w:val="24"/>
        </w:rPr>
        <w:t>:</w:t>
      </w:r>
    </w:p>
    <w:p w:rsidR="00DE5B29" w:rsidRPr="002B5D33" w:rsidRDefault="00DE5B29" w:rsidP="00DE5B29">
      <w:pPr>
        <w:pStyle w:val="afff2"/>
        <w:rPr>
          <w:noProof/>
          <w:szCs w:val="24"/>
          <w:vertAlign w:val="subscript"/>
          <w:lang w:eastAsia="ru-RU"/>
        </w:rPr>
      </w:pPr>
      <w:r>
        <w:rPr>
          <w:noProof/>
          <w:lang w:eastAsia="ru-RU"/>
        </w:rPr>
        <mc:AlternateContent>
          <mc:Choice Requires="wps">
            <w:drawing>
              <wp:anchor distT="0" distB="0" distL="114300" distR="114300" simplePos="0" relativeHeight="251694080" behindDoc="1" locked="0" layoutInCell="1" allowOverlap="0" wp14:anchorId="2683E761" wp14:editId="2D503940">
                <wp:simplePos x="0" y="0"/>
                <wp:positionH relativeFrom="column">
                  <wp:posOffset>2263775</wp:posOffset>
                </wp:positionH>
                <wp:positionV relativeFrom="paragraph">
                  <wp:posOffset>119380</wp:posOffset>
                </wp:positionV>
                <wp:extent cx="1539240" cy="327660"/>
                <wp:effectExtent l="0" t="4445" r="0" b="1270"/>
                <wp:wrapNone/>
                <wp:docPr id="17" name="Поле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39240" cy="3276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E759F3" w:rsidRPr="002B5D33" w:rsidRDefault="00E759F3" w:rsidP="00DE5B29">
                            <w:pPr>
                              <w:rPr>
                                <w:lang w:val="en-US"/>
                              </w:rPr>
                            </w:pPr>
                            <w:r>
                              <w:rPr>
                                <w:szCs w:val="24"/>
                              </w:rPr>
                              <w:t>Δ</w:t>
                            </w:r>
                            <w:r w:rsidRPr="009B74EE">
                              <w:rPr>
                                <w:szCs w:val="24"/>
                                <w:lang w:val="en-US"/>
                              </w:rPr>
                              <w:t>Q</w:t>
                            </w:r>
                            <w:r w:rsidRPr="009B74EE">
                              <w:rPr>
                                <w:szCs w:val="24"/>
                                <w:vertAlign w:val="subscript"/>
                                <w:lang w:val="en-US"/>
                              </w:rPr>
                              <w:t>i</w:t>
                            </w:r>
                            <w:r w:rsidRPr="00C91B8E">
                              <w:rPr>
                                <w:lang w:val="en-US"/>
                              </w:rPr>
                              <w:t xml:space="preserve"> = </w:t>
                            </w:r>
                            <w:r>
                              <w:rPr>
                                <w:lang w:val="en-US"/>
                              </w:rPr>
                              <w:t>(</w:t>
                            </w:r>
                            <w:r>
                              <w:rPr>
                                <w:szCs w:val="24"/>
                              </w:rPr>
                              <w:t>Q</w:t>
                            </w:r>
                            <w:r>
                              <w:rPr>
                                <w:szCs w:val="24"/>
                                <w:vertAlign w:val="subscript"/>
                              </w:rPr>
                              <w:t>i</w:t>
                            </w:r>
                            <w:r>
                              <w:rPr>
                                <w:szCs w:val="24"/>
                                <w:vertAlign w:val="superscript"/>
                              </w:rPr>
                              <w:t>0</w:t>
                            </w:r>
                            <w:r>
                              <w:rPr>
                                <w:szCs w:val="24"/>
                                <w:vertAlign w:val="subscript"/>
                                <w:lang w:val="en-US"/>
                              </w:rPr>
                              <w:t xml:space="preserve"> </w:t>
                            </w:r>
                            <w:r>
                              <w:rPr>
                                <w:szCs w:val="24"/>
                                <w:lang w:val="en-US"/>
                              </w:rPr>
                              <w:t xml:space="preserve"> - </w:t>
                            </w:r>
                            <w:r>
                              <w:rPr>
                                <w:szCs w:val="24"/>
                              </w:rPr>
                              <w:t>Q</w:t>
                            </w:r>
                            <w:r>
                              <w:rPr>
                                <w:szCs w:val="24"/>
                                <w:vertAlign w:val="subscript"/>
                              </w:rPr>
                              <w:t>i</w:t>
                            </w:r>
                            <w:r>
                              <w:rPr>
                                <w:szCs w:val="24"/>
                                <w:vertAlign w:val="superscript"/>
                              </w:rPr>
                              <w:t>1</w:t>
                            </w:r>
                            <w:r>
                              <w:rPr>
                                <w:szCs w:val="24"/>
                                <w:lang w:val="en-US"/>
                              </w:rPr>
                              <w:t>)</w:t>
                            </w:r>
                            <w:proofErr w:type="spellStart"/>
                            <w:r>
                              <w:rPr>
                                <w:szCs w:val="24"/>
                                <w:lang w:val="en-US"/>
                              </w:rPr>
                              <w:t>T</w:t>
                            </w:r>
                            <w:r>
                              <w:rPr>
                                <w:szCs w:val="24"/>
                                <w:vertAlign w:val="subscript"/>
                                <w:lang w:val="en-US"/>
                              </w:rPr>
                              <w:t>n.pi</w:t>
                            </w:r>
                            <w:proofErr w:type="spell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7" o:spid="_x0000_s1047" type="#_x0000_t202" style="position:absolute;left:0;text-align:left;margin-left:178.25pt;margin-top:9.4pt;width:121.2pt;height:25.8pt;z-index:-251622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uJnlkQIAABkFAAAOAAAAZHJzL2Uyb0RvYy54bWysVFuO0zAU/UdiD5b/O3lM+kjUdDQPipCG&#10;hzSwADd2GgvHNrbbZECshVXwhcQauiSunbZTBpAQIh+O7Xt97uMce37RtwJtmbFcyRInZzFGTFaK&#10;crku8bu3y9EMI+uIpEQoyUp8zyy+WDx9Mu90wVLVKEGZQQAibdHpEjfO6SKKbNWwltgzpZkEY61M&#10;SxwszTqihnSA3ooojeNJ1ClDtVEVsxZ2bwYjXgT8umaVe13XljkkSgy5uTCaMK78GC3mpFgbohte&#10;7dMg/5BFS7iEoEeoG+II2hj+C1TLK6Osqt1ZpdpI1TWvWKgBqkniR9XcNUSzUAs0x+pjm+z/g61e&#10;bd8YxClwN8VIkhY42n3Zfd99231FsAX96bQtwO1Og6Prr1QPvqFWq29V9d4iqa4bItfs0hjVNYxQ&#10;yC/xJ6OTowOO9SCr7qWiEIdsnApAfW1a3zxoBwJ04On+yA3rHap8yPF5nmZgqsB2nk4nk0BeRIrD&#10;aW2se85Ui/ykxAa4D+hke2udz4YUBxcfzCrB6ZILERZmvboWBm0J6GQZvlDAIzchvbNU/tiAOOxA&#10;khDD23y6gfdPeQLpXqX5aDmZTUfZMhuP8mk8G8VJfpVP4izPbpaffYJJVjScUiZvuWQHDSbZ33G8&#10;vw2DeoIKUVfifJyOB4r+WGQcvt8V2XIHV1LwtsSzoxMpPLHPJIWySeEIF8M8+jn90GXoweEfuhJk&#10;4JkfNOD6VR8UlwaReI2sFL0HYRgFvAHF8J7ApFHmI0Yd3M0S2w8bYhhG4oUEceVJ5pXgwiIbT1NY&#10;mFPL6tRCZAVQJXYYDdNrNzwAG234uoFIg5ylugRB1jxo5SGrvYzh/oWi9m+Fv+Cn6+D18KItfgAA&#10;AP//AwBQSwMEFAAGAAgAAAAhACbKg8TdAAAACQEAAA8AAABkcnMvZG93bnJldi54bWxMj8tOwzAQ&#10;RfdI/IM1SGwQdYDm2TgVIIHYtvQDJrGbRI3HUew26d8zrGA5ukd3zi23ix3ExUy+d6TgaRWBMNQ4&#10;3VOr4PD98ZiB8AFJ4+DIKLgaD9vq9qbEQruZduayD63gEvIFKuhCGAspfdMZi37lRkOcHd1kMfA5&#10;tVJPOHO5HeRzFCXSYk/8ocPRvHemOe3PVsHxa36I87n+DId0t07esE9rd1Xq/m553YAIZgl/MPzq&#10;szpU7FS7M2kvBgUvcRIzykHGExiI8ywHUStIozXIqpT/F1Q/AAAA//8DAFBLAQItABQABgAIAAAA&#10;IQC2gziS/gAAAOEBAAATAAAAAAAAAAAAAAAAAAAAAABbQ29udGVudF9UeXBlc10ueG1sUEsBAi0A&#10;FAAGAAgAAAAhADj9If/WAAAAlAEAAAsAAAAAAAAAAAAAAAAALwEAAF9yZWxzLy5yZWxzUEsBAi0A&#10;FAAGAAgAAAAhAJO4meWRAgAAGQUAAA4AAAAAAAAAAAAAAAAALgIAAGRycy9lMm9Eb2MueG1sUEsB&#10;Ai0AFAAGAAgAAAAhACbKg8TdAAAACQEAAA8AAAAAAAAAAAAAAAAA6wQAAGRycy9kb3ducmV2Lnht&#10;bFBLBQYAAAAABAAEAPMAAAD1BQAAAAA=&#10;" o:allowoverlap="f" stroked="f">
                <v:textbox>
                  <w:txbxContent>
                    <w:p w:rsidR="00E759F3" w:rsidRPr="002B5D33" w:rsidRDefault="00E759F3" w:rsidP="00DE5B29">
                      <w:pPr>
                        <w:rPr>
                          <w:lang w:val="en-US"/>
                        </w:rPr>
                      </w:pPr>
                      <w:r>
                        <w:rPr>
                          <w:szCs w:val="24"/>
                        </w:rPr>
                        <w:t>Δ</w:t>
                      </w:r>
                      <w:r w:rsidRPr="009B74EE">
                        <w:rPr>
                          <w:szCs w:val="24"/>
                          <w:lang w:val="en-US"/>
                        </w:rPr>
                        <w:t>Q</w:t>
                      </w:r>
                      <w:r w:rsidRPr="009B74EE">
                        <w:rPr>
                          <w:szCs w:val="24"/>
                          <w:vertAlign w:val="subscript"/>
                          <w:lang w:val="en-US"/>
                        </w:rPr>
                        <w:t>i</w:t>
                      </w:r>
                      <w:r w:rsidRPr="00C91B8E">
                        <w:rPr>
                          <w:lang w:val="en-US"/>
                        </w:rPr>
                        <w:t xml:space="preserve"> = </w:t>
                      </w:r>
                      <w:r>
                        <w:rPr>
                          <w:lang w:val="en-US"/>
                        </w:rPr>
                        <w:t>(</w:t>
                      </w:r>
                      <w:r>
                        <w:rPr>
                          <w:szCs w:val="24"/>
                        </w:rPr>
                        <w:t>Q</w:t>
                      </w:r>
                      <w:r>
                        <w:rPr>
                          <w:szCs w:val="24"/>
                          <w:vertAlign w:val="subscript"/>
                        </w:rPr>
                        <w:t>i</w:t>
                      </w:r>
                      <w:r>
                        <w:rPr>
                          <w:szCs w:val="24"/>
                          <w:vertAlign w:val="superscript"/>
                        </w:rPr>
                        <w:t>0</w:t>
                      </w:r>
                      <w:r>
                        <w:rPr>
                          <w:szCs w:val="24"/>
                          <w:vertAlign w:val="subscript"/>
                          <w:lang w:val="en-US"/>
                        </w:rPr>
                        <w:t xml:space="preserve"> </w:t>
                      </w:r>
                      <w:r>
                        <w:rPr>
                          <w:szCs w:val="24"/>
                          <w:lang w:val="en-US"/>
                        </w:rPr>
                        <w:t xml:space="preserve"> - </w:t>
                      </w:r>
                      <w:r>
                        <w:rPr>
                          <w:szCs w:val="24"/>
                        </w:rPr>
                        <w:t>Q</w:t>
                      </w:r>
                      <w:r>
                        <w:rPr>
                          <w:szCs w:val="24"/>
                          <w:vertAlign w:val="subscript"/>
                        </w:rPr>
                        <w:t>i</w:t>
                      </w:r>
                      <w:r>
                        <w:rPr>
                          <w:szCs w:val="24"/>
                          <w:vertAlign w:val="superscript"/>
                        </w:rPr>
                        <w:t>1</w:t>
                      </w:r>
                      <w:r>
                        <w:rPr>
                          <w:szCs w:val="24"/>
                          <w:lang w:val="en-US"/>
                        </w:rPr>
                        <w:t>)</w:t>
                      </w:r>
                      <w:proofErr w:type="spellStart"/>
                      <w:r>
                        <w:rPr>
                          <w:szCs w:val="24"/>
                          <w:lang w:val="en-US"/>
                        </w:rPr>
                        <w:t>T</w:t>
                      </w:r>
                      <w:r>
                        <w:rPr>
                          <w:szCs w:val="24"/>
                          <w:vertAlign w:val="subscript"/>
                          <w:lang w:val="en-US"/>
                        </w:rPr>
                        <w:t>n.pi</w:t>
                      </w:r>
                      <w:proofErr w:type="spellEnd"/>
                    </w:p>
                  </w:txbxContent>
                </v:textbox>
              </v:shape>
            </w:pict>
          </mc:Fallback>
        </mc:AlternateContent>
      </w:r>
    </w:p>
    <w:p w:rsidR="00DE5B29" w:rsidRPr="002B5D33" w:rsidRDefault="00DE5B29" w:rsidP="00DE5B29">
      <w:pPr>
        <w:pStyle w:val="afff2"/>
        <w:ind w:left="6096"/>
      </w:pPr>
      <w:r>
        <w:t>(16),</w:t>
      </w:r>
    </w:p>
    <w:p w:rsidR="00DE5B29" w:rsidRPr="002B5D33" w:rsidRDefault="00DE5B29" w:rsidP="00DE5B29"/>
    <w:p w:rsidR="00666DB7" w:rsidRDefault="00666DB7" w:rsidP="00DE5B29">
      <w:pPr>
        <w:ind w:left="567" w:firstLine="1"/>
        <w:rPr>
          <w:szCs w:val="24"/>
        </w:rPr>
      </w:pPr>
      <w:r>
        <w:rPr>
          <w:szCs w:val="24"/>
        </w:rPr>
        <w:t>где:</w:t>
      </w:r>
    </w:p>
    <w:p w:rsidR="00666DB7" w:rsidRDefault="00666DB7" w:rsidP="00DE5B29">
      <w:pPr>
        <w:ind w:left="567" w:firstLine="1"/>
        <w:rPr>
          <w:szCs w:val="24"/>
        </w:rPr>
      </w:pPr>
    </w:p>
    <w:p w:rsidR="00DE5B29" w:rsidRDefault="00DE5B29" w:rsidP="00DE5B29">
      <w:pPr>
        <w:ind w:left="567" w:firstLine="1"/>
        <w:rPr>
          <w:szCs w:val="24"/>
        </w:rPr>
      </w:pPr>
      <w:r>
        <w:rPr>
          <w:szCs w:val="24"/>
        </w:rPr>
        <w:t>Q</w:t>
      </w:r>
      <w:r>
        <w:rPr>
          <w:szCs w:val="24"/>
          <w:vertAlign w:val="subscript"/>
        </w:rPr>
        <w:t>i</w:t>
      </w:r>
      <w:r>
        <w:rPr>
          <w:szCs w:val="24"/>
          <w:vertAlign w:val="superscript"/>
        </w:rPr>
        <w:t>0</w:t>
      </w:r>
      <w:r>
        <w:rPr>
          <w:szCs w:val="24"/>
        </w:rPr>
        <w:t xml:space="preserve"> - средний дневной (месячный, квартальный, годовой) объем выпуска i-</w:t>
      </w:r>
      <w:proofErr w:type="spellStart"/>
      <w:r>
        <w:rPr>
          <w:szCs w:val="24"/>
        </w:rPr>
        <w:t>го</w:t>
      </w:r>
      <w:proofErr w:type="spellEnd"/>
      <w:r>
        <w:rPr>
          <w:szCs w:val="24"/>
        </w:rPr>
        <w:t xml:space="preserve"> вида продукта (услуги) до </w:t>
      </w:r>
      <w:r>
        <w:t>происшествия</w:t>
      </w:r>
      <w:r>
        <w:rPr>
          <w:szCs w:val="24"/>
        </w:rPr>
        <w:t>;</w:t>
      </w:r>
    </w:p>
    <w:p w:rsidR="00666DB7" w:rsidRPr="00666DB7" w:rsidRDefault="00666DB7" w:rsidP="00666DB7"/>
    <w:p w:rsidR="00DE5B29" w:rsidRDefault="00DE5B29" w:rsidP="00DE5B29">
      <w:pPr>
        <w:ind w:left="567" w:firstLine="1"/>
        <w:rPr>
          <w:szCs w:val="24"/>
        </w:rPr>
      </w:pPr>
      <w:r>
        <w:rPr>
          <w:szCs w:val="24"/>
        </w:rPr>
        <w:t>Q</w:t>
      </w:r>
      <w:r>
        <w:rPr>
          <w:szCs w:val="24"/>
          <w:vertAlign w:val="subscript"/>
        </w:rPr>
        <w:t>i</w:t>
      </w:r>
      <w:r>
        <w:rPr>
          <w:szCs w:val="24"/>
          <w:vertAlign w:val="superscript"/>
        </w:rPr>
        <w:t>1</w:t>
      </w:r>
      <w:r>
        <w:rPr>
          <w:szCs w:val="24"/>
        </w:rPr>
        <w:t>- средний дневной (месячный, квартальный, годовой) объем выпуска i-</w:t>
      </w:r>
      <w:proofErr w:type="spellStart"/>
      <w:r>
        <w:rPr>
          <w:szCs w:val="24"/>
        </w:rPr>
        <w:t>го</w:t>
      </w:r>
      <w:proofErr w:type="spellEnd"/>
      <w:r>
        <w:rPr>
          <w:szCs w:val="24"/>
        </w:rPr>
        <w:t xml:space="preserve"> вида продукта (услуги) после </w:t>
      </w:r>
      <w:r>
        <w:t>происшествия</w:t>
      </w:r>
      <w:r>
        <w:rPr>
          <w:szCs w:val="24"/>
        </w:rPr>
        <w:t>;</w:t>
      </w:r>
    </w:p>
    <w:p w:rsidR="00666DB7" w:rsidRDefault="00666DB7" w:rsidP="00DE5B29">
      <w:pPr>
        <w:ind w:left="567" w:firstLine="1"/>
      </w:pPr>
    </w:p>
    <w:p w:rsidR="00DE5B29" w:rsidRDefault="00DE5B29" w:rsidP="00DE5B29">
      <w:pPr>
        <w:ind w:left="567" w:firstLine="1"/>
        <w:rPr>
          <w:szCs w:val="24"/>
        </w:rPr>
      </w:pPr>
      <w:proofErr w:type="spellStart"/>
      <w:r>
        <w:rPr>
          <w:szCs w:val="24"/>
        </w:rPr>
        <w:t>S</w:t>
      </w:r>
      <w:r>
        <w:rPr>
          <w:szCs w:val="24"/>
          <w:vertAlign w:val="subscript"/>
        </w:rPr>
        <w:t>i</w:t>
      </w:r>
      <w:proofErr w:type="spellEnd"/>
      <w:r>
        <w:rPr>
          <w:szCs w:val="24"/>
        </w:rPr>
        <w:t>, - средняя оптовая стоимость (отпускная цена) единицы i-</w:t>
      </w:r>
      <w:proofErr w:type="spellStart"/>
      <w:r>
        <w:rPr>
          <w:szCs w:val="24"/>
        </w:rPr>
        <w:t>го</w:t>
      </w:r>
      <w:proofErr w:type="spellEnd"/>
      <w:r>
        <w:rPr>
          <w:szCs w:val="24"/>
        </w:rPr>
        <w:t xml:space="preserve"> </w:t>
      </w:r>
      <w:proofErr w:type="spellStart"/>
      <w:r>
        <w:rPr>
          <w:szCs w:val="24"/>
        </w:rPr>
        <w:t>недопроизведенного</w:t>
      </w:r>
      <w:proofErr w:type="spellEnd"/>
      <w:r>
        <w:rPr>
          <w:szCs w:val="24"/>
        </w:rPr>
        <w:t xml:space="preserve"> продукта (услуги) на дату </w:t>
      </w:r>
      <w:r>
        <w:t>происшествия</w:t>
      </w:r>
      <w:r>
        <w:rPr>
          <w:szCs w:val="24"/>
        </w:rPr>
        <w:t>, руб.;</w:t>
      </w:r>
    </w:p>
    <w:p w:rsidR="00666DB7" w:rsidRDefault="00666DB7" w:rsidP="00DE5B29">
      <w:pPr>
        <w:ind w:left="567" w:firstLine="1"/>
      </w:pPr>
    </w:p>
    <w:p w:rsidR="00DE5B29" w:rsidRDefault="00DE5B29" w:rsidP="00DE5B29">
      <w:pPr>
        <w:ind w:left="567" w:firstLine="1"/>
        <w:rPr>
          <w:szCs w:val="24"/>
        </w:rPr>
      </w:pPr>
      <w:proofErr w:type="spellStart"/>
      <w:r>
        <w:rPr>
          <w:szCs w:val="24"/>
        </w:rPr>
        <w:t>В</w:t>
      </w:r>
      <w:proofErr w:type="gramStart"/>
      <w:r>
        <w:rPr>
          <w:szCs w:val="24"/>
          <w:vertAlign w:val="subscript"/>
        </w:rPr>
        <w:t>i</w:t>
      </w:r>
      <w:proofErr w:type="spellEnd"/>
      <w:proofErr w:type="gramEnd"/>
      <w:r>
        <w:rPr>
          <w:szCs w:val="24"/>
        </w:rPr>
        <w:t>, - средняя себестоимость единицы i-</w:t>
      </w:r>
      <w:proofErr w:type="spellStart"/>
      <w:r>
        <w:rPr>
          <w:szCs w:val="24"/>
        </w:rPr>
        <w:t>го</w:t>
      </w:r>
      <w:proofErr w:type="spellEnd"/>
      <w:r>
        <w:rPr>
          <w:szCs w:val="24"/>
        </w:rPr>
        <w:t xml:space="preserve"> </w:t>
      </w:r>
      <w:proofErr w:type="spellStart"/>
      <w:r>
        <w:rPr>
          <w:szCs w:val="24"/>
        </w:rPr>
        <w:t>недопроизведенного</w:t>
      </w:r>
      <w:proofErr w:type="spellEnd"/>
      <w:r>
        <w:rPr>
          <w:szCs w:val="24"/>
        </w:rPr>
        <w:t xml:space="preserve"> продукта (услуги) на дату аварии.</w:t>
      </w:r>
    </w:p>
    <w:p w:rsidR="00666DB7" w:rsidRDefault="00666DB7" w:rsidP="00DE5B29">
      <w:pPr>
        <w:ind w:left="567" w:firstLine="1"/>
      </w:pPr>
    </w:p>
    <w:p w:rsidR="00DE5B29" w:rsidRDefault="00DE5B29" w:rsidP="00DE5B29">
      <w:pPr>
        <w:ind w:left="567" w:firstLine="1"/>
      </w:pPr>
      <w:proofErr w:type="spellStart"/>
      <w:r>
        <w:rPr>
          <w:szCs w:val="24"/>
        </w:rPr>
        <w:t>Т</w:t>
      </w:r>
      <w:r>
        <w:rPr>
          <w:szCs w:val="24"/>
          <w:vertAlign w:val="subscript"/>
        </w:rPr>
        <w:t>п.pi</w:t>
      </w:r>
      <w:proofErr w:type="spellEnd"/>
      <w:r>
        <w:rPr>
          <w:szCs w:val="24"/>
          <w:vertAlign w:val="subscript"/>
        </w:rPr>
        <w:t xml:space="preserve"> </w:t>
      </w:r>
      <w:r>
        <w:rPr>
          <w:szCs w:val="24"/>
        </w:rPr>
        <w:t xml:space="preserve">- время, необходимое для ликвидации повреждений и разрушений, восстановления объемов выпуска продукции (услуг) </w:t>
      </w:r>
      <w:proofErr w:type="gramStart"/>
      <w:r>
        <w:rPr>
          <w:szCs w:val="24"/>
        </w:rPr>
        <w:t>на</w:t>
      </w:r>
      <w:proofErr w:type="gramEnd"/>
      <w:r>
        <w:rPr>
          <w:szCs w:val="24"/>
        </w:rPr>
        <w:t xml:space="preserve"> до прежнего (до происшествия) уровня.</w:t>
      </w:r>
    </w:p>
    <w:p w:rsidR="00DE5B29" w:rsidRDefault="00DE5B29" w:rsidP="00DE5B29">
      <w:pPr>
        <w:rPr>
          <w:szCs w:val="24"/>
        </w:rPr>
      </w:pPr>
    </w:p>
    <w:p w:rsidR="00DE5B29" w:rsidRDefault="00DE5B29" w:rsidP="00DE5B29">
      <w:r>
        <w:rPr>
          <w:szCs w:val="24"/>
        </w:rPr>
        <w:t xml:space="preserve">2.4.3. В случае решения эксплуатирующей организации не восстанавливать объект до исходного состояния, показатели </w:t>
      </w:r>
      <w:proofErr w:type="spellStart"/>
      <w:r>
        <w:rPr>
          <w:szCs w:val="24"/>
        </w:rPr>
        <w:t>Т</w:t>
      </w:r>
      <w:r>
        <w:rPr>
          <w:szCs w:val="24"/>
          <w:vertAlign w:val="subscript"/>
        </w:rPr>
        <w:t>з</w:t>
      </w:r>
      <w:proofErr w:type="gramStart"/>
      <w:r>
        <w:rPr>
          <w:szCs w:val="24"/>
          <w:vertAlign w:val="subscript"/>
        </w:rPr>
        <w:t>.п</w:t>
      </w:r>
      <w:proofErr w:type="spellEnd"/>
      <w:proofErr w:type="gramEnd"/>
      <w:r>
        <w:rPr>
          <w:szCs w:val="24"/>
        </w:rPr>
        <w:t xml:space="preserve"> и </w:t>
      </w:r>
      <w:proofErr w:type="spellStart"/>
      <w:r>
        <w:rPr>
          <w:szCs w:val="24"/>
        </w:rPr>
        <w:t>Т</w:t>
      </w:r>
      <w:r>
        <w:rPr>
          <w:szCs w:val="24"/>
          <w:vertAlign w:val="subscript"/>
        </w:rPr>
        <w:t>н.п</w:t>
      </w:r>
      <w:proofErr w:type="spellEnd"/>
      <w:r>
        <w:rPr>
          <w:szCs w:val="24"/>
          <w:vertAlign w:val="subscript"/>
        </w:rPr>
        <w:t xml:space="preserve"> </w:t>
      </w:r>
      <w:r>
        <w:rPr>
          <w:szCs w:val="24"/>
        </w:rPr>
        <w:t xml:space="preserve">можно определить исходя из годовой прибыли </w:t>
      </w:r>
      <w:r w:rsidR="000052F3">
        <w:rPr>
          <w:szCs w:val="24"/>
        </w:rPr>
        <w:t>Общества</w:t>
      </w:r>
      <w:r>
        <w:rPr>
          <w:szCs w:val="24"/>
        </w:rPr>
        <w:t xml:space="preserve">. Однако в этом случае ущерб </w:t>
      </w:r>
      <w:r w:rsidR="000052F3">
        <w:rPr>
          <w:szCs w:val="24"/>
        </w:rPr>
        <w:t>Общества</w:t>
      </w:r>
      <w:r>
        <w:rPr>
          <w:szCs w:val="24"/>
        </w:rPr>
        <w:t xml:space="preserve">, связанный с повреждением (уничтожением) основных фондов, товарно-материальных ценностей, и косвенный ущерб в сумме не должны превышать рыночной стоимости данного объекта в </w:t>
      </w:r>
      <w:proofErr w:type="spellStart"/>
      <w:r>
        <w:rPr>
          <w:szCs w:val="24"/>
        </w:rPr>
        <w:t>доаварийном</w:t>
      </w:r>
      <w:proofErr w:type="spellEnd"/>
      <w:r>
        <w:rPr>
          <w:szCs w:val="24"/>
        </w:rPr>
        <w:t xml:space="preserve"> состоянии.</w:t>
      </w:r>
    </w:p>
    <w:p w:rsidR="00DE5B29" w:rsidRDefault="00DE5B29" w:rsidP="00DE5B29">
      <w:pPr>
        <w:rPr>
          <w:szCs w:val="24"/>
        </w:rPr>
      </w:pPr>
    </w:p>
    <w:p w:rsidR="00DE5B29" w:rsidRDefault="00DE5B29" w:rsidP="00DE5B29">
      <w:r>
        <w:rPr>
          <w:szCs w:val="24"/>
        </w:rPr>
        <w:t xml:space="preserve">2.4.4. Убытки, вызванные уплатой различных штрафов, пени и пр., </w:t>
      </w:r>
      <w:proofErr w:type="spellStart"/>
      <w:r>
        <w:rPr>
          <w:szCs w:val="24"/>
        </w:rPr>
        <w:t>П</w:t>
      </w:r>
      <w:r>
        <w:rPr>
          <w:szCs w:val="24"/>
          <w:vertAlign w:val="subscript"/>
        </w:rPr>
        <w:t>ш</w:t>
      </w:r>
      <w:proofErr w:type="spellEnd"/>
      <w:r>
        <w:rPr>
          <w:szCs w:val="24"/>
        </w:rPr>
        <w:t>, можно определить как сумму различных штрафов, пени и прочих санкций, наложенных на ОГ вследствие срыва сроков поставки, контрактов или других обязательств, не выполненных из-за аварии на опасном производственном объекте.</w:t>
      </w:r>
    </w:p>
    <w:p w:rsidR="00DE5B29" w:rsidRDefault="00DE5B29" w:rsidP="00DE5B29">
      <w:pPr>
        <w:rPr>
          <w:szCs w:val="24"/>
        </w:rPr>
      </w:pPr>
    </w:p>
    <w:p w:rsidR="00DE5B29" w:rsidRDefault="00DE5B29" w:rsidP="00DE5B29">
      <w:r>
        <w:rPr>
          <w:szCs w:val="24"/>
        </w:rPr>
        <w:t>2.4.5. Косвенный ущерб для третьих лиц, как правило, рассчитывается аналогично убыткам ОГ по данному показателю.</w:t>
      </w:r>
    </w:p>
    <w:p w:rsidR="00DE5B29" w:rsidRDefault="00DE5B29" w:rsidP="00DE5B29">
      <w:pPr>
        <w:rPr>
          <w:szCs w:val="24"/>
        </w:rPr>
      </w:pPr>
    </w:p>
    <w:p w:rsidR="00DE5B29" w:rsidRDefault="00DE5B29" w:rsidP="00DE5B29">
      <w:pPr>
        <w:rPr>
          <w:szCs w:val="24"/>
        </w:rPr>
      </w:pPr>
      <w:r>
        <w:rPr>
          <w:szCs w:val="24"/>
        </w:rPr>
        <w:lastRenderedPageBreak/>
        <w:t xml:space="preserve">Источниками информации для оценки потерь от простоя в результате аварии могут являться материалы расследования технических причин </w:t>
      </w:r>
      <w:r>
        <w:t>происшествия</w:t>
      </w:r>
      <w:r>
        <w:rPr>
          <w:szCs w:val="24"/>
        </w:rPr>
        <w:t xml:space="preserve">, экономико-статистические показатели отрасли и </w:t>
      </w:r>
      <w:r w:rsidR="000052F3">
        <w:rPr>
          <w:szCs w:val="24"/>
        </w:rPr>
        <w:t>Общества</w:t>
      </w:r>
      <w:r>
        <w:rPr>
          <w:szCs w:val="24"/>
        </w:rPr>
        <w:t>, счета сторонних организаций, иски, штрафы, пени за невыполненные договорные обязательства организацией, пострадавшей от аварии.</w:t>
      </w:r>
    </w:p>
    <w:p w:rsidR="00666DB7" w:rsidRPr="00666DB7" w:rsidRDefault="00666DB7" w:rsidP="00666DB7">
      <w:bookmarkStart w:id="382" w:name="_Toc365385250"/>
      <w:bookmarkStart w:id="383" w:name="_Toc366141757"/>
      <w:bookmarkStart w:id="384" w:name="_Toc368397484"/>
      <w:bookmarkStart w:id="385" w:name="_Toc368400303"/>
      <w:bookmarkStart w:id="386" w:name="_Toc368475877"/>
      <w:bookmarkStart w:id="387" w:name="_Toc368477718"/>
    </w:p>
    <w:p w:rsidR="00DE5B29" w:rsidRPr="00995A5E" w:rsidRDefault="00DE5B29" w:rsidP="00DE5B29">
      <w:pPr>
        <w:pStyle w:val="afff2"/>
        <w:rPr>
          <w:b/>
          <w:i/>
        </w:rPr>
      </w:pPr>
      <w:r w:rsidRPr="00995A5E">
        <w:rPr>
          <w:b/>
          <w:i/>
        </w:rPr>
        <w:t>2.5. Экологический ущерб</w:t>
      </w:r>
      <w:bookmarkEnd w:id="382"/>
      <w:bookmarkEnd w:id="383"/>
      <w:bookmarkEnd w:id="384"/>
      <w:bookmarkEnd w:id="385"/>
      <w:bookmarkEnd w:id="386"/>
      <w:bookmarkEnd w:id="387"/>
    </w:p>
    <w:p w:rsidR="00DE5B29" w:rsidRDefault="00DE5B29" w:rsidP="00DE5B29">
      <w:pPr>
        <w:rPr>
          <w:szCs w:val="24"/>
        </w:rPr>
      </w:pPr>
    </w:p>
    <w:p w:rsidR="00DE5B29" w:rsidRDefault="00DE5B29" w:rsidP="00DE5B29">
      <w:pPr>
        <w:rPr>
          <w:szCs w:val="24"/>
        </w:rPr>
      </w:pPr>
      <w:r>
        <w:rPr>
          <w:szCs w:val="24"/>
        </w:rPr>
        <w:t xml:space="preserve">Экологический ущерб, </w:t>
      </w:r>
      <w:proofErr w:type="spellStart"/>
      <w:r>
        <w:rPr>
          <w:szCs w:val="24"/>
        </w:rPr>
        <w:t>П</w:t>
      </w:r>
      <w:r>
        <w:rPr>
          <w:szCs w:val="24"/>
          <w:vertAlign w:val="subscript"/>
        </w:rPr>
        <w:t>экол</w:t>
      </w:r>
      <w:proofErr w:type="spellEnd"/>
      <w:r>
        <w:rPr>
          <w:szCs w:val="24"/>
        </w:rPr>
        <w:t>, можно определить как сумму ущербов от каждого вида загрязнения в соответствии с формулой (6).</w:t>
      </w:r>
    </w:p>
    <w:p w:rsidR="00DE5B29" w:rsidRDefault="00DE5B29" w:rsidP="00DE5B29"/>
    <w:p w:rsidR="00DE5B29" w:rsidRDefault="00DE5B29" w:rsidP="00DE5B29">
      <w:pPr>
        <w:rPr>
          <w:szCs w:val="24"/>
        </w:rPr>
      </w:pPr>
      <w:r>
        <w:rPr>
          <w:i/>
          <w:szCs w:val="24"/>
        </w:rPr>
        <w:t>Ущерб от загрязнения атмосферного воздуха</w:t>
      </w:r>
      <w:r>
        <w:rPr>
          <w:szCs w:val="24"/>
        </w:rPr>
        <w:t xml:space="preserve">, </w:t>
      </w:r>
      <w:proofErr w:type="spellStart"/>
      <w:r>
        <w:rPr>
          <w:szCs w:val="24"/>
        </w:rPr>
        <w:t>Э</w:t>
      </w:r>
      <w:r>
        <w:rPr>
          <w:szCs w:val="24"/>
          <w:vertAlign w:val="subscript"/>
        </w:rPr>
        <w:t>а</w:t>
      </w:r>
      <w:proofErr w:type="spellEnd"/>
      <w:r>
        <w:rPr>
          <w:szCs w:val="24"/>
        </w:rPr>
        <w:t>, как правило, определяется исходя из массы загрязняющих веществ, рассеивающихся в атмосфере. Масса загрязняющих веществ находится расчетным или экспертным путем по действующим методикам.</w:t>
      </w:r>
    </w:p>
    <w:p w:rsidR="00DE5B29" w:rsidRDefault="00DE5B29" w:rsidP="00DE5B29">
      <w:pPr>
        <w:rPr>
          <w:szCs w:val="24"/>
        </w:rPr>
      </w:pPr>
    </w:p>
    <w:p w:rsidR="00DE5B29" w:rsidRDefault="00DE5B29" w:rsidP="00DE5B29">
      <w:pPr>
        <w:rPr>
          <w:szCs w:val="24"/>
        </w:rPr>
      </w:pPr>
      <w:r>
        <w:t>Размер вреда определяется как плата за выброс загрязняющих веществ в атмосферный воздух, определенная по сверхлимитной ставке в соответствии с Порядком определения платы и ее предельных размеров за загрязнение окружающей природной среды, размещение отходов, другие виды вредного воздействия</w:t>
      </w:r>
      <w:r>
        <w:rPr>
          <w:szCs w:val="24"/>
        </w:rPr>
        <w:t>.</w:t>
      </w:r>
    </w:p>
    <w:p w:rsidR="00DE5B29" w:rsidRDefault="00DE5B29" w:rsidP="00DE5B29">
      <w:pPr>
        <w:rPr>
          <w:szCs w:val="24"/>
        </w:rPr>
      </w:pPr>
    </w:p>
    <w:p w:rsidR="00DE5B29" w:rsidRDefault="00DE5B29" w:rsidP="00DE5B29">
      <w:pPr>
        <w:widowControl w:val="0"/>
        <w:autoSpaceDE w:val="0"/>
        <w:autoSpaceDN w:val="0"/>
        <w:adjustRightInd w:val="0"/>
      </w:pPr>
      <w:r>
        <w:rPr>
          <w:i/>
          <w:szCs w:val="24"/>
        </w:rPr>
        <w:t>Ущерб от загрязнения водных ресурсов</w:t>
      </w:r>
      <w:r>
        <w:rPr>
          <w:szCs w:val="24"/>
        </w:rPr>
        <w:t xml:space="preserve">, </w:t>
      </w:r>
      <w:proofErr w:type="spellStart"/>
      <w:r>
        <w:rPr>
          <w:szCs w:val="24"/>
        </w:rPr>
        <w:t>Э</w:t>
      </w:r>
      <w:r>
        <w:rPr>
          <w:szCs w:val="24"/>
          <w:vertAlign w:val="subscript"/>
        </w:rPr>
        <w:t>в</w:t>
      </w:r>
      <w:proofErr w:type="spellEnd"/>
      <w:r>
        <w:rPr>
          <w:szCs w:val="24"/>
        </w:rPr>
        <w:t xml:space="preserve">, размер </w:t>
      </w:r>
      <w:proofErr w:type="gramStart"/>
      <w:r>
        <w:rPr>
          <w:szCs w:val="24"/>
        </w:rPr>
        <w:t>вреда, причиненного водным объектам оценивается</w:t>
      </w:r>
      <w:proofErr w:type="gramEnd"/>
      <w:r>
        <w:rPr>
          <w:szCs w:val="24"/>
        </w:rPr>
        <w:t xml:space="preserve"> на основании </w:t>
      </w:r>
      <w:r>
        <w:t>Методики исчисления размера вреда, причиненного водным объектам вследствие нарушения водного законодательства.</w:t>
      </w:r>
    </w:p>
    <w:p w:rsidR="00DE5B29" w:rsidRDefault="00DE5B29" w:rsidP="00DE5B29">
      <w:pPr>
        <w:widowControl w:val="0"/>
        <w:autoSpaceDE w:val="0"/>
        <w:autoSpaceDN w:val="0"/>
        <w:adjustRightInd w:val="0"/>
        <w:ind w:left="540"/>
      </w:pPr>
    </w:p>
    <w:p w:rsidR="00DE5B29" w:rsidRDefault="00DE5B29" w:rsidP="00DE5B29">
      <w:pPr>
        <w:rPr>
          <w:szCs w:val="24"/>
        </w:rPr>
      </w:pPr>
      <w:r>
        <w:rPr>
          <w:szCs w:val="24"/>
        </w:rPr>
        <w:t xml:space="preserve">Размер потерь, связанных со снижением </w:t>
      </w:r>
      <w:proofErr w:type="spellStart"/>
      <w:r>
        <w:rPr>
          <w:szCs w:val="24"/>
        </w:rPr>
        <w:t>биопродуктивности</w:t>
      </w:r>
      <w:proofErr w:type="spellEnd"/>
      <w:r>
        <w:rPr>
          <w:szCs w:val="24"/>
        </w:rPr>
        <w:t xml:space="preserve"> водного объекта определяется по факту непосредственного обследования биологических ресурсов, экспертной оценки стоимости снижения биологической продуктивности на основании Такс для исчисления размера взыскания за ущерб, причиненный водным биологическим ресурсам.</w:t>
      </w:r>
    </w:p>
    <w:p w:rsidR="00DE5B29" w:rsidRDefault="00DE5B29" w:rsidP="00DE5B29">
      <w:pPr>
        <w:autoSpaceDE w:val="0"/>
        <w:autoSpaceDN w:val="0"/>
        <w:adjustRightInd w:val="0"/>
        <w:rPr>
          <w:szCs w:val="24"/>
        </w:rPr>
      </w:pPr>
    </w:p>
    <w:p w:rsidR="00DE5B29" w:rsidRDefault="00DE5B29" w:rsidP="00DE5B29">
      <w:pPr>
        <w:rPr>
          <w:szCs w:val="24"/>
          <w:lang w:eastAsia="ru-RU"/>
        </w:rPr>
      </w:pPr>
      <w:r>
        <w:rPr>
          <w:i/>
          <w:szCs w:val="24"/>
        </w:rPr>
        <w:t>Ущерб от загрязнения почвы</w:t>
      </w:r>
      <w:r>
        <w:rPr>
          <w:szCs w:val="24"/>
        </w:rPr>
        <w:t xml:space="preserve">, </w:t>
      </w:r>
      <w:proofErr w:type="spellStart"/>
      <w:r>
        <w:rPr>
          <w:szCs w:val="24"/>
        </w:rPr>
        <w:t>Э</w:t>
      </w:r>
      <w:r>
        <w:rPr>
          <w:szCs w:val="24"/>
          <w:vertAlign w:val="subscript"/>
        </w:rPr>
        <w:t>п</w:t>
      </w:r>
      <w:proofErr w:type="spellEnd"/>
      <w:r>
        <w:rPr>
          <w:szCs w:val="24"/>
        </w:rPr>
        <w:t xml:space="preserve">, рекомендуется определять на основе </w:t>
      </w:r>
      <w:r>
        <w:rPr>
          <w:szCs w:val="24"/>
          <w:lang w:eastAsia="ru-RU"/>
        </w:rPr>
        <w:t xml:space="preserve">Методики исчисления размера вреда, причиненного почвам как объекту охраны окружающей среды. </w:t>
      </w:r>
    </w:p>
    <w:p w:rsidR="00DE5B29" w:rsidRDefault="00DE5B29" w:rsidP="00DE5B29"/>
    <w:p w:rsidR="00DE5B29" w:rsidRDefault="00DE5B29" w:rsidP="00DE5B29">
      <w:pPr>
        <w:rPr>
          <w:szCs w:val="24"/>
        </w:rPr>
      </w:pPr>
      <w:r>
        <w:rPr>
          <w:szCs w:val="24"/>
        </w:rPr>
        <w:t xml:space="preserve">Размер взыскания за </w:t>
      </w:r>
      <w:r>
        <w:rPr>
          <w:i/>
          <w:szCs w:val="24"/>
        </w:rPr>
        <w:t>ущерб, связанный с уничтожением биологических ресурсов</w:t>
      </w:r>
      <w:r>
        <w:rPr>
          <w:szCs w:val="24"/>
        </w:rPr>
        <w:t xml:space="preserve">, </w:t>
      </w:r>
      <w:proofErr w:type="spellStart"/>
      <w:r>
        <w:rPr>
          <w:szCs w:val="24"/>
        </w:rPr>
        <w:t>Э</w:t>
      </w:r>
      <w:r>
        <w:rPr>
          <w:szCs w:val="24"/>
          <w:vertAlign w:val="subscript"/>
        </w:rPr>
        <w:t>б</w:t>
      </w:r>
      <w:proofErr w:type="spellEnd"/>
      <w:r>
        <w:rPr>
          <w:szCs w:val="24"/>
        </w:rPr>
        <w:t xml:space="preserve">, как правило, определяется в </w:t>
      </w:r>
      <w:r>
        <w:rPr>
          <w:szCs w:val="24"/>
          <w:lang w:eastAsia="ru-RU"/>
        </w:rPr>
        <w:t>соответствии с таксами и методиками исчисления размера вреда окружающей среде, утвержденными органами исполнительной власти, осуществляющими государственное управление в области охраны окружающей среды.</w:t>
      </w:r>
    </w:p>
    <w:p w:rsidR="00DE5B29" w:rsidRDefault="00DE5B29" w:rsidP="00DE5B29"/>
    <w:p w:rsidR="00DE5B29" w:rsidRDefault="00DE5B29" w:rsidP="00DE5B29">
      <w:pPr>
        <w:rPr>
          <w:szCs w:val="24"/>
        </w:rPr>
      </w:pPr>
      <w:proofErr w:type="gramStart"/>
      <w:r>
        <w:rPr>
          <w:szCs w:val="24"/>
        </w:rPr>
        <w:t xml:space="preserve">Величину </w:t>
      </w:r>
      <w:r>
        <w:rPr>
          <w:i/>
          <w:szCs w:val="24"/>
        </w:rPr>
        <w:t>ущерба от засорения территории отходами производства и потребления</w:t>
      </w:r>
      <w:r>
        <w:rPr>
          <w:szCs w:val="24"/>
        </w:rPr>
        <w:t xml:space="preserve">, </w:t>
      </w:r>
      <w:proofErr w:type="spellStart"/>
      <w:r>
        <w:rPr>
          <w:szCs w:val="24"/>
        </w:rPr>
        <w:t>Э</w:t>
      </w:r>
      <w:r>
        <w:rPr>
          <w:szCs w:val="24"/>
          <w:vertAlign w:val="subscript"/>
        </w:rPr>
        <w:t>о</w:t>
      </w:r>
      <w:proofErr w:type="spellEnd"/>
      <w:r>
        <w:rPr>
          <w:szCs w:val="24"/>
        </w:rPr>
        <w:t xml:space="preserve">, рекомендуется определять в размере платежа за размещение отходов на не отведенной для этой цели территории </w:t>
      </w:r>
      <w:r>
        <w:t>по сверхлимитной ставке в Порядке определения платы и ее предельных размеров за загрязнение окружающей природной среды, размещение отходов, другие виды вредного воздействия.</w:t>
      </w:r>
      <w:proofErr w:type="gramEnd"/>
    </w:p>
    <w:p w:rsidR="00DE5B29" w:rsidRDefault="00DE5B29" w:rsidP="00DE5B29"/>
    <w:p w:rsidR="00DE5B29" w:rsidRPr="00995A5E" w:rsidRDefault="00DE5B29" w:rsidP="00DE5B29">
      <w:pPr>
        <w:pStyle w:val="afff2"/>
        <w:rPr>
          <w:b/>
          <w:i/>
        </w:rPr>
      </w:pPr>
      <w:bookmarkStart w:id="388" w:name="_Toc365385251"/>
      <w:bookmarkStart w:id="389" w:name="_Toc366141758"/>
      <w:bookmarkStart w:id="390" w:name="_Toc368397485"/>
      <w:bookmarkStart w:id="391" w:name="_Toc368400304"/>
      <w:bookmarkStart w:id="392" w:name="_Toc368475878"/>
      <w:bookmarkStart w:id="393" w:name="_Toc368477719"/>
      <w:r w:rsidRPr="00995A5E">
        <w:rPr>
          <w:b/>
          <w:i/>
        </w:rPr>
        <w:t>2.6. Потери от выбытия трудовых ресурсов</w:t>
      </w:r>
      <w:bookmarkEnd w:id="388"/>
      <w:bookmarkEnd w:id="389"/>
      <w:bookmarkEnd w:id="390"/>
      <w:bookmarkEnd w:id="391"/>
      <w:bookmarkEnd w:id="392"/>
      <w:bookmarkEnd w:id="393"/>
    </w:p>
    <w:p w:rsidR="00DE5B29" w:rsidRDefault="00DE5B29" w:rsidP="00DE5B29">
      <w:pPr>
        <w:rPr>
          <w:szCs w:val="24"/>
        </w:rPr>
      </w:pPr>
    </w:p>
    <w:p w:rsidR="00DE5B29" w:rsidRDefault="00DE5B29" w:rsidP="00DE5B29">
      <w:pPr>
        <w:rPr>
          <w:szCs w:val="24"/>
        </w:rPr>
      </w:pPr>
      <w:r>
        <w:rPr>
          <w:szCs w:val="24"/>
        </w:rPr>
        <w:t xml:space="preserve">Потери от выбытия трудовых ресурсов, </w:t>
      </w:r>
      <w:proofErr w:type="spellStart"/>
      <w:r>
        <w:rPr>
          <w:szCs w:val="24"/>
        </w:rPr>
        <w:t>П</w:t>
      </w:r>
      <w:r>
        <w:rPr>
          <w:szCs w:val="24"/>
          <w:vertAlign w:val="subscript"/>
        </w:rPr>
        <w:t>в.т.р</w:t>
      </w:r>
      <w:proofErr w:type="gramStart"/>
      <w:r>
        <w:rPr>
          <w:szCs w:val="24"/>
          <w:vertAlign w:val="subscript"/>
        </w:rPr>
        <w:t>.г</w:t>
      </w:r>
      <w:proofErr w:type="spellEnd"/>
      <w:proofErr w:type="gramEnd"/>
      <w:r>
        <w:rPr>
          <w:szCs w:val="24"/>
        </w:rPr>
        <w:t>, из производственной деятельности в результате гибели одного человека рекомендуется определять по формуле:</w:t>
      </w:r>
    </w:p>
    <w:p w:rsidR="00DE5B29" w:rsidRPr="002B5D33" w:rsidRDefault="00DE5B29" w:rsidP="00DE5B29">
      <w:pPr>
        <w:rPr>
          <w:szCs w:val="24"/>
        </w:rPr>
      </w:pPr>
    </w:p>
    <w:p w:rsidR="00DE5B29" w:rsidRDefault="00DE5B29" w:rsidP="00DE5B29">
      <w:pPr>
        <w:ind w:firstLine="284"/>
        <w:jc w:val="center"/>
        <w:rPr>
          <w:szCs w:val="24"/>
        </w:rPr>
      </w:pPr>
      <w:r w:rsidRPr="002B5D33">
        <w:rPr>
          <w:szCs w:val="24"/>
        </w:rPr>
        <w:t xml:space="preserve">        </w:t>
      </w:r>
      <w:proofErr w:type="spellStart"/>
      <w:r>
        <w:rPr>
          <w:szCs w:val="24"/>
        </w:rPr>
        <w:t>П</w:t>
      </w:r>
      <w:r>
        <w:rPr>
          <w:szCs w:val="24"/>
          <w:vertAlign w:val="subscript"/>
        </w:rPr>
        <w:t>в.т.р</w:t>
      </w:r>
      <w:proofErr w:type="gramStart"/>
      <w:r>
        <w:rPr>
          <w:szCs w:val="24"/>
          <w:vertAlign w:val="subscript"/>
        </w:rPr>
        <w:t>.г</w:t>
      </w:r>
      <w:proofErr w:type="spellEnd"/>
      <w:proofErr w:type="gramEnd"/>
      <w:r>
        <w:rPr>
          <w:szCs w:val="24"/>
        </w:rPr>
        <w:t xml:space="preserve"> = </w:t>
      </w:r>
      <w:proofErr w:type="spellStart"/>
      <w:r>
        <w:rPr>
          <w:i/>
          <w:szCs w:val="24"/>
        </w:rPr>
        <w:t>Н</w:t>
      </w:r>
      <w:r>
        <w:rPr>
          <w:szCs w:val="24"/>
          <w:vertAlign w:val="subscript"/>
        </w:rPr>
        <w:t>т</w:t>
      </w:r>
      <w:r>
        <w:rPr>
          <w:i/>
          <w:szCs w:val="24"/>
        </w:rPr>
        <w:t>Т</w:t>
      </w:r>
      <w:r>
        <w:rPr>
          <w:szCs w:val="24"/>
          <w:vertAlign w:val="subscript"/>
        </w:rPr>
        <w:t>р.д</w:t>
      </w:r>
      <w:proofErr w:type="spellEnd"/>
      <w:r w:rsidRPr="002B5D33">
        <w:rPr>
          <w:szCs w:val="24"/>
          <w:vertAlign w:val="subscript"/>
        </w:rPr>
        <w:t>.</w:t>
      </w:r>
      <w:r>
        <w:rPr>
          <w:szCs w:val="24"/>
        </w:rPr>
        <w:t>,</w:t>
      </w:r>
      <w:r w:rsidRPr="000E1980">
        <w:rPr>
          <w:szCs w:val="24"/>
        </w:rPr>
        <w:t xml:space="preserve">   </w:t>
      </w:r>
      <w:r>
        <w:rPr>
          <w:szCs w:val="24"/>
        </w:rPr>
        <w:t>(17)</w:t>
      </w:r>
    </w:p>
    <w:p w:rsidR="00DE5B29" w:rsidRPr="00886671" w:rsidRDefault="00DE5B29" w:rsidP="00DE5B29">
      <w:pPr>
        <w:ind w:left="567"/>
        <w:jc w:val="center"/>
        <w:rPr>
          <w:szCs w:val="24"/>
        </w:rPr>
      </w:pPr>
    </w:p>
    <w:p w:rsidR="00666DB7" w:rsidRDefault="00DE5B29" w:rsidP="00DE5B29">
      <w:pPr>
        <w:ind w:left="567"/>
        <w:rPr>
          <w:szCs w:val="24"/>
        </w:rPr>
      </w:pPr>
      <w:r>
        <w:rPr>
          <w:szCs w:val="24"/>
        </w:rPr>
        <w:t>где</w:t>
      </w:r>
      <w:r w:rsidR="00666DB7">
        <w:rPr>
          <w:szCs w:val="24"/>
        </w:rPr>
        <w:t>:</w:t>
      </w:r>
    </w:p>
    <w:p w:rsidR="00666DB7" w:rsidRDefault="00666DB7" w:rsidP="00DE5B29">
      <w:pPr>
        <w:ind w:left="567"/>
        <w:rPr>
          <w:szCs w:val="24"/>
        </w:rPr>
      </w:pPr>
    </w:p>
    <w:p w:rsidR="00DE5B29" w:rsidRDefault="00DE5B29" w:rsidP="00DE5B29">
      <w:pPr>
        <w:ind w:left="567"/>
        <w:rPr>
          <w:szCs w:val="24"/>
        </w:rPr>
      </w:pPr>
      <w:proofErr w:type="spellStart"/>
      <w:r>
        <w:rPr>
          <w:i/>
          <w:szCs w:val="24"/>
        </w:rPr>
        <w:lastRenderedPageBreak/>
        <w:t>Н</w:t>
      </w:r>
      <w:r>
        <w:rPr>
          <w:szCs w:val="24"/>
          <w:vertAlign w:val="subscript"/>
        </w:rPr>
        <w:t>т</w:t>
      </w:r>
      <w:proofErr w:type="spellEnd"/>
      <w:r>
        <w:rPr>
          <w:szCs w:val="24"/>
        </w:rPr>
        <w:t xml:space="preserve"> – доля прибыли, недоданная одним работающим, руб./день;</w:t>
      </w:r>
    </w:p>
    <w:p w:rsidR="00666DB7" w:rsidRPr="00666DB7" w:rsidRDefault="00666DB7" w:rsidP="00666DB7"/>
    <w:p w:rsidR="00DE5B29" w:rsidRDefault="00DE5B29" w:rsidP="00DE5B29">
      <w:pPr>
        <w:ind w:left="567"/>
      </w:pPr>
      <w:proofErr w:type="spellStart"/>
      <w:r>
        <w:rPr>
          <w:i/>
          <w:szCs w:val="24"/>
        </w:rPr>
        <w:t>Т</w:t>
      </w:r>
      <w:r>
        <w:rPr>
          <w:szCs w:val="24"/>
          <w:vertAlign w:val="subscript"/>
        </w:rPr>
        <w:t>р</w:t>
      </w:r>
      <w:proofErr w:type="gramStart"/>
      <w:r>
        <w:rPr>
          <w:szCs w:val="24"/>
          <w:vertAlign w:val="subscript"/>
        </w:rPr>
        <w:t>.д</w:t>
      </w:r>
      <w:proofErr w:type="spellEnd"/>
      <w:proofErr w:type="gramEnd"/>
      <w:r>
        <w:rPr>
          <w:szCs w:val="24"/>
        </w:rPr>
        <w:t xml:space="preserve"> - потеря рабочих дней в результате гибели одного работающего, принимаемая равной 6000 дней.</w:t>
      </w:r>
    </w:p>
    <w:p w:rsidR="00DE5B29" w:rsidRDefault="00DE5B29" w:rsidP="00DE5B29">
      <w:pPr>
        <w:rPr>
          <w:szCs w:val="24"/>
        </w:rPr>
      </w:pPr>
    </w:p>
    <w:p w:rsidR="00DE5B29" w:rsidRDefault="00DE5B29" w:rsidP="00DE5B29">
      <w:pPr>
        <w:rPr>
          <w:szCs w:val="24"/>
        </w:rPr>
      </w:pPr>
      <w:r>
        <w:rPr>
          <w:szCs w:val="24"/>
        </w:rPr>
        <w:t xml:space="preserve">Показатель </w:t>
      </w:r>
      <w:proofErr w:type="spellStart"/>
      <w:r>
        <w:rPr>
          <w:i/>
          <w:szCs w:val="24"/>
        </w:rPr>
        <w:t>Н</w:t>
      </w:r>
      <w:r>
        <w:rPr>
          <w:szCs w:val="24"/>
          <w:vertAlign w:val="subscript"/>
        </w:rPr>
        <w:t>т</w:t>
      </w:r>
      <w:proofErr w:type="spellEnd"/>
      <w:r>
        <w:rPr>
          <w:szCs w:val="24"/>
        </w:rPr>
        <w:t xml:space="preserve"> рекомендуется определять исходя из удельных показателей национального (регионального) дохода поданной отрасли промышленности с учетом средней заработной платы на ОГ.</w:t>
      </w:r>
    </w:p>
    <w:p w:rsidR="00DE5B29" w:rsidRDefault="00DE5B29" w:rsidP="00DE5B29">
      <w:pPr>
        <w:rPr>
          <w:szCs w:val="24"/>
        </w:rPr>
      </w:pPr>
    </w:p>
    <w:p w:rsidR="00DE5B29" w:rsidRDefault="00DE5B29" w:rsidP="00DE5B29">
      <w:pPr>
        <w:ind w:firstLine="284"/>
        <w:jc w:val="center"/>
        <w:rPr>
          <w:noProof/>
          <w:lang w:eastAsia="ru-RU"/>
        </w:rPr>
      </w:pPr>
      <w:r>
        <w:rPr>
          <w:b/>
        </w:rPr>
        <w:t xml:space="preserve">Структура ущерба от происшествия </w:t>
      </w:r>
    </w:p>
    <w:p w:rsidR="00DE5B29" w:rsidRPr="00886671" w:rsidRDefault="00DE5B29" w:rsidP="00DE5B29">
      <w:pPr>
        <w:jc w:val="center"/>
      </w:pPr>
      <w:r>
        <w:rPr>
          <w:noProof/>
          <w:lang w:eastAsia="ru-RU"/>
        </w:rPr>
        <w:drawing>
          <wp:inline distT="0" distB="0" distL="0" distR="0" wp14:anchorId="79B10AE3" wp14:editId="17FBA0FA">
            <wp:extent cx="6124575" cy="3714750"/>
            <wp:effectExtent l="0" t="0" r="9525" b="0"/>
            <wp:docPr id="83"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6124575" cy="3714750"/>
                    </a:xfrm>
                    <a:prstGeom prst="rect">
                      <a:avLst/>
                    </a:prstGeom>
                    <a:noFill/>
                    <a:ln>
                      <a:noFill/>
                    </a:ln>
                  </pic:spPr>
                </pic:pic>
              </a:graphicData>
            </a:graphic>
          </wp:inline>
        </w:drawing>
      </w:r>
    </w:p>
    <w:p w:rsidR="00DE5B29" w:rsidRDefault="00DE5B29" w:rsidP="00DE5B29">
      <w:pPr>
        <w:pStyle w:val="afff3"/>
      </w:pPr>
      <w:r>
        <w:t xml:space="preserve">Рис. </w:t>
      </w:r>
      <w:r w:rsidR="00891157">
        <w:fldChar w:fldCharType="begin"/>
      </w:r>
      <w:r w:rsidR="00891157">
        <w:instrText xml:space="preserve"> SEQ Рис. \* ARABIC </w:instrText>
      </w:r>
      <w:r w:rsidR="00891157">
        <w:fldChar w:fldCharType="separate"/>
      </w:r>
      <w:r w:rsidR="002810DA">
        <w:rPr>
          <w:noProof/>
        </w:rPr>
        <w:t>3</w:t>
      </w:r>
      <w:r w:rsidR="00891157">
        <w:rPr>
          <w:noProof/>
        </w:rPr>
        <w:fldChar w:fldCharType="end"/>
      </w:r>
      <w:r>
        <w:t xml:space="preserve"> Структура ущерба от происшествия</w:t>
      </w:r>
    </w:p>
    <w:p w:rsidR="00DE5B29" w:rsidRDefault="00DE5B29" w:rsidP="00DE5B29">
      <w:pPr>
        <w:pStyle w:val="afff2"/>
      </w:pPr>
    </w:p>
    <w:p w:rsidR="00DE5B29" w:rsidRDefault="00DE5B29" w:rsidP="00DE5B29">
      <w:pPr>
        <w:widowControl w:val="0"/>
        <w:autoSpaceDE w:val="0"/>
        <w:autoSpaceDN w:val="0"/>
        <w:adjustRightInd w:val="0"/>
        <w:jc w:val="center"/>
        <w:rPr>
          <w:rFonts w:ascii="Calibri" w:hAnsi="Calibri" w:cs="Calibri"/>
        </w:rPr>
      </w:pPr>
      <w:r>
        <w:rPr>
          <w:b/>
        </w:rPr>
        <w:t>Пример сводной формы по оценке ущерба от происшествия</w:t>
      </w:r>
    </w:p>
    <w:p w:rsidR="00DE5B29" w:rsidRDefault="00DE5B29" w:rsidP="00666DB7"/>
    <w:tbl>
      <w:tblPr>
        <w:tblStyle w:val="affff1"/>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4927"/>
        <w:gridCol w:w="4927"/>
      </w:tblGrid>
      <w:tr w:rsidR="00666DB7" w:rsidTr="00666DB7">
        <w:trPr>
          <w:tblHeader/>
        </w:trPr>
        <w:tc>
          <w:tcPr>
            <w:tcW w:w="4927" w:type="dxa"/>
            <w:tcBorders>
              <w:top w:val="single" w:sz="12" w:space="0" w:color="auto"/>
              <w:bottom w:val="single" w:sz="12" w:space="0" w:color="auto"/>
            </w:tcBorders>
            <w:shd w:val="clear" w:color="auto" w:fill="FFD200"/>
            <w:vAlign w:val="center"/>
          </w:tcPr>
          <w:p w:rsidR="00666DB7" w:rsidRPr="00886671" w:rsidRDefault="00666DB7" w:rsidP="00666DB7">
            <w:pPr>
              <w:pStyle w:val="afff7"/>
              <w:spacing w:before="20" w:after="20"/>
            </w:pPr>
            <w:r w:rsidRPr="00886671">
              <w:t>Вид ущерба</w:t>
            </w:r>
          </w:p>
        </w:tc>
        <w:tc>
          <w:tcPr>
            <w:tcW w:w="4927" w:type="dxa"/>
            <w:tcBorders>
              <w:top w:val="single" w:sz="12" w:space="0" w:color="auto"/>
              <w:bottom w:val="single" w:sz="12" w:space="0" w:color="auto"/>
            </w:tcBorders>
            <w:shd w:val="clear" w:color="auto" w:fill="FFD200"/>
            <w:vAlign w:val="center"/>
          </w:tcPr>
          <w:p w:rsidR="00666DB7" w:rsidRPr="00886671" w:rsidRDefault="00666DB7" w:rsidP="00666DB7">
            <w:pPr>
              <w:pStyle w:val="afff7"/>
              <w:spacing w:before="20" w:after="20"/>
            </w:pPr>
            <w:r w:rsidRPr="00886671">
              <w:t>Величина ущерба,</w:t>
            </w:r>
            <w:r w:rsidRPr="00886671">
              <w:br/>
              <w:t>тыс. руб.</w:t>
            </w:r>
          </w:p>
        </w:tc>
      </w:tr>
      <w:tr w:rsidR="00666DB7" w:rsidTr="00666DB7">
        <w:trPr>
          <w:tblHeader/>
        </w:trPr>
        <w:tc>
          <w:tcPr>
            <w:tcW w:w="4927" w:type="dxa"/>
            <w:tcBorders>
              <w:top w:val="single" w:sz="12" w:space="0" w:color="auto"/>
              <w:bottom w:val="single" w:sz="12" w:space="0" w:color="auto"/>
            </w:tcBorders>
            <w:shd w:val="clear" w:color="auto" w:fill="FFD200"/>
            <w:vAlign w:val="center"/>
          </w:tcPr>
          <w:p w:rsidR="00666DB7" w:rsidRPr="00886671" w:rsidRDefault="00666DB7" w:rsidP="00666DB7">
            <w:pPr>
              <w:pStyle w:val="afff7"/>
              <w:spacing w:before="20" w:after="20"/>
            </w:pPr>
            <w:r>
              <w:t>1</w:t>
            </w:r>
          </w:p>
        </w:tc>
        <w:tc>
          <w:tcPr>
            <w:tcW w:w="4927" w:type="dxa"/>
            <w:tcBorders>
              <w:top w:val="single" w:sz="12" w:space="0" w:color="auto"/>
              <w:bottom w:val="single" w:sz="12" w:space="0" w:color="auto"/>
            </w:tcBorders>
            <w:shd w:val="clear" w:color="auto" w:fill="FFD200"/>
            <w:vAlign w:val="center"/>
          </w:tcPr>
          <w:p w:rsidR="00666DB7" w:rsidRPr="00886671" w:rsidRDefault="00666DB7" w:rsidP="00666DB7">
            <w:pPr>
              <w:pStyle w:val="afff7"/>
              <w:spacing w:before="20" w:after="20"/>
            </w:pPr>
            <w:r>
              <w:t>2</w:t>
            </w:r>
          </w:p>
        </w:tc>
      </w:tr>
      <w:tr w:rsidR="00666DB7" w:rsidTr="00666DB7">
        <w:trPr>
          <w:trHeight w:val="135"/>
        </w:trPr>
        <w:tc>
          <w:tcPr>
            <w:tcW w:w="4927" w:type="dxa"/>
            <w:tcBorders>
              <w:top w:val="single" w:sz="12" w:space="0" w:color="auto"/>
            </w:tcBorders>
          </w:tcPr>
          <w:p w:rsidR="00666DB7" w:rsidRPr="00886671" w:rsidRDefault="00666DB7" w:rsidP="00044554">
            <w:pPr>
              <w:pStyle w:val="ConsPlusCell"/>
            </w:pPr>
            <w:r w:rsidRPr="00886671">
              <w:t xml:space="preserve">Прямой ущерб </w:t>
            </w:r>
          </w:p>
        </w:tc>
        <w:tc>
          <w:tcPr>
            <w:tcW w:w="4927" w:type="dxa"/>
            <w:tcBorders>
              <w:top w:val="single" w:sz="12" w:space="0" w:color="auto"/>
            </w:tcBorders>
          </w:tcPr>
          <w:p w:rsidR="00666DB7" w:rsidRPr="00886671" w:rsidRDefault="00666DB7" w:rsidP="00044554">
            <w:pPr>
              <w:pStyle w:val="ConsPlusCell"/>
            </w:pPr>
          </w:p>
        </w:tc>
      </w:tr>
      <w:tr w:rsidR="00666DB7" w:rsidTr="00666DB7">
        <w:trPr>
          <w:trHeight w:val="126"/>
        </w:trPr>
        <w:tc>
          <w:tcPr>
            <w:tcW w:w="4927" w:type="dxa"/>
          </w:tcPr>
          <w:p w:rsidR="00666DB7" w:rsidRPr="00886671" w:rsidRDefault="00666DB7" w:rsidP="00044554">
            <w:pPr>
              <w:pStyle w:val="ConsPlusCell"/>
            </w:pPr>
            <w:r w:rsidRPr="00886671">
              <w:t xml:space="preserve">в </w:t>
            </w:r>
            <w:proofErr w:type="spellStart"/>
            <w:r w:rsidRPr="00886671">
              <w:t>т.ч</w:t>
            </w:r>
            <w:proofErr w:type="spellEnd"/>
            <w:r w:rsidRPr="00886671">
              <w:t xml:space="preserve">. ущерб имуществу третьих лиц </w:t>
            </w:r>
          </w:p>
        </w:tc>
        <w:tc>
          <w:tcPr>
            <w:tcW w:w="4927" w:type="dxa"/>
          </w:tcPr>
          <w:p w:rsidR="00666DB7" w:rsidRPr="00886671" w:rsidRDefault="00666DB7" w:rsidP="00044554">
            <w:pPr>
              <w:pStyle w:val="ConsPlusCell"/>
            </w:pPr>
          </w:p>
        </w:tc>
      </w:tr>
      <w:tr w:rsidR="00666DB7" w:rsidTr="00666DB7">
        <w:trPr>
          <w:trHeight w:val="180"/>
        </w:trPr>
        <w:tc>
          <w:tcPr>
            <w:tcW w:w="4927" w:type="dxa"/>
          </w:tcPr>
          <w:p w:rsidR="00666DB7" w:rsidRPr="00886671" w:rsidRDefault="00666DB7" w:rsidP="00044554">
            <w:pPr>
              <w:pStyle w:val="ConsPlusCell"/>
            </w:pPr>
            <w:r w:rsidRPr="00886671">
              <w:t xml:space="preserve">Расходы на ликвидацию / локализацию происшествия </w:t>
            </w:r>
          </w:p>
        </w:tc>
        <w:tc>
          <w:tcPr>
            <w:tcW w:w="4927" w:type="dxa"/>
          </w:tcPr>
          <w:p w:rsidR="00666DB7" w:rsidRPr="00886671" w:rsidRDefault="00666DB7" w:rsidP="00044554">
            <w:pPr>
              <w:pStyle w:val="ConsPlusCell"/>
            </w:pPr>
          </w:p>
        </w:tc>
      </w:tr>
      <w:tr w:rsidR="00666DB7" w:rsidTr="00666DB7">
        <w:trPr>
          <w:trHeight w:val="180"/>
        </w:trPr>
        <w:tc>
          <w:tcPr>
            <w:tcW w:w="4927" w:type="dxa"/>
          </w:tcPr>
          <w:p w:rsidR="00666DB7" w:rsidRPr="00886671" w:rsidRDefault="00666DB7" w:rsidP="00044554">
            <w:pPr>
              <w:pStyle w:val="ConsPlusCell"/>
            </w:pPr>
            <w:r w:rsidRPr="00886671">
              <w:t xml:space="preserve">Социально-экономические потери </w:t>
            </w:r>
          </w:p>
        </w:tc>
        <w:tc>
          <w:tcPr>
            <w:tcW w:w="4927" w:type="dxa"/>
          </w:tcPr>
          <w:p w:rsidR="00666DB7" w:rsidRPr="00886671" w:rsidRDefault="00666DB7" w:rsidP="00044554">
            <w:pPr>
              <w:pStyle w:val="ConsPlusCell"/>
            </w:pPr>
          </w:p>
        </w:tc>
      </w:tr>
      <w:tr w:rsidR="00666DB7" w:rsidTr="00666DB7">
        <w:trPr>
          <w:trHeight w:val="150"/>
        </w:trPr>
        <w:tc>
          <w:tcPr>
            <w:tcW w:w="4927" w:type="dxa"/>
          </w:tcPr>
          <w:p w:rsidR="00666DB7" w:rsidRPr="00886671" w:rsidRDefault="00666DB7" w:rsidP="00044554">
            <w:pPr>
              <w:pStyle w:val="ConsPlusCell"/>
            </w:pPr>
            <w:r w:rsidRPr="00886671">
              <w:t xml:space="preserve">в </w:t>
            </w:r>
            <w:proofErr w:type="spellStart"/>
            <w:r w:rsidRPr="00886671">
              <w:t>т.ч</w:t>
            </w:r>
            <w:proofErr w:type="spellEnd"/>
            <w:r w:rsidRPr="00886671">
              <w:t xml:space="preserve">. гибель / </w:t>
            </w:r>
            <w:proofErr w:type="spellStart"/>
            <w:r w:rsidRPr="00886671">
              <w:t>травмирование</w:t>
            </w:r>
            <w:proofErr w:type="spellEnd"/>
            <w:r w:rsidRPr="00886671">
              <w:t xml:space="preserve"> третьих лиц</w:t>
            </w:r>
          </w:p>
        </w:tc>
        <w:tc>
          <w:tcPr>
            <w:tcW w:w="4927" w:type="dxa"/>
          </w:tcPr>
          <w:p w:rsidR="00666DB7" w:rsidRPr="00886671" w:rsidRDefault="00666DB7" w:rsidP="00044554">
            <w:pPr>
              <w:pStyle w:val="ConsPlusCell"/>
            </w:pPr>
          </w:p>
        </w:tc>
      </w:tr>
      <w:tr w:rsidR="00666DB7" w:rsidTr="00666DB7">
        <w:trPr>
          <w:trHeight w:val="165"/>
        </w:trPr>
        <w:tc>
          <w:tcPr>
            <w:tcW w:w="4927" w:type="dxa"/>
          </w:tcPr>
          <w:p w:rsidR="00666DB7" w:rsidRPr="00886671" w:rsidRDefault="00666DB7" w:rsidP="00044554">
            <w:pPr>
              <w:pStyle w:val="ConsPlusCell"/>
            </w:pPr>
            <w:r w:rsidRPr="00886671">
              <w:t xml:space="preserve">Косвенный ущерб </w:t>
            </w:r>
          </w:p>
        </w:tc>
        <w:tc>
          <w:tcPr>
            <w:tcW w:w="4927" w:type="dxa"/>
          </w:tcPr>
          <w:p w:rsidR="00666DB7" w:rsidRPr="00886671" w:rsidRDefault="00666DB7" w:rsidP="00044554">
            <w:pPr>
              <w:pStyle w:val="ConsPlusCell"/>
            </w:pPr>
          </w:p>
        </w:tc>
      </w:tr>
      <w:tr w:rsidR="00666DB7" w:rsidTr="00666DB7">
        <w:tc>
          <w:tcPr>
            <w:tcW w:w="4927" w:type="dxa"/>
          </w:tcPr>
          <w:p w:rsidR="00666DB7" w:rsidRPr="00886671" w:rsidRDefault="00666DB7" w:rsidP="00044554">
            <w:pPr>
              <w:pStyle w:val="ConsPlusCell"/>
            </w:pPr>
            <w:r w:rsidRPr="00886671">
              <w:t xml:space="preserve">в </w:t>
            </w:r>
            <w:proofErr w:type="spellStart"/>
            <w:r w:rsidRPr="00886671">
              <w:t>т.ч</w:t>
            </w:r>
            <w:proofErr w:type="spellEnd"/>
            <w:r w:rsidRPr="00886671">
              <w:t xml:space="preserve">. для третьих лиц </w:t>
            </w:r>
          </w:p>
        </w:tc>
        <w:tc>
          <w:tcPr>
            <w:tcW w:w="4927" w:type="dxa"/>
          </w:tcPr>
          <w:p w:rsidR="00666DB7" w:rsidRPr="00886671" w:rsidRDefault="00666DB7" w:rsidP="00044554">
            <w:pPr>
              <w:pStyle w:val="ConsPlusCell"/>
            </w:pPr>
          </w:p>
        </w:tc>
      </w:tr>
      <w:tr w:rsidR="00666DB7" w:rsidTr="00666DB7">
        <w:tc>
          <w:tcPr>
            <w:tcW w:w="4927" w:type="dxa"/>
          </w:tcPr>
          <w:p w:rsidR="00666DB7" w:rsidRPr="00886671" w:rsidRDefault="00666DB7" w:rsidP="00044554">
            <w:pPr>
              <w:pStyle w:val="ConsPlusCell"/>
            </w:pPr>
            <w:r w:rsidRPr="00886671">
              <w:t xml:space="preserve">Экологический ущерб </w:t>
            </w:r>
          </w:p>
        </w:tc>
        <w:tc>
          <w:tcPr>
            <w:tcW w:w="4927" w:type="dxa"/>
          </w:tcPr>
          <w:p w:rsidR="00666DB7" w:rsidRPr="00886671" w:rsidRDefault="00666DB7" w:rsidP="00044554">
            <w:pPr>
              <w:pStyle w:val="ConsPlusCell"/>
            </w:pPr>
          </w:p>
        </w:tc>
      </w:tr>
      <w:tr w:rsidR="00666DB7" w:rsidTr="00666DB7">
        <w:tc>
          <w:tcPr>
            <w:tcW w:w="4927" w:type="dxa"/>
          </w:tcPr>
          <w:p w:rsidR="00666DB7" w:rsidRPr="00886671" w:rsidRDefault="00666DB7" w:rsidP="00044554">
            <w:pPr>
              <w:pStyle w:val="ConsPlusCell"/>
            </w:pPr>
            <w:r w:rsidRPr="00886671">
              <w:t xml:space="preserve">Потери от выбытия трудовых ресурсов </w:t>
            </w:r>
          </w:p>
        </w:tc>
        <w:tc>
          <w:tcPr>
            <w:tcW w:w="4927" w:type="dxa"/>
          </w:tcPr>
          <w:p w:rsidR="00666DB7" w:rsidRPr="00886671" w:rsidRDefault="00666DB7" w:rsidP="00044554">
            <w:pPr>
              <w:pStyle w:val="ConsPlusCell"/>
            </w:pPr>
          </w:p>
        </w:tc>
      </w:tr>
      <w:tr w:rsidR="00666DB7" w:rsidTr="00666DB7">
        <w:tc>
          <w:tcPr>
            <w:tcW w:w="4927" w:type="dxa"/>
          </w:tcPr>
          <w:p w:rsidR="00666DB7" w:rsidRPr="00886671" w:rsidRDefault="00666DB7" w:rsidP="00044554">
            <w:pPr>
              <w:pStyle w:val="ConsPlusCell"/>
            </w:pPr>
            <w:r w:rsidRPr="00886671">
              <w:t>Итого:</w:t>
            </w:r>
          </w:p>
        </w:tc>
        <w:tc>
          <w:tcPr>
            <w:tcW w:w="4927" w:type="dxa"/>
          </w:tcPr>
          <w:p w:rsidR="00666DB7" w:rsidRPr="00886671" w:rsidRDefault="00666DB7" w:rsidP="00044554">
            <w:pPr>
              <w:pStyle w:val="ConsPlusCell"/>
            </w:pPr>
          </w:p>
        </w:tc>
      </w:tr>
      <w:tr w:rsidR="00666DB7" w:rsidTr="00666DB7">
        <w:tc>
          <w:tcPr>
            <w:tcW w:w="4927" w:type="dxa"/>
          </w:tcPr>
          <w:p w:rsidR="00666DB7" w:rsidRPr="00886671" w:rsidRDefault="00666DB7" w:rsidP="00044554">
            <w:pPr>
              <w:pStyle w:val="ConsPlusCell"/>
            </w:pPr>
            <w:r w:rsidRPr="00886671">
              <w:t xml:space="preserve">В </w:t>
            </w:r>
            <w:proofErr w:type="spellStart"/>
            <w:r w:rsidRPr="00886671">
              <w:t>т.ч</w:t>
            </w:r>
            <w:proofErr w:type="spellEnd"/>
            <w:r w:rsidRPr="00886671">
              <w:t>. у</w:t>
            </w:r>
            <w:r>
              <w:t xml:space="preserve">щерб третьим лицам и окружающей </w:t>
            </w:r>
            <w:r w:rsidRPr="00886671">
              <w:t>природной среде</w:t>
            </w:r>
          </w:p>
        </w:tc>
        <w:tc>
          <w:tcPr>
            <w:tcW w:w="4927" w:type="dxa"/>
          </w:tcPr>
          <w:p w:rsidR="00666DB7" w:rsidRPr="00886671" w:rsidRDefault="00666DB7" w:rsidP="00044554">
            <w:pPr>
              <w:pStyle w:val="ConsPlusCell"/>
            </w:pPr>
          </w:p>
        </w:tc>
      </w:tr>
    </w:tbl>
    <w:p w:rsidR="00666DB7" w:rsidRPr="00666DB7" w:rsidRDefault="00666DB7" w:rsidP="00666DB7"/>
    <w:p w:rsidR="00666DB7" w:rsidRPr="00666DB7" w:rsidRDefault="00666DB7" w:rsidP="00666DB7"/>
    <w:p w:rsidR="00666DB7" w:rsidRDefault="00666DB7">
      <w:pPr>
        <w:jc w:val="left"/>
        <w:rPr>
          <w:i/>
          <w:szCs w:val="24"/>
        </w:rPr>
        <w:sectPr w:rsidR="00666DB7" w:rsidSect="00D61323">
          <w:headerReference w:type="even" r:id="rId78"/>
          <w:headerReference w:type="default" r:id="rId79"/>
          <w:headerReference w:type="first" r:id="rId80"/>
          <w:pgSz w:w="11906" w:h="16838" w:code="9"/>
          <w:pgMar w:top="510" w:right="1021" w:bottom="567" w:left="1247" w:header="737" w:footer="680" w:gutter="0"/>
          <w:cols w:space="708"/>
          <w:docGrid w:linePitch="360"/>
        </w:sectPr>
      </w:pPr>
    </w:p>
    <w:p w:rsidR="00502AD4" w:rsidRPr="00B65C7E" w:rsidRDefault="00DE5B29" w:rsidP="00502AD4">
      <w:pPr>
        <w:pStyle w:val="21"/>
        <w:spacing w:before="0" w:after="0"/>
        <w:rPr>
          <w:i w:val="0"/>
          <w:sz w:val="24"/>
          <w:szCs w:val="24"/>
        </w:rPr>
      </w:pPr>
      <w:bookmarkStart w:id="394" w:name="_ПРИЛОЖЕНИЕ_13._СХЕМА"/>
      <w:bookmarkStart w:id="395" w:name="_Toc443735837"/>
      <w:bookmarkStart w:id="396" w:name="_Toc450296432"/>
      <w:bookmarkStart w:id="397" w:name="_Toc462673659"/>
      <w:bookmarkEnd w:id="394"/>
      <w:r>
        <w:rPr>
          <w:i w:val="0"/>
          <w:sz w:val="24"/>
          <w:szCs w:val="24"/>
        </w:rPr>
        <w:lastRenderedPageBreak/>
        <w:t>ПРИЛОЖЕНИЕ 13</w:t>
      </w:r>
      <w:r w:rsidR="00502AD4" w:rsidRPr="00B65C7E">
        <w:rPr>
          <w:i w:val="0"/>
          <w:sz w:val="24"/>
          <w:szCs w:val="24"/>
        </w:rPr>
        <w:t>. СХЕМА ВЗАИМОДЕЙСТВИЯ УЧАСТНИКОВ ПРОЦЕССА</w:t>
      </w:r>
      <w:bookmarkEnd w:id="344"/>
      <w:bookmarkEnd w:id="345"/>
      <w:bookmarkEnd w:id="395"/>
      <w:bookmarkEnd w:id="396"/>
      <w:bookmarkEnd w:id="397"/>
    </w:p>
    <w:p w:rsidR="00B77F6B" w:rsidRDefault="00B77F6B" w:rsidP="00F14220"/>
    <w:p w:rsidR="00274AF6" w:rsidRPr="00274AF6" w:rsidRDefault="00274AF6" w:rsidP="00044554">
      <w:pPr>
        <w:pStyle w:val="S5"/>
      </w:pPr>
    </w:p>
    <w:p w:rsidR="00274AF6" w:rsidRDefault="00274AF6" w:rsidP="00F14220">
      <w:pPr>
        <w:rPr>
          <w:noProof/>
          <w:lang w:eastAsia="ru-RU"/>
        </w:rPr>
      </w:pPr>
      <w:r>
        <w:rPr>
          <w:noProof/>
          <w:lang w:eastAsia="ru-RU"/>
        </w:rPr>
        <w:drawing>
          <wp:inline distT="0" distB="0" distL="0" distR="0" wp14:anchorId="2B5B49B3" wp14:editId="68271850">
            <wp:extent cx="5693621" cy="2700068"/>
            <wp:effectExtent l="0" t="0" r="0"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692686" cy="2699624"/>
                    </a:xfrm>
                    <a:prstGeom prst="rect">
                      <a:avLst/>
                    </a:prstGeom>
                    <a:noFill/>
                    <a:ln>
                      <a:noFill/>
                    </a:ln>
                  </pic:spPr>
                </pic:pic>
              </a:graphicData>
            </a:graphic>
          </wp:inline>
        </w:drawing>
      </w:r>
    </w:p>
    <w:p w:rsidR="00274AF6" w:rsidRDefault="00274AF6" w:rsidP="00F14220">
      <w:pPr>
        <w:rPr>
          <w:noProof/>
          <w:lang w:eastAsia="ru-RU"/>
        </w:rPr>
      </w:pPr>
    </w:p>
    <w:p w:rsidR="007D0E44" w:rsidRPr="00044554" w:rsidRDefault="007D0E44" w:rsidP="00044554">
      <w:pPr>
        <w:pStyle w:val="Se"/>
      </w:pPr>
      <w:r w:rsidRPr="00044554">
        <w:t xml:space="preserve">Рис. </w:t>
      </w:r>
      <w:r w:rsidR="00891157">
        <w:fldChar w:fldCharType="begin"/>
      </w:r>
      <w:r w:rsidR="00891157">
        <w:instrText xml:space="preserve"> SEQ Рис. \* ARABIC </w:instrText>
      </w:r>
      <w:r w:rsidR="00891157">
        <w:fldChar w:fldCharType="separate"/>
      </w:r>
      <w:r w:rsidR="002810DA">
        <w:rPr>
          <w:noProof/>
        </w:rPr>
        <w:t>4</w:t>
      </w:r>
      <w:r w:rsidR="00891157">
        <w:rPr>
          <w:noProof/>
        </w:rPr>
        <w:fldChar w:fldCharType="end"/>
      </w:r>
      <w:r w:rsidRPr="00044554">
        <w:t xml:space="preserve"> Расследование происшествий</w:t>
      </w:r>
    </w:p>
    <w:p w:rsidR="00274AF6" w:rsidRDefault="00274AF6">
      <w:pPr>
        <w:jc w:val="left"/>
        <w:rPr>
          <w:noProof/>
          <w:lang w:eastAsia="ru-RU"/>
        </w:rPr>
      </w:pPr>
    </w:p>
    <w:p w:rsidR="00044554" w:rsidRDefault="00044554">
      <w:pPr>
        <w:jc w:val="left"/>
        <w:rPr>
          <w:noProof/>
          <w:lang w:eastAsia="ru-RU"/>
        </w:rPr>
      </w:pPr>
    </w:p>
    <w:p w:rsidR="00044554" w:rsidRDefault="00044554">
      <w:pPr>
        <w:jc w:val="left"/>
        <w:rPr>
          <w:noProof/>
          <w:lang w:eastAsia="ru-RU"/>
        </w:rPr>
        <w:sectPr w:rsidR="00044554" w:rsidSect="00D61323">
          <w:pgSz w:w="11906" w:h="16838" w:code="9"/>
          <w:pgMar w:top="510" w:right="1021" w:bottom="567" w:left="1247" w:header="737" w:footer="680" w:gutter="0"/>
          <w:cols w:space="708"/>
          <w:docGrid w:linePitch="360"/>
        </w:sectPr>
      </w:pPr>
    </w:p>
    <w:p w:rsidR="00274AF6" w:rsidRDefault="00BF7B60" w:rsidP="00274AF6">
      <w:pPr>
        <w:jc w:val="center"/>
        <w:rPr>
          <w:b/>
        </w:rPr>
      </w:pPr>
      <w:r>
        <w:rPr>
          <w:b/>
          <w:noProof/>
          <w:lang w:eastAsia="ru-RU"/>
        </w:rPr>
        <w:lastRenderedPageBreak/>
        <w:drawing>
          <wp:inline distT="0" distB="0" distL="0" distR="0" wp14:anchorId="1C8A9510" wp14:editId="0B854216">
            <wp:extent cx="9968831" cy="8620125"/>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9975125" cy="8625568"/>
                    </a:xfrm>
                    <a:prstGeom prst="rect">
                      <a:avLst/>
                    </a:prstGeom>
                    <a:noFill/>
                    <a:ln>
                      <a:noFill/>
                    </a:ln>
                  </pic:spPr>
                </pic:pic>
              </a:graphicData>
            </a:graphic>
          </wp:inline>
        </w:drawing>
      </w:r>
    </w:p>
    <w:p w:rsidR="00044554" w:rsidRDefault="00044554" w:rsidP="00044554">
      <w:pPr>
        <w:pStyle w:val="Se"/>
        <w:rPr>
          <w:b w:val="0"/>
        </w:rPr>
      </w:pPr>
      <w:r w:rsidRPr="00044554">
        <w:t xml:space="preserve">Рис. </w:t>
      </w:r>
      <w:r w:rsidR="00891157">
        <w:fldChar w:fldCharType="begin"/>
      </w:r>
      <w:r w:rsidR="00891157">
        <w:instrText xml:space="preserve"> SEQ Рис. \* ARABIC </w:instrText>
      </w:r>
      <w:r w:rsidR="00891157">
        <w:fldChar w:fldCharType="separate"/>
      </w:r>
      <w:r w:rsidR="002810DA">
        <w:rPr>
          <w:noProof/>
        </w:rPr>
        <w:t>5</w:t>
      </w:r>
      <w:r w:rsidR="00891157">
        <w:rPr>
          <w:noProof/>
        </w:rPr>
        <w:fldChar w:fldCharType="end"/>
      </w:r>
      <w:r w:rsidRPr="00044554">
        <w:t xml:space="preserve"> Проведение внутреннего расследования происшествий</w:t>
      </w:r>
    </w:p>
    <w:p w:rsidR="00274AF6" w:rsidRDefault="00274AF6" w:rsidP="00274AF6">
      <w:pPr>
        <w:jc w:val="center"/>
        <w:rPr>
          <w:b/>
        </w:rPr>
        <w:sectPr w:rsidR="00274AF6" w:rsidSect="00274AF6">
          <w:headerReference w:type="default" r:id="rId83"/>
          <w:footerReference w:type="default" r:id="rId84"/>
          <w:pgSz w:w="23814" w:h="16839" w:orient="landscape" w:code="8"/>
          <w:pgMar w:top="1021" w:right="567" w:bottom="1247" w:left="510" w:header="737" w:footer="680" w:gutter="0"/>
          <w:cols w:space="708"/>
          <w:docGrid w:linePitch="360"/>
        </w:sectPr>
      </w:pPr>
    </w:p>
    <w:p w:rsidR="00274AF6" w:rsidRDefault="00BF7B60" w:rsidP="00274AF6">
      <w:pPr>
        <w:jc w:val="center"/>
        <w:rPr>
          <w:b/>
        </w:rPr>
      </w:pPr>
      <w:r>
        <w:rPr>
          <w:b/>
          <w:noProof/>
          <w:lang w:eastAsia="ru-RU"/>
        </w:rPr>
        <w:lastRenderedPageBreak/>
        <w:drawing>
          <wp:inline distT="0" distB="0" distL="0" distR="0" wp14:anchorId="4C14C968" wp14:editId="547F755E">
            <wp:extent cx="6804561" cy="13240987"/>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6810375" cy="13252300"/>
                    </a:xfrm>
                    <a:prstGeom prst="rect">
                      <a:avLst/>
                    </a:prstGeom>
                    <a:noFill/>
                    <a:ln>
                      <a:noFill/>
                    </a:ln>
                  </pic:spPr>
                </pic:pic>
              </a:graphicData>
            </a:graphic>
          </wp:inline>
        </w:drawing>
      </w:r>
    </w:p>
    <w:p w:rsidR="00044554" w:rsidRDefault="00044554" w:rsidP="000606C1">
      <w:pPr>
        <w:pStyle w:val="Se"/>
      </w:pPr>
      <w:r w:rsidRPr="00044554">
        <w:t xml:space="preserve">Рис. </w:t>
      </w:r>
      <w:r w:rsidR="00891157">
        <w:fldChar w:fldCharType="begin"/>
      </w:r>
      <w:r w:rsidR="00891157">
        <w:instrText xml:space="preserve"> SEQ Рис. \* ARABIC </w:instrText>
      </w:r>
      <w:r w:rsidR="00891157">
        <w:fldChar w:fldCharType="separate"/>
      </w:r>
      <w:r w:rsidR="002810DA">
        <w:rPr>
          <w:noProof/>
        </w:rPr>
        <w:t>6</w:t>
      </w:r>
      <w:r w:rsidR="00891157">
        <w:rPr>
          <w:noProof/>
        </w:rPr>
        <w:fldChar w:fldCharType="end"/>
      </w:r>
      <w:r w:rsidRPr="00044554">
        <w:t xml:space="preserve"> Подготовка и рассылка информационного листка «Молния»</w:t>
      </w:r>
      <w:r>
        <w:br w:type="page"/>
      </w:r>
    </w:p>
    <w:p w:rsidR="00274AF6" w:rsidRDefault="00BF7B60" w:rsidP="00274AF6">
      <w:pPr>
        <w:jc w:val="center"/>
        <w:rPr>
          <w:b/>
        </w:rPr>
      </w:pPr>
      <w:r>
        <w:rPr>
          <w:b/>
          <w:noProof/>
          <w:lang w:eastAsia="ru-RU"/>
        </w:rPr>
        <w:lastRenderedPageBreak/>
        <w:drawing>
          <wp:inline distT="0" distB="0" distL="0" distR="0" wp14:anchorId="14711D52" wp14:editId="527E90AE">
            <wp:extent cx="6370940" cy="11925300"/>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6370940" cy="11925300"/>
                    </a:xfrm>
                    <a:prstGeom prst="rect">
                      <a:avLst/>
                    </a:prstGeom>
                    <a:noFill/>
                    <a:ln>
                      <a:noFill/>
                    </a:ln>
                  </pic:spPr>
                </pic:pic>
              </a:graphicData>
            </a:graphic>
          </wp:inline>
        </w:drawing>
      </w:r>
    </w:p>
    <w:p w:rsidR="00044554" w:rsidRDefault="00044554" w:rsidP="000606C1">
      <w:pPr>
        <w:pStyle w:val="Se"/>
      </w:pPr>
      <w:r>
        <w:t xml:space="preserve">Рис. </w:t>
      </w:r>
      <w:r w:rsidR="00891157">
        <w:fldChar w:fldCharType="begin"/>
      </w:r>
      <w:r w:rsidR="00891157">
        <w:instrText xml:space="preserve"> SEQ Рис. \* ARABIC </w:instrText>
      </w:r>
      <w:r w:rsidR="00891157">
        <w:fldChar w:fldCharType="separate"/>
      </w:r>
      <w:r w:rsidR="002810DA">
        <w:rPr>
          <w:noProof/>
        </w:rPr>
        <w:t>7</w:t>
      </w:r>
      <w:r w:rsidR="00891157">
        <w:rPr>
          <w:noProof/>
        </w:rPr>
        <w:fldChar w:fldCharType="end"/>
      </w:r>
      <w:r>
        <w:t xml:space="preserve"> </w:t>
      </w:r>
      <w:r w:rsidRPr="00765CBB">
        <w:t>Подготовка и рассылка информационного листка «Уроки, извлечённые из происшествия»</w:t>
      </w:r>
    </w:p>
    <w:p w:rsidR="00274AF6" w:rsidRDefault="00252D30" w:rsidP="00274AF6">
      <w:pPr>
        <w:jc w:val="center"/>
        <w:rPr>
          <w:b/>
        </w:rPr>
      </w:pPr>
      <w:r>
        <w:rPr>
          <w:b/>
          <w:noProof/>
          <w:lang w:eastAsia="ru-RU"/>
        </w:rPr>
        <w:lastRenderedPageBreak/>
        <w:drawing>
          <wp:inline distT="0" distB="0" distL="0" distR="0" wp14:anchorId="11CFB316" wp14:editId="68160BA3">
            <wp:extent cx="5585437" cy="12963525"/>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5586323" cy="12965581"/>
                    </a:xfrm>
                    <a:prstGeom prst="rect">
                      <a:avLst/>
                    </a:prstGeom>
                    <a:noFill/>
                    <a:ln>
                      <a:noFill/>
                    </a:ln>
                  </pic:spPr>
                </pic:pic>
              </a:graphicData>
            </a:graphic>
          </wp:inline>
        </w:drawing>
      </w:r>
    </w:p>
    <w:p w:rsidR="00274AF6" w:rsidRDefault="00044554" w:rsidP="00044554">
      <w:pPr>
        <w:pStyle w:val="Se"/>
        <w:rPr>
          <w:b w:val="0"/>
        </w:rPr>
      </w:pPr>
      <w:r>
        <w:t xml:space="preserve">Рис. </w:t>
      </w:r>
      <w:r w:rsidR="00891157">
        <w:fldChar w:fldCharType="begin"/>
      </w:r>
      <w:r w:rsidR="00891157">
        <w:instrText xml:space="preserve"> SEQ Рис. \* ARABIC </w:instrText>
      </w:r>
      <w:r w:rsidR="00891157">
        <w:fldChar w:fldCharType="separate"/>
      </w:r>
      <w:r w:rsidR="002810DA">
        <w:rPr>
          <w:noProof/>
        </w:rPr>
        <w:t>8</w:t>
      </w:r>
      <w:r w:rsidR="00891157">
        <w:rPr>
          <w:noProof/>
        </w:rPr>
        <w:fldChar w:fldCharType="end"/>
      </w:r>
      <w:r>
        <w:t xml:space="preserve"> </w:t>
      </w:r>
      <w:r w:rsidRPr="00765CBB">
        <w:t>Подготовка плана мероприятий по результатам расследования происшествий</w:t>
      </w:r>
    </w:p>
    <w:p w:rsidR="00044554" w:rsidRDefault="00044554" w:rsidP="00044554">
      <w:pPr>
        <w:pStyle w:val="S5"/>
      </w:pPr>
    </w:p>
    <w:p w:rsidR="00044554" w:rsidRDefault="00044554" w:rsidP="00274AF6">
      <w:pPr>
        <w:jc w:val="center"/>
        <w:rPr>
          <w:b/>
        </w:rPr>
        <w:sectPr w:rsidR="00044554" w:rsidSect="00274AF6">
          <w:headerReference w:type="default" r:id="rId88"/>
          <w:footerReference w:type="default" r:id="rId89"/>
          <w:pgSz w:w="16839" w:h="23814" w:code="8"/>
          <w:pgMar w:top="510" w:right="1021" w:bottom="567" w:left="1247" w:header="737" w:footer="680" w:gutter="0"/>
          <w:cols w:space="708"/>
          <w:docGrid w:linePitch="360"/>
        </w:sectPr>
      </w:pPr>
    </w:p>
    <w:p w:rsidR="00274AF6" w:rsidRDefault="00F354A0" w:rsidP="00274AF6">
      <w:pPr>
        <w:jc w:val="center"/>
        <w:rPr>
          <w:noProof/>
          <w:lang w:eastAsia="ru-RU"/>
        </w:rPr>
      </w:pPr>
      <w:r>
        <w:rPr>
          <w:b/>
          <w:noProof/>
          <w:lang w:eastAsia="ru-RU"/>
        </w:rPr>
        <w:lastRenderedPageBreak/>
        <w:drawing>
          <wp:inline distT="0" distB="0" distL="0" distR="0" wp14:anchorId="04201FF7" wp14:editId="5F76E9CC">
            <wp:extent cx="5867400" cy="4432967"/>
            <wp:effectExtent l="0" t="0" r="0" b="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5869685" cy="4434693"/>
                    </a:xfrm>
                    <a:prstGeom prst="rect">
                      <a:avLst/>
                    </a:prstGeom>
                    <a:noFill/>
                    <a:ln>
                      <a:noFill/>
                    </a:ln>
                  </pic:spPr>
                </pic:pic>
              </a:graphicData>
            </a:graphic>
          </wp:inline>
        </w:drawing>
      </w:r>
    </w:p>
    <w:p w:rsidR="00044554" w:rsidRPr="00044554" w:rsidRDefault="00044554" w:rsidP="00044554">
      <w:pPr>
        <w:pStyle w:val="Se"/>
      </w:pPr>
      <w:r w:rsidRPr="00044554">
        <w:t xml:space="preserve">Рис. </w:t>
      </w:r>
      <w:r w:rsidR="00891157">
        <w:fldChar w:fldCharType="begin"/>
      </w:r>
      <w:r w:rsidR="00891157">
        <w:instrText xml:space="preserve"> SEQ Рис. \* ARABIC </w:instrText>
      </w:r>
      <w:r w:rsidR="00891157">
        <w:fldChar w:fldCharType="separate"/>
      </w:r>
      <w:r w:rsidR="002810DA">
        <w:rPr>
          <w:noProof/>
        </w:rPr>
        <w:t>9</w:t>
      </w:r>
      <w:r w:rsidR="00891157">
        <w:rPr>
          <w:noProof/>
        </w:rPr>
        <w:fldChar w:fldCharType="end"/>
      </w:r>
      <w:r w:rsidRPr="00044554">
        <w:t xml:space="preserve"> Мониторинг реализации корректирующих и предупреждающих мер по результатам внутреннего расследования</w:t>
      </w:r>
    </w:p>
    <w:p w:rsidR="00274AF6" w:rsidRDefault="00274AF6" w:rsidP="00F14220"/>
    <w:p w:rsidR="00274AF6" w:rsidRDefault="00274AF6" w:rsidP="00F14220"/>
    <w:p w:rsidR="00274AF6" w:rsidRDefault="00274AF6" w:rsidP="00F14220"/>
    <w:sectPr w:rsidR="00274AF6" w:rsidSect="00274AF6">
      <w:headerReference w:type="default" r:id="rId91"/>
      <w:footerReference w:type="default" r:id="rId92"/>
      <w:pgSz w:w="11907" w:h="16839" w:code="9"/>
      <w:pgMar w:top="510" w:right="1021" w:bottom="567" w:left="1247" w:header="737" w:footer="680"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91157" w:rsidRDefault="00891157" w:rsidP="00594AB6">
      <w:r>
        <w:separator/>
      </w:r>
    </w:p>
  </w:endnote>
  <w:endnote w:type="continuationSeparator" w:id="0">
    <w:p w:rsidR="00891157" w:rsidRDefault="00891157" w:rsidP="00594AB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Wingdings 2">
    <w:panose1 w:val="05020102010507070707"/>
    <w:charset w:val="02"/>
    <w:family w:val="roman"/>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CC"/>
    <w:family w:val="swiss"/>
    <w:pitch w:val="variable"/>
    <w:sig w:usb0="A10006FF" w:usb1="4000205B" w:usb2="00000010" w:usb3="00000000" w:csb0="0000019F" w:csb1="00000000"/>
  </w:font>
  <w:font w:name="EuropeDemiC">
    <w:altName w:val="Arial"/>
    <w:panose1 w:val="00000000000000000000"/>
    <w:charset w:val="CC"/>
    <w:family w:val="modern"/>
    <w:notTrueType/>
    <w:pitch w:val="variable"/>
    <w:sig w:usb0="80000283" w:usb1="0000004A" w:usb2="00000000" w:usb3="00000000" w:csb0="00000005" w:csb1="00000000"/>
  </w:font>
  <w:font w:name="EuropeExt">
    <w:altName w:val="Times New Roman"/>
    <w:charset w:val="CC"/>
    <w:family w:val="auto"/>
    <w:pitch w:val="variable"/>
    <w:sig w:usb0="00000001" w:usb1="00000000" w:usb2="00000000" w:usb3="00000000" w:csb0="00000005"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Look w:val="01E0" w:firstRow="1" w:lastRow="1" w:firstColumn="1" w:lastColumn="1" w:noHBand="0" w:noVBand="0"/>
    </w:tblPr>
    <w:tblGrid>
      <w:gridCol w:w="7534"/>
      <w:gridCol w:w="2320"/>
    </w:tblGrid>
    <w:tr w:rsidR="00E759F3" w:rsidRPr="00D70A7B" w:rsidTr="0031079F">
      <w:tc>
        <w:tcPr>
          <w:tcW w:w="3823" w:type="pct"/>
          <w:tcBorders>
            <w:top w:val="single" w:sz="12" w:space="0" w:color="FFD200"/>
          </w:tcBorders>
          <w:vAlign w:val="center"/>
        </w:tcPr>
        <w:p w:rsidR="00E759F3" w:rsidRPr="003B13E4" w:rsidRDefault="00E759F3" w:rsidP="0031079F">
          <w:pPr>
            <w:pStyle w:val="a6"/>
            <w:spacing w:before="60"/>
            <w:rPr>
              <w:rFonts w:ascii="Arial" w:hAnsi="Arial" w:cs="Arial"/>
              <w:b/>
              <w:sz w:val="10"/>
              <w:szCs w:val="10"/>
            </w:rPr>
          </w:pPr>
          <w:r w:rsidRPr="003B13E4">
            <w:rPr>
              <w:rFonts w:ascii="Arial" w:hAnsi="Arial" w:cs="Arial"/>
              <w:b/>
              <w:spacing w:val="-4"/>
              <w:sz w:val="10"/>
              <w:szCs w:val="10"/>
            </w:rPr>
            <w:t>СТАНДАРТ КОМПАНИИ «ПОРЯДОК РАССЛЕДОВАНИЯ ПРОИСШЕСТВИЙ»</w:t>
          </w:r>
        </w:p>
      </w:tc>
      <w:tc>
        <w:tcPr>
          <w:tcW w:w="1177" w:type="pct"/>
          <w:tcBorders>
            <w:top w:val="single" w:sz="12" w:space="0" w:color="FFD200"/>
          </w:tcBorders>
        </w:tcPr>
        <w:p w:rsidR="00E759F3" w:rsidRPr="003B13E4" w:rsidRDefault="00E759F3" w:rsidP="0031079F">
          <w:pPr>
            <w:pStyle w:val="a8"/>
            <w:spacing w:before="60"/>
            <w:rPr>
              <w:rFonts w:ascii="Arial" w:hAnsi="Arial" w:cs="Arial"/>
              <w:b/>
              <w:sz w:val="10"/>
              <w:szCs w:val="10"/>
            </w:rPr>
          </w:pPr>
        </w:p>
      </w:tc>
    </w:tr>
    <w:tr w:rsidR="00E759F3" w:rsidRPr="00AA422C" w:rsidTr="0031079F">
      <w:tc>
        <w:tcPr>
          <w:tcW w:w="3823" w:type="pct"/>
          <w:vAlign w:val="center"/>
        </w:tcPr>
        <w:p w:rsidR="00E759F3" w:rsidRPr="003B13E4" w:rsidRDefault="00E759F3" w:rsidP="0031079F">
          <w:pPr>
            <w:pStyle w:val="a8"/>
            <w:rPr>
              <w:rFonts w:ascii="Arial" w:hAnsi="Arial" w:cs="Arial"/>
              <w:b/>
              <w:sz w:val="10"/>
              <w:szCs w:val="10"/>
            </w:rPr>
          </w:pPr>
          <w:r w:rsidRPr="003B13E4">
            <w:rPr>
              <w:rFonts w:ascii="Arial" w:hAnsi="Arial" w:cs="Arial"/>
              <w:b/>
              <w:sz w:val="10"/>
              <w:szCs w:val="10"/>
            </w:rPr>
            <w:t>№ П3-05 С-0033 ВЕРСИЯ 4.00</w:t>
          </w:r>
        </w:p>
      </w:tc>
      <w:tc>
        <w:tcPr>
          <w:tcW w:w="1177" w:type="pct"/>
        </w:tcPr>
        <w:p w:rsidR="00E759F3" w:rsidRPr="003B13E4" w:rsidRDefault="00E759F3" w:rsidP="0031079F">
          <w:pPr>
            <w:pStyle w:val="a8"/>
            <w:rPr>
              <w:rFonts w:ascii="Arial" w:hAnsi="Arial" w:cs="Arial"/>
              <w:b/>
              <w:sz w:val="10"/>
              <w:szCs w:val="10"/>
            </w:rPr>
          </w:pPr>
        </w:p>
      </w:tc>
    </w:tr>
  </w:tbl>
  <w:p w:rsidR="0099127C" w:rsidRDefault="00E759F3" w:rsidP="004F4737">
    <w:pPr>
      <w:pStyle w:val="a8"/>
      <w:rPr>
        <w:rFonts w:ascii="Arial" w:hAnsi="Arial" w:cs="Arial"/>
        <w:color w:val="999999"/>
        <w:sz w:val="10"/>
      </w:rPr>
    </w:pPr>
    <w:r>
      <w:rPr>
        <w:noProof/>
        <w:lang w:eastAsia="ru-RU"/>
      </w:rPr>
      <mc:AlternateContent>
        <mc:Choice Requires="wps">
          <w:drawing>
            <wp:anchor distT="0" distB="0" distL="114300" distR="114300" simplePos="0" relativeHeight="251653120" behindDoc="0" locked="0" layoutInCell="1" allowOverlap="1" wp14:anchorId="476918DC" wp14:editId="25EB8352">
              <wp:simplePos x="0" y="0"/>
              <wp:positionH relativeFrom="column">
                <wp:posOffset>5043805</wp:posOffset>
              </wp:positionH>
              <wp:positionV relativeFrom="paragraph">
                <wp:posOffset>197485</wp:posOffset>
              </wp:positionV>
              <wp:extent cx="1009650" cy="333375"/>
              <wp:effectExtent l="0" t="0" r="0" b="9525"/>
              <wp:wrapNone/>
              <wp:docPr id="13" name="Поле 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9650" cy="333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6510">
                            <a:solidFill>
                              <a:srgbClr val="000000"/>
                            </a:solidFill>
                            <a:miter lim="800000"/>
                            <a:headEnd/>
                            <a:tailEnd/>
                          </a14:hiddenLine>
                        </a:ext>
                      </a:extLst>
                    </wps:spPr>
                    <wps:txbx>
                      <w:txbxContent>
                        <w:p w:rsidR="00E759F3" w:rsidRPr="004511AD" w:rsidRDefault="00E759F3" w:rsidP="004F4737">
                          <w:pPr>
                            <w:pStyle w:val="a6"/>
                            <w:ind w:hanging="180"/>
                            <w:jc w:val="right"/>
                            <w:rPr>
                              <w:rFonts w:ascii="Arial" w:hAnsi="Arial" w:cs="Arial"/>
                              <w:b/>
                              <w:sz w:val="12"/>
                              <w:szCs w:val="12"/>
                            </w:rPr>
                          </w:pPr>
                          <w:r>
                            <w:rPr>
                              <w:rFonts w:ascii="Arial" w:hAnsi="Arial" w:cs="Arial"/>
                              <w:b/>
                              <w:sz w:val="12"/>
                              <w:szCs w:val="12"/>
                            </w:rPr>
                            <w:t xml:space="preserve">СТРАНИЦА  </w:t>
                          </w:r>
                          <w:r>
                            <w:rPr>
                              <w:rFonts w:ascii="Arial" w:hAnsi="Arial" w:cs="Arial"/>
                              <w:b/>
                              <w:sz w:val="12"/>
                              <w:szCs w:val="12"/>
                            </w:rPr>
                            <w:fldChar w:fldCharType="begin"/>
                          </w:r>
                          <w:r>
                            <w:rPr>
                              <w:rFonts w:ascii="Arial" w:hAnsi="Arial" w:cs="Arial"/>
                              <w:b/>
                              <w:sz w:val="12"/>
                              <w:szCs w:val="12"/>
                            </w:rPr>
                            <w:instrText xml:space="preserve"> PAGE </w:instrText>
                          </w:r>
                          <w:r>
                            <w:rPr>
                              <w:rFonts w:ascii="Arial" w:hAnsi="Arial" w:cs="Arial"/>
                              <w:b/>
                              <w:sz w:val="12"/>
                              <w:szCs w:val="12"/>
                            </w:rPr>
                            <w:fldChar w:fldCharType="separate"/>
                          </w:r>
                          <w:r w:rsidR="0099127C">
                            <w:rPr>
                              <w:rFonts w:ascii="Arial" w:hAnsi="Arial" w:cs="Arial"/>
                              <w:b/>
                              <w:noProof/>
                              <w:sz w:val="12"/>
                              <w:szCs w:val="12"/>
                            </w:rPr>
                            <w:t>2</w:t>
                          </w:r>
                          <w:r>
                            <w:rPr>
                              <w:rFonts w:ascii="Arial" w:hAnsi="Arial" w:cs="Arial"/>
                              <w:b/>
                              <w:sz w:val="12"/>
                              <w:szCs w:val="12"/>
                            </w:rPr>
                            <w:fldChar w:fldCharType="end"/>
                          </w:r>
                          <w:r>
                            <w:rPr>
                              <w:rFonts w:ascii="Arial" w:hAnsi="Arial" w:cs="Arial"/>
                              <w:b/>
                              <w:sz w:val="12"/>
                              <w:szCs w:val="12"/>
                            </w:rPr>
                            <w:t xml:space="preserve">  ИЗ  </w:t>
                          </w:r>
                          <w:r>
                            <w:rPr>
                              <w:rFonts w:ascii="Arial" w:hAnsi="Arial" w:cs="Arial"/>
                              <w:b/>
                              <w:sz w:val="12"/>
                              <w:szCs w:val="12"/>
                            </w:rPr>
                            <w:fldChar w:fldCharType="begin"/>
                          </w:r>
                          <w:r>
                            <w:rPr>
                              <w:rFonts w:ascii="Arial" w:hAnsi="Arial" w:cs="Arial"/>
                              <w:b/>
                              <w:sz w:val="12"/>
                              <w:szCs w:val="12"/>
                            </w:rPr>
                            <w:instrText xml:space="preserve"> NUMPAGES </w:instrText>
                          </w:r>
                          <w:r>
                            <w:rPr>
                              <w:rFonts w:ascii="Arial" w:hAnsi="Arial" w:cs="Arial"/>
                              <w:b/>
                              <w:sz w:val="12"/>
                              <w:szCs w:val="12"/>
                            </w:rPr>
                            <w:fldChar w:fldCharType="separate"/>
                          </w:r>
                          <w:r w:rsidR="0099127C">
                            <w:rPr>
                              <w:rFonts w:ascii="Arial" w:hAnsi="Arial" w:cs="Arial"/>
                              <w:b/>
                              <w:noProof/>
                              <w:sz w:val="12"/>
                              <w:szCs w:val="12"/>
                            </w:rPr>
                            <w:t>89</w:t>
                          </w:r>
                          <w:r>
                            <w:rPr>
                              <w:rFonts w:ascii="Arial" w:hAnsi="Arial" w:cs="Arial"/>
                              <w:b/>
                              <w:sz w:val="12"/>
                              <w:szCs w:val="12"/>
                            </w:rPr>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Поле 75" o:spid="_x0000_s1048" type="#_x0000_t202" style="position:absolute;left:0;text-align:left;margin-left:397.15pt;margin-top:15.55pt;width:79.5pt;height:26.25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CniowwIAALwFAAAOAAAAZHJzL2Uyb0RvYy54bWysVEtu2zAQ3RfoHQjuFVGOLFtC5CCxrKJA&#10;+gHSHoCWKIuoRKokbTktepaeoqsCPYOP1CHlX5JN0ZYLgtQM38ybeZqr623boA1TmkuR4uCCYMRE&#10;IUsuVin++CH3phhpQ0VJGylYih+Yxtezly+u+i5hI1nLpmQKAYjQSd+luDamS3xfFzVrqb6QHRNg&#10;rKRqqYGrWvmloj2gt40/IiTye6nKTsmCaQ1fs8GIZw6/qlhh3lWVZgY1KYbcjNuV25d292dXNFkp&#10;2tW82KdB/yKLlnIBQY9QGTUUrRV/BtXyQkktK3NRyNaXVcUL5jgAm4A8YXNf0445LlAc3R3LpP8f&#10;bPF2814hXkLvLjEStIUe7b7vfu1+7n6gydjWp+90Am73HTia7a3cgq/jqrs7WXzSSMh5TcWK3Sgl&#10;+5rREvIL7Ev/7OmAoy3Isn8jS4hD10Y6oG2lWls8KAcCdOjTw7E3bGtQYUMSEkdjMBVgu4Q1JOfT&#10;5PC6U9q8YrJF9pBiBb136HRzp43NhiYHFxtMyJw3jet/Ix59AMfhC8SGp9Zms3Dt/BqTeDFdTEMv&#10;HEULLyRZ5t3k89CL8mAyzi6z+TwLvtm4QZjUvCyZsGEO0grCP2vdXuSDKI7i0rLhpYWzKWm1Ws4b&#10;hTYUpJ275WoOlpOb/zgNVwTg8oRSMArJ7Sj28mg68cI8HHvxhEw9EsS3cUTCOMzyx5TuuGD/Tgn1&#10;0NZoHJBBTaesn5Ajbj0nR5OWG5geDW9TPD060cRqcCFK11tDeTOcz2ph8z/VAvp96LRTrBXpIFez&#10;XW4Bxcp4KcsH0K6SIC1QIYw8ONRSfcGoh/GRYv15TRXDqHktQP9xEIZ23rhLOJ6M4KLOLctzCxUF&#10;QKXYYDQc52aYUetO8VUNkYY/Tsgb+Gcq7uR8ymr/p8GIcKT248zOoPO78zoN3dlvAAAA//8DAFBL&#10;AwQUAAYACAAAACEA/VwspeAAAAAJAQAADwAAAGRycy9kb3ducmV2LnhtbEyPy07DMBBF90j8gzVI&#10;bFDrBENpQyYV4iGVDahJP8CNTRLhR2S7bfr3DCtYzszRnXPL9WQNO+oQB+8Q8nkGTLvWq8F1CLvm&#10;bbYEFpN0ShrvNMJZR1hXlxelLJQ/ua0+1qljFOJiIRH6lMaC89j22so496N2dPvywcpEY+i4CvJE&#10;4dbw2yxbcCsHRx96OernXrff9cEi1J8fw2Z3HkVnbnIb3l+bJr00iNdX09MjsKSn9AfDrz6pQ0VO&#10;e39wKjKD8LC6E4QiiDwHRsDqXtBij7AUC+BVyf83qH4AAAD//wMAUEsBAi0AFAAGAAgAAAAhALaD&#10;OJL+AAAA4QEAABMAAAAAAAAAAAAAAAAAAAAAAFtDb250ZW50X1R5cGVzXS54bWxQSwECLQAUAAYA&#10;CAAAACEAOP0h/9YAAACUAQAACwAAAAAAAAAAAAAAAAAvAQAAX3JlbHMvLnJlbHNQSwECLQAUAAYA&#10;CAAAACEAfQp4qMMCAAC8BQAADgAAAAAAAAAAAAAAAAAuAgAAZHJzL2Uyb0RvYy54bWxQSwECLQAU&#10;AAYACAAAACEA/VwspeAAAAAJAQAADwAAAAAAAAAAAAAAAAAdBQAAZHJzL2Rvd25yZXYueG1sUEsF&#10;BgAAAAAEAAQA8wAAACoGAAAAAA==&#10;" filled="f" stroked="f" strokeweight="1.3pt">
              <v:textbox>
                <w:txbxContent>
                  <w:p w:rsidR="00E759F3" w:rsidRPr="004511AD" w:rsidRDefault="00E759F3" w:rsidP="004F4737">
                    <w:pPr>
                      <w:pStyle w:val="a6"/>
                      <w:ind w:hanging="180"/>
                      <w:jc w:val="right"/>
                      <w:rPr>
                        <w:rFonts w:ascii="Arial" w:hAnsi="Arial" w:cs="Arial"/>
                        <w:b/>
                        <w:sz w:val="12"/>
                        <w:szCs w:val="12"/>
                      </w:rPr>
                    </w:pPr>
                    <w:r>
                      <w:rPr>
                        <w:rFonts w:ascii="Arial" w:hAnsi="Arial" w:cs="Arial"/>
                        <w:b/>
                        <w:sz w:val="12"/>
                        <w:szCs w:val="12"/>
                      </w:rPr>
                      <w:t xml:space="preserve">СТРАНИЦА  </w:t>
                    </w:r>
                    <w:r>
                      <w:rPr>
                        <w:rFonts w:ascii="Arial" w:hAnsi="Arial" w:cs="Arial"/>
                        <w:b/>
                        <w:sz w:val="12"/>
                        <w:szCs w:val="12"/>
                      </w:rPr>
                      <w:fldChar w:fldCharType="begin"/>
                    </w:r>
                    <w:r>
                      <w:rPr>
                        <w:rFonts w:ascii="Arial" w:hAnsi="Arial" w:cs="Arial"/>
                        <w:b/>
                        <w:sz w:val="12"/>
                        <w:szCs w:val="12"/>
                      </w:rPr>
                      <w:instrText xml:space="preserve"> PAGE </w:instrText>
                    </w:r>
                    <w:r>
                      <w:rPr>
                        <w:rFonts w:ascii="Arial" w:hAnsi="Arial" w:cs="Arial"/>
                        <w:b/>
                        <w:sz w:val="12"/>
                        <w:szCs w:val="12"/>
                      </w:rPr>
                      <w:fldChar w:fldCharType="separate"/>
                    </w:r>
                    <w:r w:rsidR="0099127C">
                      <w:rPr>
                        <w:rFonts w:ascii="Arial" w:hAnsi="Arial" w:cs="Arial"/>
                        <w:b/>
                        <w:noProof/>
                        <w:sz w:val="12"/>
                        <w:szCs w:val="12"/>
                      </w:rPr>
                      <w:t>2</w:t>
                    </w:r>
                    <w:r>
                      <w:rPr>
                        <w:rFonts w:ascii="Arial" w:hAnsi="Arial" w:cs="Arial"/>
                        <w:b/>
                        <w:sz w:val="12"/>
                        <w:szCs w:val="12"/>
                      </w:rPr>
                      <w:fldChar w:fldCharType="end"/>
                    </w:r>
                    <w:r>
                      <w:rPr>
                        <w:rFonts w:ascii="Arial" w:hAnsi="Arial" w:cs="Arial"/>
                        <w:b/>
                        <w:sz w:val="12"/>
                        <w:szCs w:val="12"/>
                      </w:rPr>
                      <w:t xml:space="preserve">  ИЗ  </w:t>
                    </w:r>
                    <w:r>
                      <w:rPr>
                        <w:rFonts w:ascii="Arial" w:hAnsi="Arial" w:cs="Arial"/>
                        <w:b/>
                        <w:sz w:val="12"/>
                        <w:szCs w:val="12"/>
                      </w:rPr>
                      <w:fldChar w:fldCharType="begin"/>
                    </w:r>
                    <w:r>
                      <w:rPr>
                        <w:rFonts w:ascii="Arial" w:hAnsi="Arial" w:cs="Arial"/>
                        <w:b/>
                        <w:sz w:val="12"/>
                        <w:szCs w:val="12"/>
                      </w:rPr>
                      <w:instrText xml:space="preserve"> NUMPAGES </w:instrText>
                    </w:r>
                    <w:r>
                      <w:rPr>
                        <w:rFonts w:ascii="Arial" w:hAnsi="Arial" w:cs="Arial"/>
                        <w:b/>
                        <w:sz w:val="12"/>
                        <w:szCs w:val="12"/>
                      </w:rPr>
                      <w:fldChar w:fldCharType="separate"/>
                    </w:r>
                    <w:r w:rsidR="0099127C">
                      <w:rPr>
                        <w:rFonts w:ascii="Arial" w:hAnsi="Arial" w:cs="Arial"/>
                        <w:b/>
                        <w:noProof/>
                        <w:sz w:val="12"/>
                        <w:szCs w:val="12"/>
                      </w:rPr>
                      <w:t>89</w:t>
                    </w:r>
                    <w:r>
                      <w:rPr>
                        <w:rFonts w:ascii="Arial" w:hAnsi="Arial" w:cs="Arial"/>
                        <w:b/>
                        <w:sz w:val="12"/>
                        <w:szCs w:val="12"/>
                      </w:rPr>
                      <w:fldChar w:fldCharType="end"/>
                    </w:r>
                  </w:p>
                </w:txbxContent>
              </v:textbox>
            </v:shape>
          </w:pict>
        </mc:Fallback>
      </mc:AlternateContent>
    </w:r>
    <w:r w:rsidR="0099127C">
      <w:rPr>
        <w:rFonts w:ascii="Arial" w:hAnsi="Arial" w:cs="Arial"/>
        <w:color w:val="999999"/>
        <w:sz w:val="10"/>
      </w:rPr>
      <w:t>СПРАВОЧНО. Выгружено из ИС "НД" ООО "РН-</w:t>
    </w:r>
    <w:proofErr w:type="spellStart"/>
    <w:r w:rsidR="0099127C">
      <w:rPr>
        <w:rFonts w:ascii="Arial" w:hAnsi="Arial" w:cs="Arial"/>
        <w:color w:val="999999"/>
        <w:sz w:val="10"/>
      </w:rPr>
      <w:t>Ванкор</w:t>
    </w:r>
    <w:proofErr w:type="spellEnd"/>
    <w:r w:rsidR="0099127C">
      <w:rPr>
        <w:rFonts w:ascii="Arial" w:hAnsi="Arial" w:cs="Arial"/>
        <w:color w:val="999999"/>
        <w:sz w:val="10"/>
      </w:rPr>
      <w:t>" 21.11.2016 17:12:10</w:t>
    </w:r>
  </w:p>
  <w:p w:rsidR="00E759F3" w:rsidRPr="0099127C" w:rsidRDefault="00E759F3" w:rsidP="004F4737">
    <w:pPr>
      <w:pStyle w:val="a8"/>
      <w:rPr>
        <w:rFonts w:ascii="Arial" w:hAnsi="Arial" w:cs="Arial"/>
        <w:color w:val="999999"/>
        <w:sz w:val="10"/>
      </w:rPr>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Look w:val="01E0" w:firstRow="1" w:lastRow="1" w:firstColumn="1" w:lastColumn="1" w:noHBand="0" w:noVBand="0"/>
    </w:tblPr>
    <w:tblGrid>
      <w:gridCol w:w="11306"/>
      <w:gridCol w:w="3481"/>
    </w:tblGrid>
    <w:tr w:rsidR="00E759F3" w:rsidRPr="00D70A7B" w:rsidTr="0031079F">
      <w:tc>
        <w:tcPr>
          <w:tcW w:w="3823" w:type="pct"/>
          <w:tcBorders>
            <w:top w:val="single" w:sz="12" w:space="0" w:color="FFD200"/>
          </w:tcBorders>
          <w:vAlign w:val="center"/>
        </w:tcPr>
        <w:p w:rsidR="00E759F3" w:rsidRPr="003B13E4" w:rsidRDefault="00E759F3" w:rsidP="0031079F">
          <w:pPr>
            <w:pStyle w:val="a6"/>
            <w:spacing w:before="60"/>
            <w:rPr>
              <w:rFonts w:ascii="Arial" w:hAnsi="Arial" w:cs="Arial"/>
              <w:b/>
              <w:sz w:val="10"/>
              <w:szCs w:val="10"/>
            </w:rPr>
          </w:pPr>
          <w:r w:rsidRPr="003B13E4">
            <w:rPr>
              <w:rFonts w:ascii="Arial" w:hAnsi="Arial" w:cs="Arial"/>
              <w:b/>
              <w:spacing w:val="-4"/>
              <w:sz w:val="10"/>
              <w:szCs w:val="10"/>
            </w:rPr>
            <w:t>ПОЛОЖЕНИЕ КОМПАНИИ «ПОРЯДОК РАССЛЕДОВАНИЯ ПРОИСШЕСТВИЙ»</w:t>
          </w:r>
        </w:p>
      </w:tc>
      <w:tc>
        <w:tcPr>
          <w:tcW w:w="1177" w:type="pct"/>
          <w:tcBorders>
            <w:top w:val="single" w:sz="12" w:space="0" w:color="FFD200"/>
          </w:tcBorders>
        </w:tcPr>
        <w:p w:rsidR="00E759F3" w:rsidRPr="003B13E4" w:rsidRDefault="00E759F3" w:rsidP="0031079F">
          <w:pPr>
            <w:pStyle w:val="a8"/>
            <w:spacing w:before="60"/>
            <w:rPr>
              <w:rFonts w:ascii="Arial" w:hAnsi="Arial" w:cs="Arial"/>
              <w:b/>
              <w:sz w:val="10"/>
              <w:szCs w:val="10"/>
            </w:rPr>
          </w:pPr>
        </w:p>
      </w:tc>
    </w:tr>
    <w:tr w:rsidR="00E759F3" w:rsidRPr="00AA422C" w:rsidTr="0031079F">
      <w:tc>
        <w:tcPr>
          <w:tcW w:w="3823" w:type="pct"/>
          <w:vAlign w:val="center"/>
        </w:tcPr>
        <w:p w:rsidR="00E759F3" w:rsidRPr="003B13E4" w:rsidRDefault="00E759F3" w:rsidP="0031079F">
          <w:pPr>
            <w:pStyle w:val="a8"/>
            <w:rPr>
              <w:rFonts w:ascii="Arial" w:hAnsi="Arial" w:cs="Arial"/>
              <w:b/>
              <w:sz w:val="10"/>
              <w:szCs w:val="10"/>
            </w:rPr>
          </w:pPr>
          <w:r w:rsidRPr="003B13E4">
            <w:rPr>
              <w:rFonts w:ascii="Arial" w:hAnsi="Arial" w:cs="Arial"/>
              <w:b/>
              <w:sz w:val="10"/>
              <w:szCs w:val="10"/>
            </w:rPr>
            <w:t xml:space="preserve">№ </w:t>
          </w:r>
          <w:r>
            <w:rPr>
              <w:rFonts w:ascii="Arial" w:hAnsi="Arial" w:cs="Arial"/>
              <w:b/>
              <w:sz w:val="10"/>
              <w:szCs w:val="10"/>
            </w:rPr>
            <w:t>П3-05 Р-0778 ВЕРСИЯ 1</w:t>
          </w:r>
          <w:r w:rsidRPr="003B13E4">
            <w:rPr>
              <w:rFonts w:ascii="Arial" w:hAnsi="Arial" w:cs="Arial"/>
              <w:b/>
              <w:sz w:val="10"/>
              <w:szCs w:val="10"/>
            </w:rPr>
            <w:t>.00</w:t>
          </w:r>
        </w:p>
      </w:tc>
      <w:tc>
        <w:tcPr>
          <w:tcW w:w="1177" w:type="pct"/>
        </w:tcPr>
        <w:p w:rsidR="00E759F3" w:rsidRPr="003B13E4" w:rsidRDefault="00E759F3" w:rsidP="0031079F">
          <w:pPr>
            <w:pStyle w:val="a8"/>
            <w:rPr>
              <w:rFonts w:ascii="Arial" w:hAnsi="Arial" w:cs="Arial"/>
              <w:b/>
              <w:sz w:val="10"/>
              <w:szCs w:val="10"/>
            </w:rPr>
          </w:pPr>
        </w:p>
      </w:tc>
    </w:tr>
  </w:tbl>
  <w:p w:rsidR="0099127C" w:rsidRDefault="00E759F3" w:rsidP="00BA6063">
    <w:pPr>
      <w:pStyle w:val="a8"/>
      <w:rPr>
        <w:rFonts w:ascii="Arial" w:hAnsi="Arial" w:cs="Arial"/>
        <w:color w:val="999999"/>
        <w:sz w:val="10"/>
      </w:rPr>
    </w:pPr>
    <w:r>
      <w:rPr>
        <w:noProof/>
        <w:lang w:eastAsia="ru-RU"/>
      </w:rPr>
      <mc:AlternateContent>
        <mc:Choice Requires="wps">
          <w:drawing>
            <wp:anchor distT="0" distB="0" distL="114300" distR="114300" simplePos="0" relativeHeight="251670528" behindDoc="0" locked="0" layoutInCell="1" allowOverlap="1" wp14:anchorId="3D23DA55" wp14:editId="237BC56C">
              <wp:simplePos x="0" y="0"/>
              <wp:positionH relativeFrom="column">
                <wp:posOffset>8208010</wp:posOffset>
              </wp:positionH>
              <wp:positionV relativeFrom="paragraph">
                <wp:posOffset>86995</wp:posOffset>
              </wp:positionV>
              <wp:extent cx="1009650" cy="333375"/>
              <wp:effectExtent l="0" t="0" r="0" b="9525"/>
              <wp:wrapNone/>
              <wp:docPr id="38" name="Поле 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9650" cy="333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6510">
                            <a:solidFill>
                              <a:srgbClr val="000000"/>
                            </a:solidFill>
                            <a:miter lim="800000"/>
                            <a:headEnd/>
                            <a:tailEnd/>
                          </a14:hiddenLine>
                        </a:ext>
                      </a:extLst>
                    </wps:spPr>
                    <wps:txbx>
                      <w:txbxContent>
                        <w:p w:rsidR="00E759F3" w:rsidRPr="004511AD" w:rsidRDefault="00E759F3" w:rsidP="00BA6063">
                          <w:pPr>
                            <w:pStyle w:val="a6"/>
                            <w:ind w:hanging="180"/>
                            <w:jc w:val="right"/>
                            <w:rPr>
                              <w:rFonts w:ascii="Arial" w:hAnsi="Arial" w:cs="Arial"/>
                              <w:b/>
                              <w:sz w:val="12"/>
                              <w:szCs w:val="12"/>
                            </w:rPr>
                          </w:pPr>
                          <w:r>
                            <w:rPr>
                              <w:rFonts w:ascii="Arial" w:hAnsi="Arial" w:cs="Arial"/>
                              <w:b/>
                              <w:sz w:val="12"/>
                              <w:szCs w:val="12"/>
                            </w:rPr>
                            <w:t xml:space="preserve">СТРАНИЦА  </w:t>
                          </w:r>
                          <w:r>
                            <w:rPr>
                              <w:rFonts w:ascii="Arial" w:hAnsi="Arial" w:cs="Arial"/>
                              <w:b/>
                              <w:sz w:val="12"/>
                              <w:szCs w:val="12"/>
                            </w:rPr>
                            <w:fldChar w:fldCharType="begin"/>
                          </w:r>
                          <w:r>
                            <w:rPr>
                              <w:rFonts w:ascii="Arial" w:hAnsi="Arial" w:cs="Arial"/>
                              <w:b/>
                              <w:sz w:val="12"/>
                              <w:szCs w:val="12"/>
                            </w:rPr>
                            <w:instrText xml:space="preserve"> PAGE </w:instrText>
                          </w:r>
                          <w:r>
                            <w:rPr>
                              <w:rFonts w:ascii="Arial" w:hAnsi="Arial" w:cs="Arial"/>
                              <w:b/>
                              <w:sz w:val="12"/>
                              <w:szCs w:val="12"/>
                            </w:rPr>
                            <w:fldChar w:fldCharType="separate"/>
                          </w:r>
                          <w:r w:rsidR="0099127C">
                            <w:rPr>
                              <w:rFonts w:ascii="Arial" w:hAnsi="Arial" w:cs="Arial"/>
                              <w:b/>
                              <w:noProof/>
                              <w:sz w:val="12"/>
                              <w:szCs w:val="12"/>
                            </w:rPr>
                            <w:t>88</w:t>
                          </w:r>
                          <w:r>
                            <w:rPr>
                              <w:rFonts w:ascii="Arial" w:hAnsi="Arial" w:cs="Arial"/>
                              <w:b/>
                              <w:sz w:val="12"/>
                              <w:szCs w:val="12"/>
                            </w:rPr>
                            <w:fldChar w:fldCharType="end"/>
                          </w:r>
                          <w:r>
                            <w:rPr>
                              <w:rFonts w:ascii="Arial" w:hAnsi="Arial" w:cs="Arial"/>
                              <w:b/>
                              <w:sz w:val="12"/>
                              <w:szCs w:val="12"/>
                            </w:rPr>
                            <w:t xml:space="preserve">  ИЗ  </w:t>
                          </w:r>
                          <w:r>
                            <w:rPr>
                              <w:rFonts w:ascii="Arial" w:hAnsi="Arial" w:cs="Arial"/>
                              <w:b/>
                              <w:sz w:val="12"/>
                              <w:szCs w:val="12"/>
                            </w:rPr>
                            <w:fldChar w:fldCharType="begin"/>
                          </w:r>
                          <w:r>
                            <w:rPr>
                              <w:rFonts w:ascii="Arial" w:hAnsi="Arial" w:cs="Arial"/>
                              <w:b/>
                              <w:sz w:val="12"/>
                              <w:szCs w:val="12"/>
                            </w:rPr>
                            <w:instrText xml:space="preserve"> NUMPAGES </w:instrText>
                          </w:r>
                          <w:r>
                            <w:rPr>
                              <w:rFonts w:ascii="Arial" w:hAnsi="Arial" w:cs="Arial"/>
                              <w:b/>
                              <w:sz w:val="12"/>
                              <w:szCs w:val="12"/>
                            </w:rPr>
                            <w:fldChar w:fldCharType="separate"/>
                          </w:r>
                          <w:r w:rsidR="0099127C">
                            <w:rPr>
                              <w:rFonts w:ascii="Arial" w:hAnsi="Arial" w:cs="Arial"/>
                              <w:b/>
                              <w:noProof/>
                              <w:sz w:val="12"/>
                              <w:szCs w:val="12"/>
                            </w:rPr>
                            <w:t>90</w:t>
                          </w:r>
                          <w:r>
                            <w:rPr>
                              <w:rFonts w:ascii="Arial" w:hAnsi="Arial" w:cs="Arial"/>
                              <w:b/>
                              <w:sz w:val="12"/>
                              <w:szCs w:val="12"/>
                            </w:rPr>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Поле 38" o:spid="_x0000_s1056" type="#_x0000_t202" style="position:absolute;left:0;text-align:left;margin-left:646.3pt;margin-top:6.85pt;width:79.5pt;height:26.2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eSwxAIAAMMFAAAOAAAAZHJzL2Uyb0RvYy54bWysVN1u0zAUvkfiHSzfZ3G6NG2ipdPWNAhp&#10;/EiDB3ATp7FI7GC7TcfEs/AUXCHxDH0kjp226zYhIcAXlu1z/J2/75yLy23boA1TmkuR4uCMYMRE&#10;IUsuVin++CH3phhpQ0VJGylYiu+Yxpezly8u+i5hI1nLpmQKAYjQSd+luDamS3xfFzVrqT6THRMg&#10;rKRqqYGrWvmloj2gt40/IiTye6nKTsmCaQ2v2SDEM4dfVaww76pKM4OaFINvxu3K7Uu7+7MLmqwU&#10;7Wpe7N2gf+FFS7kAo0eojBqK1oo/g2p5oaSWlTkrZOvLquIFczFANAF5Es1tTTvmYoHk6O6YJv3/&#10;YIu3m/cK8TLF51ApQVuo0e7b7ufux+47gifIT9/pBNRuO1A022u5hTq7WHV3I4tPGgk5r6lYsSul&#10;ZF8zWoJ/gf3pn3wdcLQFWfZvZAl26NpIB7StVGuTB+lAgA51ujvWhm0NKqxJQuJoDKICZOewJmNn&#10;giaH353S5hWTLbKHFCuovUOnmxttrDc0OahYY0LmvGlc/Rvx6AEUhxewDV+tzHrhynkfk3gxXUxD&#10;LxxFCy8kWeZd5fPQi/JgMs7Os/k8C75au0GY1LwsmbBmDtQKwj8r3Z7kAymO5NKy4aWFsy5ptVrO&#10;G4U2FKidu7VPyIma/9gNlwSI5UlIwSgk16PYy6PpxAvzcOzFEzL1SBBfxxEJ4zDLH4d0wwX795BQ&#10;D2WNxgEZ2PTb4Ihbz4OjScsNTI+GtymeHpVoYjm4EKWrraG8Gc4nubD+P+QC6n2otGOsJelAV7Nd&#10;bl1zHBthKcs7oLCSwDAgI0w+ONRSfcGohymSYv15TRXDqHktoA3iIAzt2HGXcDwZwUWdSpanEioK&#10;gEqxwWg4zs0wqtad4qsaLA2NJ+QVtE7FHattjw1e7RsOJoWLbT/V7Cg6vTuth9k7+wUAAP//AwBQ&#10;SwMEFAAGAAgAAAAhAFll44zgAAAACwEAAA8AAABkcnMvZG93bnJldi54bWxMj81OwzAQhO9IvIO1&#10;SFwQdZJCgBCnQvxI5QIi6QO4yZJE2OvIdtv07dme4LazO5r9plzN1og9+jA6UpAuEhBIretG6hVs&#10;mrfrexAhauq0cYQKjhhgVZ2flbro3IG+cF/HXnAIhUIrGGKcCilDO6DVYeEmJL59O291ZOl72Xl9&#10;4HBrZJYkubR6JP4w6AmfB2x/6p1VUH9+jOvNcVr25iq1/v21aeJLo9Tlxfz0CCLiHP/McMJndKiY&#10;aet21AVhWGcPWc5enpZ3IE6Om9uUN1sFeZ6BrEr5v0P1CwAA//8DAFBLAQItABQABgAIAAAAIQC2&#10;gziS/gAAAOEBAAATAAAAAAAAAAAAAAAAAAAAAABbQ29udGVudF9UeXBlc10ueG1sUEsBAi0AFAAG&#10;AAgAAAAhADj9If/WAAAAlAEAAAsAAAAAAAAAAAAAAAAALwEAAF9yZWxzLy5yZWxzUEsBAi0AFAAG&#10;AAgAAAAhADf95LDEAgAAwwUAAA4AAAAAAAAAAAAAAAAALgIAAGRycy9lMm9Eb2MueG1sUEsBAi0A&#10;FAAGAAgAAAAhAFll44zgAAAACwEAAA8AAAAAAAAAAAAAAAAAHgUAAGRycy9kb3ducmV2LnhtbFBL&#10;BQYAAAAABAAEAPMAAAArBgAAAAA=&#10;" filled="f" stroked="f" strokeweight="1.3pt">
              <v:textbox>
                <w:txbxContent>
                  <w:p w:rsidR="00E759F3" w:rsidRPr="004511AD" w:rsidRDefault="00E759F3" w:rsidP="00BA6063">
                    <w:pPr>
                      <w:pStyle w:val="a6"/>
                      <w:ind w:hanging="180"/>
                      <w:jc w:val="right"/>
                      <w:rPr>
                        <w:rFonts w:ascii="Arial" w:hAnsi="Arial" w:cs="Arial"/>
                        <w:b/>
                        <w:sz w:val="12"/>
                        <w:szCs w:val="12"/>
                      </w:rPr>
                    </w:pPr>
                    <w:r>
                      <w:rPr>
                        <w:rFonts w:ascii="Arial" w:hAnsi="Arial" w:cs="Arial"/>
                        <w:b/>
                        <w:sz w:val="12"/>
                        <w:szCs w:val="12"/>
                      </w:rPr>
                      <w:t xml:space="preserve">СТРАНИЦА  </w:t>
                    </w:r>
                    <w:r>
                      <w:rPr>
                        <w:rFonts w:ascii="Arial" w:hAnsi="Arial" w:cs="Arial"/>
                        <w:b/>
                        <w:sz w:val="12"/>
                        <w:szCs w:val="12"/>
                      </w:rPr>
                      <w:fldChar w:fldCharType="begin"/>
                    </w:r>
                    <w:r>
                      <w:rPr>
                        <w:rFonts w:ascii="Arial" w:hAnsi="Arial" w:cs="Arial"/>
                        <w:b/>
                        <w:sz w:val="12"/>
                        <w:szCs w:val="12"/>
                      </w:rPr>
                      <w:instrText xml:space="preserve"> PAGE </w:instrText>
                    </w:r>
                    <w:r>
                      <w:rPr>
                        <w:rFonts w:ascii="Arial" w:hAnsi="Arial" w:cs="Arial"/>
                        <w:b/>
                        <w:sz w:val="12"/>
                        <w:szCs w:val="12"/>
                      </w:rPr>
                      <w:fldChar w:fldCharType="separate"/>
                    </w:r>
                    <w:r w:rsidR="0099127C">
                      <w:rPr>
                        <w:rFonts w:ascii="Arial" w:hAnsi="Arial" w:cs="Arial"/>
                        <w:b/>
                        <w:noProof/>
                        <w:sz w:val="12"/>
                        <w:szCs w:val="12"/>
                      </w:rPr>
                      <w:t>88</w:t>
                    </w:r>
                    <w:r>
                      <w:rPr>
                        <w:rFonts w:ascii="Arial" w:hAnsi="Arial" w:cs="Arial"/>
                        <w:b/>
                        <w:sz w:val="12"/>
                        <w:szCs w:val="12"/>
                      </w:rPr>
                      <w:fldChar w:fldCharType="end"/>
                    </w:r>
                    <w:r>
                      <w:rPr>
                        <w:rFonts w:ascii="Arial" w:hAnsi="Arial" w:cs="Arial"/>
                        <w:b/>
                        <w:sz w:val="12"/>
                        <w:szCs w:val="12"/>
                      </w:rPr>
                      <w:t xml:space="preserve">  ИЗ  </w:t>
                    </w:r>
                    <w:r>
                      <w:rPr>
                        <w:rFonts w:ascii="Arial" w:hAnsi="Arial" w:cs="Arial"/>
                        <w:b/>
                        <w:sz w:val="12"/>
                        <w:szCs w:val="12"/>
                      </w:rPr>
                      <w:fldChar w:fldCharType="begin"/>
                    </w:r>
                    <w:r>
                      <w:rPr>
                        <w:rFonts w:ascii="Arial" w:hAnsi="Arial" w:cs="Arial"/>
                        <w:b/>
                        <w:sz w:val="12"/>
                        <w:szCs w:val="12"/>
                      </w:rPr>
                      <w:instrText xml:space="preserve"> NUMPAGES </w:instrText>
                    </w:r>
                    <w:r>
                      <w:rPr>
                        <w:rFonts w:ascii="Arial" w:hAnsi="Arial" w:cs="Arial"/>
                        <w:b/>
                        <w:sz w:val="12"/>
                        <w:szCs w:val="12"/>
                      </w:rPr>
                      <w:fldChar w:fldCharType="separate"/>
                    </w:r>
                    <w:r w:rsidR="0099127C">
                      <w:rPr>
                        <w:rFonts w:ascii="Arial" w:hAnsi="Arial" w:cs="Arial"/>
                        <w:b/>
                        <w:noProof/>
                        <w:sz w:val="12"/>
                        <w:szCs w:val="12"/>
                      </w:rPr>
                      <w:t>90</w:t>
                    </w:r>
                    <w:r>
                      <w:rPr>
                        <w:rFonts w:ascii="Arial" w:hAnsi="Arial" w:cs="Arial"/>
                        <w:b/>
                        <w:sz w:val="12"/>
                        <w:szCs w:val="12"/>
                      </w:rPr>
                      <w:fldChar w:fldCharType="end"/>
                    </w:r>
                  </w:p>
                </w:txbxContent>
              </v:textbox>
            </v:shape>
          </w:pict>
        </mc:Fallback>
      </mc:AlternateContent>
    </w:r>
    <w:r w:rsidR="0099127C">
      <w:rPr>
        <w:rFonts w:ascii="Arial" w:hAnsi="Arial" w:cs="Arial"/>
        <w:color w:val="999999"/>
        <w:sz w:val="10"/>
      </w:rPr>
      <w:t>СПРАВОЧНО. Выгружено из ИС "НД" ООО "РН-</w:t>
    </w:r>
    <w:proofErr w:type="spellStart"/>
    <w:r w:rsidR="0099127C">
      <w:rPr>
        <w:rFonts w:ascii="Arial" w:hAnsi="Arial" w:cs="Arial"/>
        <w:color w:val="999999"/>
        <w:sz w:val="10"/>
      </w:rPr>
      <w:t>Ванкор</w:t>
    </w:r>
    <w:proofErr w:type="spellEnd"/>
    <w:r w:rsidR="0099127C">
      <w:rPr>
        <w:rFonts w:ascii="Arial" w:hAnsi="Arial" w:cs="Arial"/>
        <w:color w:val="999999"/>
        <w:sz w:val="10"/>
      </w:rPr>
      <w:t>" 21.11.2016 17:12:10</w:t>
    </w:r>
  </w:p>
  <w:p w:rsidR="00E759F3" w:rsidRPr="0099127C" w:rsidRDefault="00E759F3" w:rsidP="00BA6063">
    <w:pPr>
      <w:pStyle w:val="a8"/>
      <w:rPr>
        <w:rFonts w:ascii="Arial" w:hAnsi="Arial" w:cs="Arial"/>
        <w:color w:val="999999"/>
        <w:sz w:val="10"/>
      </w:rPr>
    </w:pP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Look w:val="01E0" w:firstRow="1" w:lastRow="1" w:firstColumn="1" w:lastColumn="1" w:noHBand="0" w:noVBand="0"/>
    </w:tblPr>
    <w:tblGrid>
      <w:gridCol w:w="7535"/>
      <w:gridCol w:w="2320"/>
    </w:tblGrid>
    <w:tr w:rsidR="00E759F3" w:rsidRPr="00C64C5B" w:rsidTr="00C64C5B">
      <w:tc>
        <w:tcPr>
          <w:tcW w:w="3823" w:type="pct"/>
          <w:tcBorders>
            <w:top w:val="single" w:sz="12" w:space="0" w:color="FFD200"/>
          </w:tcBorders>
          <w:vAlign w:val="center"/>
        </w:tcPr>
        <w:p w:rsidR="00E759F3" w:rsidRPr="00C64C5B" w:rsidRDefault="00E759F3" w:rsidP="00C64C5B">
          <w:pPr>
            <w:tabs>
              <w:tab w:val="center" w:pos="4677"/>
              <w:tab w:val="right" w:pos="9355"/>
            </w:tabs>
            <w:spacing w:before="60"/>
            <w:rPr>
              <w:rFonts w:ascii="Arial" w:hAnsi="Arial" w:cs="Arial"/>
              <w:b/>
              <w:sz w:val="10"/>
              <w:szCs w:val="10"/>
            </w:rPr>
          </w:pPr>
          <w:r w:rsidRPr="00C64C5B">
            <w:rPr>
              <w:rFonts w:ascii="Arial" w:hAnsi="Arial" w:cs="Arial"/>
              <w:b/>
              <w:spacing w:val="-4"/>
              <w:sz w:val="10"/>
              <w:szCs w:val="10"/>
            </w:rPr>
            <w:t>ПОЛОЖЕНИЕ КОМПАНИИ «ПОРЯДОК РАССЛЕДОВАНИЯ ПРОИСШЕСТВИЙ»</w:t>
          </w:r>
        </w:p>
      </w:tc>
      <w:tc>
        <w:tcPr>
          <w:tcW w:w="1177" w:type="pct"/>
          <w:tcBorders>
            <w:top w:val="single" w:sz="12" w:space="0" w:color="FFD200"/>
          </w:tcBorders>
        </w:tcPr>
        <w:p w:rsidR="00E759F3" w:rsidRPr="00C64C5B" w:rsidRDefault="00E759F3" w:rsidP="00C64C5B">
          <w:pPr>
            <w:tabs>
              <w:tab w:val="center" w:pos="4677"/>
              <w:tab w:val="right" w:pos="9355"/>
            </w:tabs>
            <w:spacing w:before="60"/>
            <w:rPr>
              <w:rFonts w:ascii="Arial" w:hAnsi="Arial" w:cs="Arial"/>
              <w:b/>
              <w:sz w:val="10"/>
              <w:szCs w:val="10"/>
            </w:rPr>
          </w:pPr>
        </w:p>
      </w:tc>
    </w:tr>
    <w:tr w:rsidR="00E759F3" w:rsidRPr="00C64C5B" w:rsidTr="00C64C5B">
      <w:tc>
        <w:tcPr>
          <w:tcW w:w="3823" w:type="pct"/>
          <w:vAlign w:val="center"/>
        </w:tcPr>
        <w:p w:rsidR="00E759F3" w:rsidRPr="00C64C5B" w:rsidRDefault="00E759F3" w:rsidP="00C64C5B">
          <w:pPr>
            <w:tabs>
              <w:tab w:val="center" w:pos="4677"/>
              <w:tab w:val="right" w:pos="9355"/>
            </w:tabs>
            <w:rPr>
              <w:rFonts w:ascii="Arial" w:hAnsi="Arial" w:cs="Arial"/>
              <w:b/>
              <w:sz w:val="10"/>
              <w:szCs w:val="10"/>
            </w:rPr>
          </w:pPr>
          <w:r>
            <w:rPr>
              <w:rFonts w:ascii="Arial" w:hAnsi="Arial" w:cs="Arial"/>
              <w:b/>
              <w:sz w:val="10"/>
              <w:szCs w:val="10"/>
            </w:rPr>
            <w:t>№ П3-05 Р-0778</w:t>
          </w:r>
          <w:r w:rsidRPr="00C64C5B">
            <w:rPr>
              <w:rFonts w:ascii="Arial" w:hAnsi="Arial" w:cs="Arial"/>
              <w:b/>
              <w:sz w:val="10"/>
              <w:szCs w:val="10"/>
            </w:rPr>
            <w:t xml:space="preserve"> ВЕРСИЯ 1.00</w:t>
          </w:r>
        </w:p>
      </w:tc>
      <w:tc>
        <w:tcPr>
          <w:tcW w:w="1177" w:type="pct"/>
        </w:tcPr>
        <w:p w:rsidR="00E759F3" w:rsidRPr="00C64C5B" w:rsidRDefault="00E759F3" w:rsidP="00C64C5B">
          <w:pPr>
            <w:tabs>
              <w:tab w:val="center" w:pos="4677"/>
              <w:tab w:val="right" w:pos="9355"/>
            </w:tabs>
            <w:rPr>
              <w:rFonts w:ascii="Arial" w:hAnsi="Arial" w:cs="Arial"/>
              <w:b/>
              <w:sz w:val="10"/>
              <w:szCs w:val="10"/>
            </w:rPr>
          </w:pPr>
        </w:p>
      </w:tc>
    </w:tr>
  </w:tbl>
  <w:p w:rsidR="00E759F3" w:rsidRPr="00710DFF" w:rsidRDefault="00E759F3" w:rsidP="00C64C5B">
    <w:pPr>
      <w:tabs>
        <w:tab w:val="center" w:pos="4677"/>
        <w:tab w:val="right" w:pos="9355"/>
      </w:tabs>
    </w:pPr>
    <w:r>
      <w:rPr>
        <w:noProof/>
        <w:lang w:eastAsia="ru-RU"/>
      </w:rPr>
      <mc:AlternateContent>
        <mc:Choice Requires="wps">
          <w:drawing>
            <wp:anchor distT="0" distB="0" distL="114300" distR="114300" simplePos="0" relativeHeight="251675648" behindDoc="1" locked="0" layoutInCell="1" allowOverlap="1" wp14:anchorId="5F8F8BCC" wp14:editId="20F2EFE5">
              <wp:simplePos x="0" y="0"/>
              <wp:positionH relativeFrom="column">
                <wp:posOffset>5170805</wp:posOffset>
              </wp:positionH>
              <wp:positionV relativeFrom="paragraph">
                <wp:posOffset>86995</wp:posOffset>
              </wp:positionV>
              <wp:extent cx="1009650" cy="333375"/>
              <wp:effectExtent l="0" t="0" r="0" b="9525"/>
              <wp:wrapNone/>
              <wp:docPr id="51" name="Поле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9650" cy="333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6510">
                            <a:solidFill>
                              <a:srgbClr val="000000"/>
                            </a:solidFill>
                            <a:miter lim="800000"/>
                            <a:headEnd/>
                            <a:tailEnd/>
                          </a14:hiddenLine>
                        </a:ext>
                      </a:extLst>
                    </wps:spPr>
                    <wps:txbx>
                      <w:txbxContent>
                        <w:p w:rsidR="00E759F3" w:rsidRPr="004511AD" w:rsidRDefault="00E759F3" w:rsidP="00C64C5B">
                          <w:pPr>
                            <w:pStyle w:val="a6"/>
                            <w:ind w:hanging="180"/>
                            <w:jc w:val="right"/>
                            <w:rPr>
                              <w:rFonts w:ascii="Arial" w:hAnsi="Arial" w:cs="Arial"/>
                              <w:b/>
                              <w:sz w:val="12"/>
                              <w:szCs w:val="12"/>
                            </w:rPr>
                          </w:pPr>
                          <w:r>
                            <w:rPr>
                              <w:rFonts w:ascii="Arial" w:hAnsi="Arial" w:cs="Arial"/>
                              <w:b/>
                              <w:sz w:val="12"/>
                              <w:szCs w:val="12"/>
                            </w:rPr>
                            <w:t xml:space="preserve">СТРАНИЦА  </w:t>
                          </w:r>
                          <w:r>
                            <w:rPr>
                              <w:rFonts w:ascii="Arial" w:hAnsi="Arial" w:cs="Arial"/>
                              <w:b/>
                              <w:sz w:val="12"/>
                              <w:szCs w:val="12"/>
                            </w:rPr>
                            <w:fldChar w:fldCharType="begin"/>
                          </w:r>
                          <w:r>
                            <w:rPr>
                              <w:rFonts w:ascii="Arial" w:hAnsi="Arial" w:cs="Arial"/>
                              <w:b/>
                              <w:sz w:val="12"/>
                              <w:szCs w:val="12"/>
                            </w:rPr>
                            <w:instrText xml:space="preserve"> PAGE </w:instrText>
                          </w:r>
                          <w:r>
                            <w:rPr>
                              <w:rFonts w:ascii="Arial" w:hAnsi="Arial" w:cs="Arial"/>
                              <w:b/>
                              <w:sz w:val="12"/>
                              <w:szCs w:val="12"/>
                            </w:rPr>
                            <w:fldChar w:fldCharType="separate"/>
                          </w:r>
                          <w:r w:rsidR="0099127C">
                            <w:rPr>
                              <w:rFonts w:ascii="Arial" w:hAnsi="Arial" w:cs="Arial"/>
                              <w:b/>
                              <w:noProof/>
                              <w:sz w:val="12"/>
                              <w:szCs w:val="12"/>
                            </w:rPr>
                            <w:t>89</w:t>
                          </w:r>
                          <w:r>
                            <w:rPr>
                              <w:rFonts w:ascii="Arial" w:hAnsi="Arial" w:cs="Arial"/>
                              <w:b/>
                              <w:sz w:val="12"/>
                              <w:szCs w:val="12"/>
                            </w:rPr>
                            <w:fldChar w:fldCharType="end"/>
                          </w:r>
                          <w:r>
                            <w:rPr>
                              <w:rFonts w:ascii="Arial" w:hAnsi="Arial" w:cs="Arial"/>
                              <w:b/>
                              <w:sz w:val="12"/>
                              <w:szCs w:val="12"/>
                            </w:rPr>
                            <w:t xml:space="preserve">  ИЗ  </w:t>
                          </w:r>
                          <w:r>
                            <w:rPr>
                              <w:rFonts w:ascii="Arial" w:hAnsi="Arial" w:cs="Arial"/>
                              <w:b/>
                              <w:sz w:val="12"/>
                              <w:szCs w:val="12"/>
                            </w:rPr>
                            <w:fldChar w:fldCharType="begin"/>
                          </w:r>
                          <w:r>
                            <w:rPr>
                              <w:rFonts w:ascii="Arial" w:hAnsi="Arial" w:cs="Arial"/>
                              <w:b/>
                              <w:sz w:val="12"/>
                              <w:szCs w:val="12"/>
                            </w:rPr>
                            <w:instrText xml:space="preserve"> NUMPAGES </w:instrText>
                          </w:r>
                          <w:r>
                            <w:rPr>
                              <w:rFonts w:ascii="Arial" w:hAnsi="Arial" w:cs="Arial"/>
                              <w:b/>
                              <w:sz w:val="12"/>
                              <w:szCs w:val="12"/>
                            </w:rPr>
                            <w:fldChar w:fldCharType="separate"/>
                          </w:r>
                          <w:r w:rsidR="0099127C">
                            <w:rPr>
                              <w:rFonts w:ascii="Arial" w:hAnsi="Arial" w:cs="Arial"/>
                              <w:b/>
                              <w:noProof/>
                              <w:sz w:val="12"/>
                              <w:szCs w:val="12"/>
                            </w:rPr>
                            <w:t>90</w:t>
                          </w:r>
                          <w:r>
                            <w:rPr>
                              <w:rFonts w:ascii="Arial" w:hAnsi="Arial" w:cs="Arial"/>
                              <w:b/>
                              <w:sz w:val="12"/>
                              <w:szCs w:val="12"/>
                            </w:rPr>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Поле 51" o:spid="_x0000_s1057" type="#_x0000_t202" style="position:absolute;left:0;text-align:left;margin-left:407.15pt;margin-top:6.85pt;width:79.5pt;height:26.25pt;z-index:-251640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18B3xQIAAMMFAAAOAAAAZHJzL2Uyb0RvYy54bWysVF2OmzAQfq/UO1h+Z4EskICWrHZDqCpt&#10;f6RtD+CACVbBprYT2K56lp6iT5V6hhypY5Nks7uqVLXlAdme8TfzzXyei8uhbdCWSsUET7F/5mFE&#10;eSFKxtcp/vghd2YYKU14SRrBaYrvqMKX85cvLvouoRNRi6akEgEIV0nfpbjWuktcVxU1bYk6Ex3l&#10;YKyEbImGrVy7pSQ9oLeNO/G8yO2FLDspCqoUnGajEc8tflXRQr+rKkU1alIMuWn7l/a/Mn93fkGS&#10;tSRdzYp9GuQvsmgJ4xD0CJURTdBGsmdQLSukUKLSZ4VoXVFVrKCWA7DxvSdsbmvSUcsFiqO6Y5nU&#10;/4Mt3m7fS8TKFIc+Rpy00KPdt93P3Y/ddwRHUJ++Uwm43XbgqIdrMUCfLVfV3Yjik0JcLGrC1/RK&#10;StHXlJSQn73pnlwdcZQBWfVvRAlxyEYLCzRUsjXFg3IgQIc+3R17QweNChPS8+IoBFMBtnP4pqFJ&#10;ziXJ4XYnlX5FRYvMIsUSem/RyfZG6dH14GKCcZGzprH9b/ijA8AcTyA2XDU2k4Vt533sxcvZchY4&#10;wSRaOoGXZc5VvgicKPenYXaeLRaZ/9XE9YOkZmVJuQlzkJYf/Fnr9iIfRXEUlxINKw2cSUnJ9WrR&#10;SLQlIO3cfvuCnLi5j9Ow9QIuTyj5k8C7nsROHs2mTpAHoRNPvZnj+fF1HHlBHGT5Y0o3jNN/p4R6&#10;aGsU+t6opt+S8+z3nBxJWqZhejSsTfHs6EQSo8ElL21vNWHNuD6phcn/oRbQ70OnrWKNSEe56mE1&#10;2McRHx7CSpR3IGEpQGEgRph8sKiF/IJRD1MkxerzhkiKUfOawzOI/SAwY8dugnA6gY08taxOLYQX&#10;AJVijdG4XOhxVG06ydY1RBofHhdX8HQqZlVt3tiYFTAyG5gUltt+qplRdLq3Xg+zd/4LAAD//wMA&#10;UEsDBBQABgAIAAAAIQA0rKXR3wAAAAkBAAAPAAAAZHJzL2Rvd25yZXYueG1sTI/LTsMwEEX3SPyD&#10;NUhsEHXSoLSEOBXiIdENiKQf4MZDEmGPo9ht079nWMFy5h7dOVNuZmfFEacweFKQLhIQSK03A3UK&#10;ds3r7RpEiJqMtp5QwRkDbKrLi1IXxp/oE4917ASXUCi0gj7GsZAytD06HRZ+ROLsy09ORx6nTppJ&#10;n7jcWblMklw6PRBf6PWITz223/XBKag/3oe33XnMOnuTumn70jTxuVHq+mp+fAARcY5/MPzqszpU&#10;7LT3BzJBWAXr9C5jlINsBYKB+1XGi72CPF+CrEr5/4PqBwAA//8DAFBLAQItABQABgAIAAAAIQC2&#10;gziS/gAAAOEBAAATAAAAAAAAAAAAAAAAAAAAAABbQ29udGVudF9UeXBlc10ueG1sUEsBAi0AFAAG&#10;AAgAAAAhADj9If/WAAAAlAEAAAsAAAAAAAAAAAAAAAAALwEAAF9yZWxzLy5yZWxzUEsBAi0AFAAG&#10;AAgAAAAhAOTXwHfFAgAAwwUAAA4AAAAAAAAAAAAAAAAALgIAAGRycy9lMm9Eb2MueG1sUEsBAi0A&#10;FAAGAAgAAAAhADSspdHfAAAACQEAAA8AAAAAAAAAAAAAAAAAHwUAAGRycy9kb3ducmV2LnhtbFBL&#10;BQYAAAAABAAEAPMAAAArBgAAAAA=&#10;" filled="f" stroked="f" strokeweight="1.3pt">
              <v:textbox>
                <w:txbxContent>
                  <w:p w:rsidR="00E759F3" w:rsidRPr="004511AD" w:rsidRDefault="00E759F3" w:rsidP="00C64C5B">
                    <w:pPr>
                      <w:pStyle w:val="a6"/>
                      <w:ind w:hanging="180"/>
                      <w:jc w:val="right"/>
                      <w:rPr>
                        <w:rFonts w:ascii="Arial" w:hAnsi="Arial" w:cs="Arial"/>
                        <w:b/>
                        <w:sz w:val="12"/>
                        <w:szCs w:val="12"/>
                      </w:rPr>
                    </w:pPr>
                    <w:r>
                      <w:rPr>
                        <w:rFonts w:ascii="Arial" w:hAnsi="Arial" w:cs="Arial"/>
                        <w:b/>
                        <w:sz w:val="12"/>
                        <w:szCs w:val="12"/>
                      </w:rPr>
                      <w:t xml:space="preserve">СТРАНИЦА  </w:t>
                    </w:r>
                    <w:r>
                      <w:rPr>
                        <w:rFonts w:ascii="Arial" w:hAnsi="Arial" w:cs="Arial"/>
                        <w:b/>
                        <w:sz w:val="12"/>
                        <w:szCs w:val="12"/>
                      </w:rPr>
                      <w:fldChar w:fldCharType="begin"/>
                    </w:r>
                    <w:r>
                      <w:rPr>
                        <w:rFonts w:ascii="Arial" w:hAnsi="Arial" w:cs="Arial"/>
                        <w:b/>
                        <w:sz w:val="12"/>
                        <w:szCs w:val="12"/>
                      </w:rPr>
                      <w:instrText xml:space="preserve"> PAGE </w:instrText>
                    </w:r>
                    <w:r>
                      <w:rPr>
                        <w:rFonts w:ascii="Arial" w:hAnsi="Arial" w:cs="Arial"/>
                        <w:b/>
                        <w:sz w:val="12"/>
                        <w:szCs w:val="12"/>
                      </w:rPr>
                      <w:fldChar w:fldCharType="separate"/>
                    </w:r>
                    <w:r w:rsidR="0099127C">
                      <w:rPr>
                        <w:rFonts w:ascii="Arial" w:hAnsi="Arial" w:cs="Arial"/>
                        <w:b/>
                        <w:noProof/>
                        <w:sz w:val="12"/>
                        <w:szCs w:val="12"/>
                      </w:rPr>
                      <w:t>89</w:t>
                    </w:r>
                    <w:r>
                      <w:rPr>
                        <w:rFonts w:ascii="Arial" w:hAnsi="Arial" w:cs="Arial"/>
                        <w:b/>
                        <w:sz w:val="12"/>
                        <w:szCs w:val="12"/>
                      </w:rPr>
                      <w:fldChar w:fldCharType="end"/>
                    </w:r>
                    <w:r>
                      <w:rPr>
                        <w:rFonts w:ascii="Arial" w:hAnsi="Arial" w:cs="Arial"/>
                        <w:b/>
                        <w:sz w:val="12"/>
                        <w:szCs w:val="12"/>
                      </w:rPr>
                      <w:t xml:space="preserve">  ИЗ  </w:t>
                    </w:r>
                    <w:r>
                      <w:rPr>
                        <w:rFonts w:ascii="Arial" w:hAnsi="Arial" w:cs="Arial"/>
                        <w:b/>
                        <w:sz w:val="12"/>
                        <w:szCs w:val="12"/>
                      </w:rPr>
                      <w:fldChar w:fldCharType="begin"/>
                    </w:r>
                    <w:r>
                      <w:rPr>
                        <w:rFonts w:ascii="Arial" w:hAnsi="Arial" w:cs="Arial"/>
                        <w:b/>
                        <w:sz w:val="12"/>
                        <w:szCs w:val="12"/>
                      </w:rPr>
                      <w:instrText xml:space="preserve"> NUMPAGES </w:instrText>
                    </w:r>
                    <w:r>
                      <w:rPr>
                        <w:rFonts w:ascii="Arial" w:hAnsi="Arial" w:cs="Arial"/>
                        <w:b/>
                        <w:sz w:val="12"/>
                        <w:szCs w:val="12"/>
                      </w:rPr>
                      <w:fldChar w:fldCharType="separate"/>
                    </w:r>
                    <w:r w:rsidR="0099127C">
                      <w:rPr>
                        <w:rFonts w:ascii="Arial" w:hAnsi="Arial" w:cs="Arial"/>
                        <w:b/>
                        <w:noProof/>
                        <w:sz w:val="12"/>
                        <w:szCs w:val="12"/>
                      </w:rPr>
                      <w:t>90</w:t>
                    </w:r>
                    <w:r>
                      <w:rPr>
                        <w:rFonts w:ascii="Arial" w:hAnsi="Arial" w:cs="Arial"/>
                        <w:b/>
                        <w:sz w:val="12"/>
                        <w:szCs w:val="12"/>
                      </w:rPr>
                      <w:fldChar w:fldCharType="end"/>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9127C" w:rsidRDefault="0099127C">
    <w:pPr>
      <w:pStyle w:val="a8"/>
      <w:rPr>
        <w:rFonts w:ascii="Arial" w:hAnsi="Arial" w:cs="Arial"/>
        <w:color w:val="999999"/>
        <w:sz w:val="10"/>
      </w:rPr>
    </w:pPr>
    <w:r>
      <w:rPr>
        <w:rFonts w:ascii="Arial" w:hAnsi="Arial" w:cs="Arial"/>
        <w:color w:val="999999"/>
        <w:sz w:val="10"/>
      </w:rPr>
      <w:t>СПРАВОЧНО. Выгружено из ИС "НД" ООО "РН-</w:t>
    </w:r>
    <w:proofErr w:type="spellStart"/>
    <w:r>
      <w:rPr>
        <w:rFonts w:ascii="Arial" w:hAnsi="Arial" w:cs="Arial"/>
        <w:color w:val="999999"/>
        <w:sz w:val="10"/>
      </w:rPr>
      <w:t>Ванкор</w:t>
    </w:r>
    <w:proofErr w:type="spellEnd"/>
    <w:r>
      <w:rPr>
        <w:rFonts w:ascii="Arial" w:hAnsi="Arial" w:cs="Arial"/>
        <w:color w:val="999999"/>
        <w:sz w:val="10"/>
      </w:rPr>
      <w:t>" 21.11.2016 17:12:10</w:t>
    </w:r>
  </w:p>
  <w:p w:rsidR="0099127C" w:rsidRPr="0099127C" w:rsidRDefault="0099127C">
    <w:pPr>
      <w:pStyle w:val="a8"/>
      <w:rPr>
        <w:rFonts w:ascii="Arial" w:hAnsi="Arial" w:cs="Arial"/>
        <w:color w:val="999999"/>
        <w:sz w:val="10"/>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759F3" w:rsidRDefault="00E759F3" w:rsidP="00BA6063">
    <w:pPr>
      <w:rPr>
        <w:rFonts w:ascii="Arial" w:hAnsi="Arial" w:cs="Arial"/>
        <w:sz w:val="16"/>
        <w:szCs w:val="16"/>
      </w:rPr>
    </w:pPr>
    <w:r>
      <w:rPr>
        <w:rFonts w:ascii="Arial" w:hAnsi="Arial" w:cs="Arial"/>
        <w:sz w:val="16"/>
        <w:szCs w:val="16"/>
      </w:rPr>
      <w:t>Права на настоящий ЛНД принадлежат ПАО «НК «Роснефть». ЛНД не может быть полностью или частично воспроизведён, тиражирован и распространён без разрешения ПАО «НК «Роснефть».</w:t>
    </w:r>
  </w:p>
  <w:p w:rsidR="00E759F3" w:rsidRDefault="00E759F3" w:rsidP="00BA6063">
    <w:pPr>
      <w:rPr>
        <w:rFonts w:ascii="Arial" w:hAnsi="Arial" w:cs="Arial"/>
        <w:sz w:val="16"/>
        <w:szCs w:val="16"/>
      </w:rPr>
    </w:pPr>
  </w:p>
  <w:p w:rsidR="00E759F3" w:rsidRPr="002957C8" w:rsidRDefault="00E759F3" w:rsidP="00BA6063">
    <w:pPr>
      <w:pStyle w:val="a8"/>
      <w:tabs>
        <w:tab w:val="clear" w:pos="9355"/>
        <w:tab w:val="right" w:pos="9180"/>
        <w:tab w:val="left" w:pos="9899"/>
      </w:tabs>
      <w:ind w:right="-1" w:firstLine="180"/>
      <w:jc w:val="right"/>
      <w:rPr>
        <w:sz w:val="16"/>
        <w:szCs w:val="16"/>
        <w:lang w:val="en-US"/>
      </w:rPr>
    </w:pPr>
    <w:r>
      <w:rPr>
        <w:rFonts w:ascii="Arial" w:hAnsi="Arial" w:cs="Arial"/>
        <w:sz w:val="16"/>
        <w:szCs w:val="16"/>
      </w:rPr>
      <w:t>© ® ПАО «НК «Роснефть», 2016</w:t>
    </w:r>
  </w:p>
  <w:tbl>
    <w:tblPr>
      <w:tblW w:w="5000" w:type="pct"/>
      <w:tblLook w:val="01E0" w:firstRow="1" w:lastRow="1" w:firstColumn="1" w:lastColumn="1" w:noHBand="0" w:noVBand="0"/>
    </w:tblPr>
    <w:tblGrid>
      <w:gridCol w:w="9606"/>
      <w:gridCol w:w="248"/>
    </w:tblGrid>
    <w:tr w:rsidR="00E759F3" w:rsidRPr="00D70A7B" w:rsidTr="00C64C5B">
      <w:tc>
        <w:tcPr>
          <w:tcW w:w="4874" w:type="pct"/>
          <w:tcBorders>
            <w:top w:val="single" w:sz="12" w:space="0" w:color="FFD200"/>
          </w:tcBorders>
          <w:vAlign w:val="center"/>
        </w:tcPr>
        <w:p w:rsidR="00E759F3" w:rsidRPr="003B13E4" w:rsidRDefault="00E759F3" w:rsidP="0031079F">
          <w:pPr>
            <w:pStyle w:val="a6"/>
            <w:spacing w:before="60"/>
            <w:rPr>
              <w:rFonts w:ascii="Arial" w:hAnsi="Arial" w:cs="Arial"/>
              <w:b/>
              <w:sz w:val="10"/>
              <w:szCs w:val="10"/>
            </w:rPr>
          </w:pPr>
          <w:r w:rsidRPr="003B13E4">
            <w:rPr>
              <w:rFonts w:ascii="Arial" w:hAnsi="Arial" w:cs="Arial"/>
              <w:b/>
              <w:spacing w:val="-4"/>
              <w:sz w:val="10"/>
              <w:szCs w:val="10"/>
            </w:rPr>
            <w:t>ПОЛОЖЕНИЕ КОМПАНИИ «ПОРЯДОК РАССЛЕДОВАНИЯ ПРОИСШЕСТВИЙ»</w:t>
          </w:r>
        </w:p>
      </w:tc>
      <w:tc>
        <w:tcPr>
          <w:tcW w:w="126" w:type="pct"/>
          <w:tcBorders>
            <w:top w:val="single" w:sz="12" w:space="0" w:color="FFD200"/>
          </w:tcBorders>
        </w:tcPr>
        <w:p w:rsidR="00E759F3" w:rsidRPr="003B13E4" w:rsidRDefault="00E759F3" w:rsidP="0031079F">
          <w:pPr>
            <w:pStyle w:val="a8"/>
            <w:spacing w:before="60"/>
            <w:rPr>
              <w:rFonts w:ascii="Arial" w:hAnsi="Arial" w:cs="Arial"/>
              <w:b/>
              <w:sz w:val="10"/>
              <w:szCs w:val="10"/>
            </w:rPr>
          </w:pPr>
        </w:p>
      </w:tc>
    </w:tr>
    <w:tr w:rsidR="00E759F3" w:rsidRPr="00AA422C" w:rsidTr="00C64C5B">
      <w:tc>
        <w:tcPr>
          <w:tcW w:w="4874" w:type="pct"/>
          <w:vAlign w:val="center"/>
        </w:tcPr>
        <w:p w:rsidR="00E759F3" w:rsidRPr="003B13E4" w:rsidRDefault="00E759F3" w:rsidP="003C4B44">
          <w:pPr>
            <w:pStyle w:val="a8"/>
            <w:rPr>
              <w:rFonts w:ascii="Arial" w:hAnsi="Arial" w:cs="Arial"/>
              <w:b/>
              <w:sz w:val="10"/>
              <w:szCs w:val="10"/>
            </w:rPr>
          </w:pPr>
          <w:r w:rsidRPr="003B13E4">
            <w:rPr>
              <w:rFonts w:ascii="Arial" w:hAnsi="Arial" w:cs="Arial"/>
              <w:b/>
              <w:sz w:val="10"/>
              <w:szCs w:val="10"/>
            </w:rPr>
            <w:t xml:space="preserve">№ </w:t>
          </w:r>
          <w:r w:rsidRPr="00993A02">
            <w:rPr>
              <w:rFonts w:ascii="Arial" w:hAnsi="Arial" w:cs="Arial"/>
              <w:b/>
              <w:sz w:val="10"/>
              <w:szCs w:val="10"/>
            </w:rPr>
            <w:t>П3-05 Р</w:t>
          </w:r>
          <w:r>
            <w:rPr>
              <w:rFonts w:ascii="Arial" w:hAnsi="Arial" w:cs="Arial"/>
              <w:b/>
              <w:sz w:val="10"/>
              <w:szCs w:val="10"/>
            </w:rPr>
            <w:t>-0778</w:t>
          </w:r>
          <w:r w:rsidRPr="003B13E4">
            <w:rPr>
              <w:rFonts w:ascii="Arial" w:hAnsi="Arial" w:cs="Arial"/>
              <w:b/>
              <w:sz w:val="10"/>
              <w:szCs w:val="10"/>
            </w:rPr>
            <w:t xml:space="preserve"> ВЕРСИЯ 1.00</w:t>
          </w:r>
        </w:p>
      </w:tc>
      <w:tc>
        <w:tcPr>
          <w:tcW w:w="126" w:type="pct"/>
        </w:tcPr>
        <w:p w:rsidR="00E759F3" w:rsidRPr="003B13E4" w:rsidRDefault="00E759F3" w:rsidP="0031079F">
          <w:pPr>
            <w:pStyle w:val="a8"/>
            <w:rPr>
              <w:rFonts w:ascii="Arial" w:hAnsi="Arial" w:cs="Arial"/>
              <w:b/>
              <w:sz w:val="10"/>
              <w:szCs w:val="10"/>
            </w:rPr>
          </w:pPr>
        </w:p>
      </w:tc>
    </w:tr>
  </w:tbl>
  <w:p w:rsidR="0099127C" w:rsidRDefault="00E759F3" w:rsidP="00BA6063">
    <w:pPr>
      <w:pStyle w:val="a8"/>
      <w:rPr>
        <w:rFonts w:ascii="Arial" w:hAnsi="Arial" w:cs="Arial"/>
        <w:color w:val="999999"/>
        <w:sz w:val="10"/>
      </w:rPr>
    </w:pPr>
    <w:r>
      <w:rPr>
        <w:noProof/>
        <w:lang w:eastAsia="ru-RU"/>
      </w:rPr>
      <mc:AlternateContent>
        <mc:Choice Requires="wps">
          <w:drawing>
            <wp:anchor distT="0" distB="0" distL="114300" distR="114300" simplePos="0" relativeHeight="251654144" behindDoc="0" locked="0" layoutInCell="1" allowOverlap="1" wp14:anchorId="57199AA2" wp14:editId="0C4E1B63">
              <wp:simplePos x="0" y="0"/>
              <wp:positionH relativeFrom="column">
                <wp:posOffset>5043805</wp:posOffset>
              </wp:positionH>
              <wp:positionV relativeFrom="paragraph">
                <wp:posOffset>197485</wp:posOffset>
              </wp:positionV>
              <wp:extent cx="1009650" cy="333375"/>
              <wp:effectExtent l="0" t="0" r="0" b="9525"/>
              <wp:wrapNone/>
              <wp:docPr id="12" name="Поле 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9650" cy="333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6510">
                            <a:solidFill>
                              <a:srgbClr val="000000"/>
                            </a:solidFill>
                            <a:miter lim="800000"/>
                            <a:headEnd/>
                            <a:tailEnd/>
                          </a14:hiddenLine>
                        </a:ext>
                      </a:extLst>
                    </wps:spPr>
                    <wps:txbx>
                      <w:txbxContent>
                        <w:p w:rsidR="00E759F3" w:rsidRPr="004511AD" w:rsidRDefault="00E759F3" w:rsidP="00BA6063">
                          <w:pPr>
                            <w:pStyle w:val="a6"/>
                            <w:ind w:hanging="180"/>
                            <w:jc w:val="right"/>
                            <w:rPr>
                              <w:rFonts w:ascii="Arial" w:hAnsi="Arial" w:cs="Arial"/>
                              <w:b/>
                              <w:sz w:val="12"/>
                              <w:szCs w:val="12"/>
                            </w:rPr>
                          </w:pPr>
                          <w:r>
                            <w:rPr>
                              <w:rFonts w:ascii="Arial" w:hAnsi="Arial" w:cs="Arial"/>
                              <w:b/>
                              <w:sz w:val="12"/>
                              <w:szCs w:val="12"/>
                            </w:rPr>
                            <w:t xml:space="preserve">СТРАНИЦА  </w:t>
                          </w:r>
                          <w:r>
                            <w:rPr>
                              <w:rFonts w:ascii="Arial" w:hAnsi="Arial" w:cs="Arial"/>
                              <w:b/>
                              <w:sz w:val="12"/>
                              <w:szCs w:val="12"/>
                            </w:rPr>
                            <w:fldChar w:fldCharType="begin"/>
                          </w:r>
                          <w:r>
                            <w:rPr>
                              <w:rFonts w:ascii="Arial" w:hAnsi="Arial" w:cs="Arial"/>
                              <w:b/>
                              <w:sz w:val="12"/>
                              <w:szCs w:val="12"/>
                            </w:rPr>
                            <w:instrText xml:space="preserve"> PAGE </w:instrText>
                          </w:r>
                          <w:r>
                            <w:rPr>
                              <w:rFonts w:ascii="Arial" w:hAnsi="Arial" w:cs="Arial"/>
                              <w:b/>
                              <w:sz w:val="12"/>
                              <w:szCs w:val="12"/>
                            </w:rPr>
                            <w:fldChar w:fldCharType="separate"/>
                          </w:r>
                          <w:r w:rsidR="0099127C">
                            <w:rPr>
                              <w:rFonts w:ascii="Arial" w:hAnsi="Arial" w:cs="Arial"/>
                              <w:b/>
                              <w:noProof/>
                              <w:sz w:val="12"/>
                              <w:szCs w:val="12"/>
                            </w:rPr>
                            <w:t>2</w:t>
                          </w:r>
                          <w:r>
                            <w:rPr>
                              <w:rFonts w:ascii="Arial" w:hAnsi="Arial" w:cs="Arial"/>
                              <w:b/>
                              <w:sz w:val="12"/>
                              <w:szCs w:val="12"/>
                            </w:rPr>
                            <w:fldChar w:fldCharType="end"/>
                          </w:r>
                          <w:r>
                            <w:rPr>
                              <w:rFonts w:ascii="Arial" w:hAnsi="Arial" w:cs="Arial"/>
                              <w:b/>
                              <w:sz w:val="12"/>
                              <w:szCs w:val="12"/>
                            </w:rPr>
                            <w:t xml:space="preserve">  ИЗ  </w:t>
                          </w:r>
                          <w:r>
                            <w:rPr>
                              <w:rFonts w:ascii="Arial" w:hAnsi="Arial" w:cs="Arial"/>
                              <w:b/>
                              <w:sz w:val="12"/>
                              <w:szCs w:val="12"/>
                            </w:rPr>
                            <w:fldChar w:fldCharType="begin"/>
                          </w:r>
                          <w:r>
                            <w:rPr>
                              <w:rFonts w:ascii="Arial" w:hAnsi="Arial" w:cs="Arial"/>
                              <w:b/>
                              <w:sz w:val="12"/>
                              <w:szCs w:val="12"/>
                            </w:rPr>
                            <w:instrText xml:space="preserve"> NUMPAGES </w:instrText>
                          </w:r>
                          <w:r>
                            <w:rPr>
                              <w:rFonts w:ascii="Arial" w:hAnsi="Arial" w:cs="Arial"/>
                              <w:b/>
                              <w:sz w:val="12"/>
                              <w:szCs w:val="12"/>
                            </w:rPr>
                            <w:fldChar w:fldCharType="separate"/>
                          </w:r>
                          <w:r w:rsidR="0099127C">
                            <w:rPr>
                              <w:rFonts w:ascii="Arial" w:hAnsi="Arial" w:cs="Arial"/>
                              <w:b/>
                              <w:noProof/>
                              <w:sz w:val="12"/>
                              <w:szCs w:val="12"/>
                            </w:rPr>
                            <w:t>89</w:t>
                          </w:r>
                          <w:r>
                            <w:rPr>
                              <w:rFonts w:ascii="Arial" w:hAnsi="Arial" w:cs="Arial"/>
                              <w:b/>
                              <w:sz w:val="12"/>
                              <w:szCs w:val="12"/>
                            </w:rPr>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049" type="#_x0000_t202" style="position:absolute;left:0;text-align:left;margin-left:397.15pt;margin-top:15.55pt;width:79.5pt;height:26.25pt;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Ahd7xQIAAMMFAAAOAAAAZHJzL2Uyb0RvYy54bWysVEtu2zAQ3RfoHQjuFX0iy5YQOUgsqyiQ&#10;foC0B6AlyiIqkSpJW0qLnqWn6KpAz+AjdUj5l2RTtOWCIDnDN783c3U9tA3aUqmY4Cn2LzyMKC9E&#10;yfg6xR8/5M4MI6UJL0kjOE3xA1X4ev7yxVXfJTQQtWhKKhGAcJX0XYprrbvEdVVR05aoC9FRDsJK&#10;yJZouMq1W0rSA3rbuIHnRW4vZNlJUVCl4DUbhXhu8auKFvpdVSmqUZNi8E3bXdp9ZXZ3fkWStSRd&#10;zYq9G+QvvGgJ42D0CJURTdBGsmdQLSukUKLSF4VoXVFVrKA2BojG955Ec1+TjtpYIDmqO6ZJ/T/Y&#10;4u32vUSshNoFGHHSQo1233e/dj93P9B0YvLTdyoBtfsOFPVwKwbQtbGq7k4UnxTiYlETvqY3Uoq+&#10;pqQE/3zz0z37OuIoA7Lq34gS7JCNFhZoqGRrkgfpQIAOdXo41oYOGhXGpOfF0QREBcguYY3OuSQ5&#10;/O6k0q+oaJE5pFhC7S062d4pbbwhyUHFGOMiZ01j69/wRw+gOL6AbfhqZMYLW86vsRcvZ8tZ6IRB&#10;tHRCL8ucm3wROlHuTyfZZbZYZP43Y9cPk5qVJeXGzIFafvhnpduTfCTFkVxKNKw0cMYlJderRSPR&#10;lgC1c7tszkFyUnMfu2GTALE8CckPQu82iJ08mk2dMA8nTjz1Zo7nx7dx5IVxmOWPQ7pjnP57SKiH&#10;skYT3xvZdPL6SXCeXc+DI0nLNEyPhrUpnh2VSGI4uOSlra0mrBnPZ7kw/p9yAfU+VNoy1pB0pKse&#10;VsPYHIdGWInyASgsBTAMyAiTDw61kF8w6mGKpFh93hBJMWpec2iD2A9DM3bsJZxMA7jIc8nqXEJ4&#10;AVAp1hiNx4UeR9Wmk2xdg6Wx8bi4gdapmGW16bHRq33DwaSwse2nmhlF53erdZq9898AAAD//wMA&#10;UEsDBBQABgAIAAAAIQD9XCyl4AAAAAkBAAAPAAAAZHJzL2Rvd25yZXYueG1sTI/LTsMwEEX3SPyD&#10;NUhsUOsEQ2lDJhXiIZUNqEk/wI1NEuFHZLtt+vcMK1jOzNGdc8v1ZA076hAH7xDyeQZMu9arwXUI&#10;u+ZttgQWk3RKGu80wllHWFeXF6UslD+5rT7WqWMU4mIhEfqUxoLz2Pbayjj3o3Z0+/LBykRj6LgK&#10;8kTh1vDbLFtwKwdHH3o56udet9/1wSLUnx/DZnceRWduchveX5smvTSI11fT0yOwpKf0B8OvPqlD&#10;RU57f3AqMoPwsLoThCKIPAdGwOpe0GKPsBQL4FXJ/zeofgAAAP//AwBQSwECLQAUAAYACAAAACEA&#10;toM4kv4AAADhAQAAEwAAAAAAAAAAAAAAAAAAAAAAW0NvbnRlbnRfVHlwZXNdLnhtbFBLAQItABQA&#10;BgAIAAAAIQA4/SH/1gAAAJQBAAALAAAAAAAAAAAAAAAAAC8BAABfcmVscy8ucmVsc1BLAQItABQA&#10;BgAIAAAAIQDhAhd7xQIAAMMFAAAOAAAAAAAAAAAAAAAAAC4CAABkcnMvZTJvRG9jLnhtbFBLAQIt&#10;ABQABgAIAAAAIQD9XCyl4AAAAAkBAAAPAAAAAAAAAAAAAAAAAB8FAABkcnMvZG93bnJldi54bWxQ&#10;SwUGAAAAAAQABADzAAAALAYAAAAA&#10;" filled="f" stroked="f" strokeweight="1.3pt">
              <v:textbox>
                <w:txbxContent>
                  <w:p w:rsidR="00E759F3" w:rsidRPr="004511AD" w:rsidRDefault="00E759F3" w:rsidP="00BA6063">
                    <w:pPr>
                      <w:pStyle w:val="a6"/>
                      <w:ind w:hanging="180"/>
                      <w:jc w:val="right"/>
                      <w:rPr>
                        <w:rFonts w:ascii="Arial" w:hAnsi="Arial" w:cs="Arial"/>
                        <w:b/>
                        <w:sz w:val="12"/>
                        <w:szCs w:val="12"/>
                      </w:rPr>
                    </w:pPr>
                    <w:r>
                      <w:rPr>
                        <w:rFonts w:ascii="Arial" w:hAnsi="Arial" w:cs="Arial"/>
                        <w:b/>
                        <w:sz w:val="12"/>
                        <w:szCs w:val="12"/>
                      </w:rPr>
                      <w:t xml:space="preserve">СТРАНИЦА  </w:t>
                    </w:r>
                    <w:r>
                      <w:rPr>
                        <w:rFonts w:ascii="Arial" w:hAnsi="Arial" w:cs="Arial"/>
                        <w:b/>
                        <w:sz w:val="12"/>
                        <w:szCs w:val="12"/>
                      </w:rPr>
                      <w:fldChar w:fldCharType="begin"/>
                    </w:r>
                    <w:r>
                      <w:rPr>
                        <w:rFonts w:ascii="Arial" w:hAnsi="Arial" w:cs="Arial"/>
                        <w:b/>
                        <w:sz w:val="12"/>
                        <w:szCs w:val="12"/>
                      </w:rPr>
                      <w:instrText xml:space="preserve"> PAGE </w:instrText>
                    </w:r>
                    <w:r>
                      <w:rPr>
                        <w:rFonts w:ascii="Arial" w:hAnsi="Arial" w:cs="Arial"/>
                        <w:b/>
                        <w:sz w:val="12"/>
                        <w:szCs w:val="12"/>
                      </w:rPr>
                      <w:fldChar w:fldCharType="separate"/>
                    </w:r>
                    <w:r w:rsidR="0099127C">
                      <w:rPr>
                        <w:rFonts w:ascii="Arial" w:hAnsi="Arial" w:cs="Arial"/>
                        <w:b/>
                        <w:noProof/>
                        <w:sz w:val="12"/>
                        <w:szCs w:val="12"/>
                      </w:rPr>
                      <w:t>2</w:t>
                    </w:r>
                    <w:r>
                      <w:rPr>
                        <w:rFonts w:ascii="Arial" w:hAnsi="Arial" w:cs="Arial"/>
                        <w:b/>
                        <w:sz w:val="12"/>
                        <w:szCs w:val="12"/>
                      </w:rPr>
                      <w:fldChar w:fldCharType="end"/>
                    </w:r>
                    <w:r>
                      <w:rPr>
                        <w:rFonts w:ascii="Arial" w:hAnsi="Arial" w:cs="Arial"/>
                        <w:b/>
                        <w:sz w:val="12"/>
                        <w:szCs w:val="12"/>
                      </w:rPr>
                      <w:t xml:space="preserve">  ИЗ  </w:t>
                    </w:r>
                    <w:r>
                      <w:rPr>
                        <w:rFonts w:ascii="Arial" w:hAnsi="Arial" w:cs="Arial"/>
                        <w:b/>
                        <w:sz w:val="12"/>
                        <w:szCs w:val="12"/>
                      </w:rPr>
                      <w:fldChar w:fldCharType="begin"/>
                    </w:r>
                    <w:r>
                      <w:rPr>
                        <w:rFonts w:ascii="Arial" w:hAnsi="Arial" w:cs="Arial"/>
                        <w:b/>
                        <w:sz w:val="12"/>
                        <w:szCs w:val="12"/>
                      </w:rPr>
                      <w:instrText xml:space="preserve"> NUMPAGES </w:instrText>
                    </w:r>
                    <w:r>
                      <w:rPr>
                        <w:rFonts w:ascii="Arial" w:hAnsi="Arial" w:cs="Arial"/>
                        <w:b/>
                        <w:sz w:val="12"/>
                        <w:szCs w:val="12"/>
                      </w:rPr>
                      <w:fldChar w:fldCharType="separate"/>
                    </w:r>
                    <w:r w:rsidR="0099127C">
                      <w:rPr>
                        <w:rFonts w:ascii="Arial" w:hAnsi="Arial" w:cs="Arial"/>
                        <w:b/>
                        <w:noProof/>
                        <w:sz w:val="12"/>
                        <w:szCs w:val="12"/>
                      </w:rPr>
                      <w:t>89</w:t>
                    </w:r>
                    <w:r>
                      <w:rPr>
                        <w:rFonts w:ascii="Arial" w:hAnsi="Arial" w:cs="Arial"/>
                        <w:b/>
                        <w:sz w:val="12"/>
                        <w:szCs w:val="12"/>
                      </w:rPr>
                      <w:fldChar w:fldCharType="end"/>
                    </w:r>
                  </w:p>
                </w:txbxContent>
              </v:textbox>
            </v:shape>
          </w:pict>
        </mc:Fallback>
      </mc:AlternateContent>
    </w:r>
    <w:r w:rsidR="0099127C">
      <w:rPr>
        <w:rFonts w:ascii="Arial" w:hAnsi="Arial" w:cs="Arial"/>
        <w:color w:val="999999"/>
        <w:sz w:val="10"/>
      </w:rPr>
      <w:t>СПРАВОЧНО. Выгружено из ИС "НД" ООО "РН-</w:t>
    </w:r>
    <w:proofErr w:type="spellStart"/>
    <w:r w:rsidR="0099127C">
      <w:rPr>
        <w:rFonts w:ascii="Arial" w:hAnsi="Arial" w:cs="Arial"/>
        <w:color w:val="999999"/>
        <w:sz w:val="10"/>
      </w:rPr>
      <w:t>Ванкор</w:t>
    </w:r>
    <w:proofErr w:type="spellEnd"/>
    <w:r w:rsidR="0099127C">
      <w:rPr>
        <w:rFonts w:ascii="Arial" w:hAnsi="Arial" w:cs="Arial"/>
        <w:color w:val="999999"/>
        <w:sz w:val="10"/>
      </w:rPr>
      <w:t>" 21.11.2016 17:12:10</w:t>
    </w:r>
  </w:p>
  <w:p w:rsidR="00E759F3" w:rsidRPr="0099127C" w:rsidRDefault="00E759F3" w:rsidP="00BA6063">
    <w:pPr>
      <w:pStyle w:val="a8"/>
      <w:rPr>
        <w:rFonts w:ascii="Arial" w:hAnsi="Arial" w:cs="Arial"/>
        <w:color w:val="999999"/>
        <w:sz w:val="10"/>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Look w:val="01E0" w:firstRow="1" w:lastRow="1" w:firstColumn="1" w:lastColumn="1" w:noHBand="0" w:noVBand="0"/>
    </w:tblPr>
    <w:tblGrid>
      <w:gridCol w:w="9606"/>
      <w:gridCol w:w="248"/>
    </w:tblGrid>
    <w:tr w:rsidR="00E759F3" w:rsidRPr="00D70A7B" w:rsidTr="00C64C5B">
      <w:tc>
        <w:tcPr>
          <w:tcW w:w="4874" w:type="pct"/>
          <w:tcBorders>
            <w:top w:val="single" w:sz="12" w:space="0" w:color="FFD200"/>
          </w:tcBorders>
          <w:vAlign w:val="center"/>
        </w:tcPr>
        <w:p w:rsidR="00E759F3" w:rsidRPr="003B13E4" w:rsidRDefault="00E759F3" w:rsidP="0031079F">
          <w:pPr>
            <w:pStyle w:val="a6"/>
            <w:spacing w:before="60"/>
            <w:rPr>
              <w:rFonts w:ascii="Arial" w:hAnsi="Arial" w:cs="Arial"/>
              <w:b/>
              <w:sz w:val="10"/>
              <w:szCs w:val="10"/>
            </w:rPr>
          </w:pPr>
          <w:r w:rsidRPr="003B13E4">
            <w:rPr>
              <w:rFonts w:ascii="Arial" w:hAnsi="Arial" w:cs="Arial"/>
              <w:b/>
              <w:spacing w:val="-4"/>
              <w:sz w:val="10"/>
              <w:szCs w:val="10"/>
            </w:rPr>
            <w:t>ПОЛОЖЕНИЕ КОМПАНИИ «ПОРЯДОК РАССЛЕДОВАНИЯ ПРОИСШЕСТВИЙ»</w:t>
          </w:r>
        </w:p>
      </w:tc>
      <w:tc>
        <w:tcPr>
          <w:tcW w:w="126" w:type="pct"/>
          <w:tcBorders>
            <w:top w:val="single" w:sz="12" w:space="0" w:color="FFD200"/>
          </w:tcBorders>
        </w:tcPr>
        <w:p w:rsidR="00E759F3" w:rsidRPr="003B13E4" w:rsidRDefault="00E759F3" w:rsidP="0031079F">
          <w:pPr>
            <w:pStyle w:val="a8"/>
            <w:spacing w:before="60"/>
            <w:rPr>
              <w:rFonts w:ascii="Arial" w:hAnsi="Arial" w:cs="Arial"/>
              <w:b/>
              <w:sz w:val="10"/>
              <w:szCs w:val="10"/>
            </w:rPr>
          </w:pPr>
        </w:p>
      </w:tc>
    </w:tr>
    <w:tr w:rsidR="00E759F3" w:rsidRPr="00AA422C" w:rsidTr="00C64C5B">
      <w:tc>
        <w:tcPr>
          <w:tcW w:w="4874" w:type="pct"/>
          <w:vAlign w:val="center"/>
        </w:tcPr>
        <w:p w:rsidR="00E759F3" w:rsidRPr="003B13E4" w:rsidRDefault="00E759F3" w:rsidP="003C4B44">
          <w:pPr>
            <w:pStyle w:val="a8"/>
            <w:rPr>
              <w:rFonts w:ascii="Arial" w:hAnsi="Arial" w:cs="Arial"/>
              <w:b/>
              <w:sz w:val="10"/>
              <w:szCs w:val="10"/>
            </w:rPr>
          </w:pPr>
          <w:r w:rsidRPr="003B13E4">
            <w:rPr>
              <w:rFonts w:ascii="Arial" w:hAnsi="Arial" w:cs="Arial"/>
              <w:b/>
              <w:sz w:val="10"/>
              <w:szCs w:val="10"/>
            </w:rPr>
            <w:t xml:space="preserve">№ </w:t>
          </w:r>
          <w:r>
            <w:rPr>
              <w:rFonts w:ascii="Arial" w:hAnsi="Arial" w:cs="Arial"/>
              <w:b/>
              <w:sz w:val="10"/>
              <w:szCs w:val="10"/>
            </w:rPr>
            <w:t>П3-05 Р-0778</w:t>
          </w:r>
          <w:r w:rsidRPr="003B13E4">
            <w:rPr>
              <w:rFonts w:ascii="Arial" w:hAnsi="Arial" w:cs="Arial"/>
              <w:b/>
              <w:sz w:val="10"/>
              <w:szCs w:val="10"/>
            </w:rPr>
            <w:t xml:space="preserve"> ВЕРСИЯ 1.00</w:t>
          </w:r>
        </w:p>
      </w:tc>
      <w:tc>
        <w:tcPr>
          <w:tcW w:w="126" w:type="pct"/>
        </w:tcPr>
        <w:p w:rsidR="00E759F3" w:rsidRPr="003B13E4" w:rsidRDefault="00E759F3" w:rsidP="0031079F">
          <w:pPr>
            <w:pStyle w:val="a8"/>
            <w:rPr>
              <w:rFonts w:ascii="Arial" w:hAnsi="Arial" w:cs="Arial"/>
              <w:b/>
              <w:sz w:val="10"/>
              <w:szCs w:val="10"/>
            </w:rPr>
          </w:pPr>
        </w:p>
      </w:tc>
    </w:tr>
  </w:tbl>
  <w:p w:rsidR="0099127C" w:rsidRDefault="00E759F3" w:rsidP="00BA6063">
    <w:pPr>
      <w:pStyle w:val="a8"/>
      <w:rPr>
        <w:rFonts w:ascii="Arial" w:hAnsi="Arial" w:cs="Arial"/>
        <w:color w:val="999999"/>
        <w:sz w:val="10"/>
      </w:rPr>
    </w:pPr>
    <w:r>
      <w:rPr>
        <w:noProof/>
        <w:lang w:eastAsia="ru-RU"/>
      </w:rPr>
      <mc:AlternateContent>
        <mc:Choice Requires="wps">
          <w:drawing>
            <wp:anchor distT="0" distB="0" distL="114300" distR="114300" simplePos="0" relativeHeight="251664384" behindDoc="0" locked="0" layoutInCell="1" allowOverlap="1" wp14:anchorId="2223FA0C" wp14:editId="593C5774">
              <wp:simplePos x="0" y="0"/>
              <wp:positionH relativeFrom="column">
                <wp:posOffset>5043805</wp:posOffset>
              </wp:positionH>
              <wp:positionV relativeFrom="paragraph">
                <wp:posOffset>197485</wp:posOffset>
              </wp:positionV>
              <wp:extent cx="1009650" cy="333375"/>
              <wp:effectExtent l="0" t="0" r="0" b="9525"/>
              <wp:wrapNone/>
              <wp:docPr id="34" name="Поле 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9650" cy="333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6510">
                            <a:solidFill>
                              <a:srgbClr val="000000"/>
                            </a:solidFill>
                            <a:miter lim="800000"/>
                            <a:headEnd/>
                            <a:tailEnd/>
                          </a14:hiddenLine>
                        </a:ext>
                      </a:extLst>
                    </wps:spPr>
                    <wps:txbx>
                      <w:txbxContent>
                        <w:p w:rsidR="00E759F3" w:rsidRPr="004511AD" w:rsidRDefault="00E759F3" w:rsidP="00BA6063">
                          <w:pPr>
                            <w:pStyle w:val="a6"/>
                            <w:ind w:hanging="180"/>
                            <w:jc w:val="right"/>
                            <w:rPr>
                              <w:rFonts w:ascii="Arial" w:hAnsi="Arial" w:cs="Arial"/>
                              <w:b/>
                              <w:sz w:val="12"/>
                              <w:szCs w:val="12"/>
                            </w:rPr>
                          </w:pPr>
                          <w:r>
                            <w:rPr>
                              <w:rFonts w:ascii="Arial" w:hAnsi="Arial" w:cs="Arial"/>
                              <w:b/>
                              <w:sz w:val="12"/>
                              <w:szCs w:val="12"/>
                            </w:rPr>
                            <w:t xml:space="preserve">СТРАНИЦА  </w:t>
                          </w:r>
                          <w:r>
                            <w:rPr>
                              <w:rFonts w:ascii="Arial" w:hAnsi="Arial" w:cs="Arial"/>
                              <w:b/>
                              <w:sz w:val="12"/>
                              <w:szCs w:val="12"/>
                            </w:rPr>
                            <w:fldChar w:fldCharType="begin"/>
                          </w:r>
                          <w:r>
                            <w:rPr>
                              <w:rFonts w:ascii="Arial" w:hAnsi="Arial" w:cs="Arial"/>
                              <w:b/>
                              <w:sz w:val="12"/>
                              <w:szCs w:val="12"/>
                            </w:rPr>
                            <w:instrText xml:space="preserve"> PAGE </w:instrText>
                          </w:r>
                          <w:r>
                            <w:rPr>
                              <w:rFonts w:ascii="Arial" w:hAnsi="Arial" w:cs="Arial"/>
                              <w:b/>
                              <w:sz w:val="12"/>
                              <w:szCs w:val="12"/>
                            </w:rPr>
                            <w:fldChar w:fldCharType="separate"/>
                          </w:r>
                          <w:r w:rsidR="0099127C">
                            <w:rPr>
                              <w:rFonts w:ascii="Arial" w:hAnsi="Arial" w:cs="Arial"/>
                              <w:b/>
                              <w:noProof/>
                              <w:sz w:val="12"/>
                              <w:szCs w:val="12"/>
                            </w:rPr>
                            <w:t>44</w:t>
                          </w:r>
                          <w:r>
                            <w:rPr>
                              <w:rFonts w:ascii="Arial" w:hAnsi="Arial" w:cs="Arial"/>
                              <w:b/>
                              <w:sz w:val="12"/>
                              <w:szCs w:val="12"/>
                            </w:rPr>
                            <w:fldChar w:fldCharType="end"/>
                          </w:r>
                          <w:r>
                            <w:rPr>
                              <w:rFonts w:ascii="Arial" w:hAnsi="Arial" w:cs="Arial"/>
                              <w:b/>
                              <w:sz w:val="12"/>
                              <w:szCs w:val="12"/>
                            </w:rPr>
                            <w:t xml:space="preserve">  ИЗ  </w:t>
                          </w:r>
                          <w:r>
                            <w:rPr>
                              <w:rFonts w:ascii="Arial" w:hAnsi="Arial" w:cs="Arial"/>
                              <w:b/>
                              <w:sz w:val="12"/>
                              <w:szCs w:val="12"/>
                            </w:rPr>
                            <w:fldChar w:fldCharType="begin"/>
                          </w:r>
                          <w:r>
                            <w:rPr>
                              <w:rFonts w:ascii="Arial" w:hAnsi="Arial" w:cs="Arial"/>
                              <w:b/>
                              <w:sz w:val="12"/>
                              <w:szCs w:val="12"/>
                            </w:rPr>
                            <w:instrText xml:space="preserve"> NUMPAGES </w:instrText>
                          </w:r>
                          <w:r>
                            <w:rPr>
                              <w:rFonts w:ascii="Arial" w:hAnsi="Arial" w:cs="Arial"/>
                              <w:b/>
                              <w:sz w:val="12"/>
                              <w:szCs w:val="12"/>
                            </w:rPr>
                            <w:fldChar w:fldCharType="separate"/>
                          </w:r>
                          <w:r w:rsidR="0099127C">
                            <w:rPr>
                              <w:rFonts w:ascii="Arial" w:hAnsi="Arial" w:cs="Arial"/>
                              <w:b/>
                              <w:noProof/>
                              <w:sz w:val="12"/>
                              <w:szCs w:val="12"/>
                            </w:rPr>
                            <w:t>90</w:t>
                          </w:r>
                          <w:r>
                            <w:rPr>
                              <w:rFonts w:ascii="Arial" w:hAnsi="Arial" w:cs="Arial"/>
                              <w:b/>
                              <w:sz w:val="12"/>
                              <w:szCs w:val="12"/>
                            </w:rPr>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050" type="#_x0000_t202" style="position:absolute;left:0;text-align:left;margin-left:397.15pt;margin-top:15.55pt;width:79.5pt;height:26.2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y9pBxgIAAMMFAAAOAAAAZHJzL2Uyb0RvYy54bWysVFlu2zAQ/S/QOxD8V7SEXiREDhLLKgqk&#10;C5D2ALREWUQlUiVpy2nRs/QU/SrQM/hIHVLekvwUbflBkJzhm+3NXF1v2wZtmNJcihSHFwFGTBSy&#10;5GKV4o8fcm+KkTZUlLSRgqX4gWl8PXv54qrvEhbJWjYlUwhAhE76LsW1MV3i+7qoWUv1heyYAGEl&#10;VUsNXNXKLxXtAb1t/CgIxn4vVdkpWTCt4TUbhHjm8KuKFeZdVWlmUJNi8M24Xbl9aXd/dkWTlaJd&#10;zYu9G/QvvGgpF2D0CJVRQ9Fa8WdQLS+U1LIyF4VsfVlVvGAuBogmDJ5Ec1/TjrlYIDm6O6ZJ/z/Y&#10;4u3mvUK8TPElwUjQFmq0+777tfu5+4EmI5ufvtMJqN13oGi2t3ILdXax6u5OFp80EnJeU7FiN0rJ&#10;vma0BP9C+9M/+zrgaAuy7N/IEuzQtZEOaFup1iYP0oEAHer0cKwN2xpUWJNBEI9HICpAdglrcM6n&#10;yeF3p7R5xWSL7CHFCmrv0OnmThvrDU0OKtaYkDlvGlf/Rjx6AMXhBWzDVyuzXrhyfo2DeDFdTIlH&#10;ovHCI0GWeTf5nHjjPJyMsstsPs/Cb9ZuSJKalyUT1syBWiH5s9LtST6Q4kguLRteWjjrklar5bxR&#10;aEOB2rlbLucgOan5j91wSYBYnoQURiS4jWIvH08nHsnJyIsnwdQLwvg2HgckJln+OKQ7Lti/h4R6&#10;KOt4FAYDm05ePwkucOt5cDRpuYHp0fA2xdOjEk0sBxeidLU1lDfD+SwX1v9TLqDeh0o7xlqSDnQ1&#10;2+XWNUd0aISlLB+AwkoCw4CMMPngUEv1BaMepkiK9ec1VQyj5rWANohDQuzYcRcymkRwUeeS5bmE&#10;igKgUmwwGo5zM4yqdaf4qgZLQ+MJeQOtU3HHattjg1f7hoNJ4WLbTzU7is7vTus0e2e/AQAA//8D&#10;AFBLAwQUAAYACAAAACEA/VwspeAAAAAJAQAADwAAAGRycy9kb3ducmV2LnhtbEyPy07DMBBF90j8&#10;gzVIbFDrBENpQyYV4iGVDahJP8CNTRLhR2S7bfr3DCtYzszRnXPL9WQNO+oQB+8Q8nkGTLvWq8F1&#10;CLvmbbYEFpN0ShrvNMJZR1hXlxelLJQ/ua0+1qljFOJiIRH6lMaC89j22so496N2dPvywcpEY+i4&#10;CvJE4dbw2yxbcCsHRx96OernXrff9cEi1J8fw2Z3HkVnbnIb3l+bJr00iNdX09MjsKSn9AfDrz6p&#10;Q0VOe39wKjKD8LC6E4QiiDwHRsDqXtBij7AUC+BVyf83qH4AAAD//wMAUEsBAi0AFAAGAAgAAAAh&#10;ALaDOJL+AAAA4QEAABMAAAAAAAAAAAAAAAAAAAAAAFtDb250ZW50X1R5cGVzXS54bWxQSwECLQAU&#10;AAYACAAAACEAOP0h/9YAAACUAQAACwAAAAAAAAAAAAAAAAAvAQAAX3JlbHMvLnJlbHNQSwECLQAU&#10;AAYACAAAACEA0MvaQcYCAADDBQAADgAAAAAAAAAAAAAAAAAuAgAAZHJzL2Uyb0RvYy54bWxQSwEC&#10;LQAUAAYACAAAACEA/VwspeAAAAAJAQAADwAAAAAAAAAAAAAAAAAgBQAAZHJzL2Rvd25yZXYueG1s&#10;UEsFBgAAAAAEAAQA8wAAAC0GAAAAAA==&#10;" filled="f" stroked="f" strokeweight="1.3pt">
              <v:textbox>
                <w:txbxContent>
                  <w:p w:rsidR="00E759F3" w:rsidRPr="004511AD" w:rsidRDefault="00E759F3" w:rsidP="00BA6063">
                    <w:pPr>
                      <w:pStyle w:val="a6"/>
                      <w:ind w:hanging="180"/>
                      <w:jc w:val="right"/>
                      <w:rPr>
                        <w:rFonts w:ascii="Arial" w:hAnsi="Arial" w:cs="Arial"/>
                        <w:b/>
                        <w:sz w:val="12"/>
                        <w:szCs w:val="12"/>
                      </w:rPr>
                    </w:pPr>
                    <w:r>
                      <w:rPr>
                        <w:rFonts w:ascii="Arial" w:hAnsi="Arial" w:cs="Arial"/>
                        <w:b/>
                        <w:sz w:val="12"/>
                        <w:szCs w:val="12"/>
                      </w:rPr>
                      <w:t xml:space="preserve">СТРАНИЦА  </w:t>
                    </w:r>
                    <w:r>
                      <w:rPr>
                        <w:rFonts w:ascii="Arial" w:hAnsi="Arial" w:cs="Arial"/>
                        <w:b/>
                        <w:sz w:val="12"/>
                        <w:szCs w:val="12"/>
                      </w:rPr>
                      <w:fldChar w:fldCharType="begin"/>
                    </w:r>
                    <w:r>
                      <w:rPr>
                        <w:rFonts w:ascii="Arial" w:hAnsi="Arial" w:cs="Arial"/>
                        <w:b/>
                        <w:sz w:val="12"/>
                        <w:szCs w:val="12"/>
                      </w:rPr>
                      <w:instrText xml:space="preserve"> PAGE </w:instrText>
                    </w:r>
                    <w:r>
                      <w:rPr>
                        <w:rFonts w:ascii="Arial" w:hAnsi="Arial" w:cs="Arial"/>
                        <w:b/>
                        <w:sz w:val="12"/>
                        <w:szCs w:val="12"/>
                      </w:rPr>
                      <w:fldChar w:fldCharType="separate"/>
                    </w:r>
                    <w:r w:rsidR="0099127C">
                      <w:rPr>
                        <w:rFonts w:ascii="Arial" w:hAnsi="Arial" w:cs="Arial"/>
                        <w:b/>
                        <w:noProof/>
                        <w:sz w:val="12"/>
                        <w:szCs w:val="12"/>
                      </w:rPr>
                      <w:t>44</w:t>
                    </w:r>
                    <w:r>
                      <w:rPr>
                        <w:rFonts w:ascii="Arial" w:hAnsi="Arial" w:cs="Arial"/>
                        <w:b/>
                        <w:sz w:val="12"/>
                        <w:szCs w:val="12"/>
                      </w:rPr>
                      <w:fldChar w:fldCharType="end"/>
                    </w:r>
                    <w:r>
                      <w:rPr>
                        <w:rFonts w:ascii="Arial" w:hAnsi="Arial" w:cs="Arial"/>
                        <w:b/>
                        <w:sz w:val="12"/>
                        <w:szCs w:val="12"/>
                      </w:rPr>
                      <w:t xml:space="preserve">  ИЗ  </w:t>
                    </w:r>
                    <w:r>
                      <w:rPr>
                        <w:rFonts w:ascii="Arial" w:hAnsi="Arial" w:cs="Arial"/>
                        <w:b/>
                        <w:sz w:val="12"/>
                        <w:szCs w:val="12"/>
                      </w:rPr>
                      <w:fldChar w:fldCharType="begin"/>
                    </w:r>
                    <w:r>
                      <w:rPr>
                        <w:rFonts w:ascii="Arial" w:hAnsi="Arial" w:cs="Arial"/>
                        <w:b/>
                        <w:sz w:val="12"/>
                        <w:szCs w:val="12"/>
                      </w:rPr>
                      <w:instrText xml:space="preserve"> NUMPAGES </w:instrText>
                    </w:r>
                    <w:r>
                      <w:rPr>
                        <w:rFonts w:ascii="Arial" w:hAnsi="Arial" w:cs="Arial"/>
                        <w:b/>
                        <w:sz w:val="12"/>
                        <w:szCs w:val="12"/>
                      </w:rPr>
                      <w:fldChar w:fldCharType="separate"/>
                    </w:r>
                    <w:r w:rsidR="0099127C">
                      <w:rPr>
                        <w:rFonts w:ascii="Arial" w:hAnsi="Arial" w:cs="Arial"/>
                        <w:b/>
                        <w:noProof/>
                        <w:sz w:val="12"/>
                        <w:szCs w:val="12"/>
                      </w:rPr>
                      <w:t>90</w:t>
                    </w:r>
                    <w:r>
                      <w:rPr>
                        <w:rFonts w:ascii="Arial" w:hAnsi="Arial" w:cs="Arial"/>
                        <w:b/>
                        <w:sz w:val="12"/>
                        <w:szCs w:val="12"/>
                      </w:rPr>
                      <w:fldChar w:fldCharType="end"/>
                    </w:r>
                  </w:p>
                </w:txbxContent>
              </v:textbox>
            </v:shape>
          </w:pict>
        </mc:Fallback>
      </mc:AlternateContent>
    </w:r>
    <w:r w:rsidR="0099127C">
      <w:rPr>
        <w:rFonts w:ascii="Arial" w:hAnsi="Arial" w:cs="Arial"/>
        <w:color w:val="999999"/>
        <w:sz w:val="10"/>
      </w:rPr>
      <w:t>СПРАВОЧНО. Выгружено из ИС "НД" ООО "РН-</w:t>
    </w:r>
    <w:proofErr w:type="spellStart"/>
    <w:r w:rsidR="0099127C">
      <w:rPr>
        <w:rFonts w:ascii="Arial" w:hAnsi="Arial" w:cs="Arial"/>
        <w:color w:val="999999"/>
        <w:sz w:val="10"/>
      </w:rPr>
      <w:t>Ванкор</w:t>
    </w:r>
    <w:proofErr w:type="spellEnd"/>
    <w:r w:rsidR="0099127C">
      <w:rPr>
        <w:rFonts w:ascii="Arial" w:hAnsi="Arial" w:cs="Arial"/>
        <w:color w:val="999999"/>
        <w:sz w:val="10"/>
      </w:rPr>
      <w:t>" 21.11.2016 17:12:10</w:t>
    </w:r>
  </w:p>
  <w:p w:rsidR="00E759F3" w:rsidRPr="0099127C" w:rsidRDefault="00E759F3" w:rsidP="00BA6063">
    <w:pPr>
      <w:pStyle w:val="a8"/>
      <w:rPr>
        <w:rFonts w:ascii="Arial" w:hAnsi="Arial" w:cs="Arial"/>
        <w:color w:val="999999"/>
        <w:sz w:val="10"/>
      </w:rP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Look w:val="01E0" w:firstRow="1" w:lastRow="1" w:firstColumn="1" w:lastColumn="1" w:noHBand="0" w:noVBand="0"/>
    </w:tblPr>
    <w:tblGrid>
      <w:gridCol w:w="22375"/>
      <w:gridCol w:w="578"/>
    </w:tblGrid>
    <w:tr w:rsidR="00E759F3" w:rsidRPr="00D70A7B" w:rsidTr="00C64C5B">
      <w:tc>
        <w:tcPr>
          <w:tcW w:w="4874" w:type="pct"/>
          <w:tcBorders>
            <w:top w:val="single" w:sz="12" w:space="0" w:color="FFD200"/>
          </w:tcBorders>
          <w:vAlign w:val="center"/>
        </w:tcPr>
        <w:p w:rsidR="00E759F3" w:rsidRPr="003B13E4" w:rsidRDefault="00E759F3" w:rsidP="0031079F">
          <w:pPr>
            <w:pStyle w:val="a6"/>
            <w:spacing w:before="60"/>
            <w:rPr>
              <w:rFonts w:ascii="Arial" w:hAnsi="Arial" w:cs="Arial"/>
              <w:b/>
              <w:sz w:val="10"/>
              <w:szCs w:val="10"/>
            </w:rPr>
          </w:pPr>
          <w:r w:rsidRPr="003B13E4">
            <w:rPr>
              <w:rFonts w:ascii="Arial" w:hAnsi="Arial" w:cs="Arial"/>
              <w:b/>
              <w:spacing w:val="-4"/>
              <w:sz w:val="10"/>
              <w:szCs w:val="10"/>
            </w:rPr>
            <w:t>ПОЛОЖЕНИЕ КОМПАНИИ «ПОРЯДОК РАССЛЕДОВАНИЯ ПРОИСШЕСТВИЙ»</w:t>
          </w:r>
        </w:p>
      </w:tc>
      <w:tc>
        <w:tcPr>
          <w:tcW w:w="126" w:type="pct"/>
          <w:tcBorders>
            <w:top w:val="single" w:sz="12" w:space="0" w:color="FFD200"/>
          </w:tcBorders>
        </w:tcPr>
        <w:p w:rsidR="00E759F3" w:rsidRPr="003B13E4" w:rsidRDefault="00E759F3" w:rsidP="0031079F">
          <w:pPr>
            <w:pStyle w:val="a8"/>
            <w:spacing w:before="60"/>
            <w:rPr>
              <w:rFonts w:ascii="Arial" w:hAnsi="Arial" w:cs="Arial"/>
              <w:b/>
              <w:sz w:val="10"/>
              <w:szCs w:val="10"/>
            </w:rPr>
          </w:pPr>
        </w:p>
      </w:tc>
    </w:tr>
    <w:tr w:rsidR="00E759F3" w:rsidRPr="00AA422C" w:rsidTr="00C64C5B">
      <w:tc>
        <w:tcPr>
          <w:tcW w:w="4874" w:type="pct"/>
          <w:vAlign w:val="center"/>
        </w:tcPr>
        <w:p w:rsidR="00E759F3" w:rsidRPr="003B13E4" w:rsidRDefault="00E759F3" w:rsidP="003C4B44">
          <w:pPr>
            <w:pStyle w:val="a8"/>
            <w:rPr>
              <w:rFonts w:ascii="Arial" w:hAnsi="Arial" w:cs="Arial"/>
              <w:b/>
              <w:sz w:val="10"/>
              <w:szCs w:val="10"/>
            </w:rPr>
          </w:pPr>
          <w:r w:rsidRPr="003B13E4">
            <w:rPr>
              <w:rFonts w:ascii="Arial" w:hAnsi="Arial" w:cs="Arial"/>
              <w:b/>
              <w:sz w:val="10"/>
              <w:szCs w:val="10"/>
            </w:rPr>
            <w:t xml:space="preserve">№ </w:t>
          </w:r>
          <w:r>
            <w:rPr>
              <w:rFonts w:ascii="Arial" w:hAnsi="Arial" w:cs="Arial"/>
              <w:b/>
              <w:sz w:val="10"/>
              <w:szCs w:val="10"/>
            </w:rPr>
            <w:t xml:space="preserve">П3-05 Р-0778 </w:t>
          </w:r>
          <w:r w:rsidRPr="003B13E4">
            <w:rPr>
              <w:rFonts w:ascii="Arial" w:hAnsi="Arial" w:cs="Arial"/>
              <w:b/>
              <w:sz w:val="10"/>
              <w:szCs w:val="10"/>
            </w:rPr>
            <w:t>ВЕРСИЯ 1.00</w:t>
          </w:r>
        </w:p>
      </w:tc>
      <w:tc>
        <w:tcPr>
          <w:tcW w:w="126" w:type="pct"/>
        </w:tcPr>
        <w:p w:rsidR="00E759F3" w:rsidRPr="003B13E4" w:rsidRDefault="00E759F3" w:rsidP="0031079F">
          <w:pPr>
            <w:pStyle w:val="a8"/>
            <w:rPr>
              <w:rFonts w:ascii="Arial" w:hAnsi="Arial" w:cs="Arial"/>
              <w:b/>
              <w:sz w:val="10"/>
              <w:szCs w:val="10"/>
            </w:rPr>
          </w:pPr>
        </w:p>
      </w:tc>
    </w:tr>
  </w:tbl>
  <w:p w:rsidR="0099127C" w:rsidRDefault="00E759F3" w:rsidP="00BA6063">
    <w:pPr>
      <w:pStyle w:val="a8"/>
      <w:rPr>
        <w:rFonts w:ascii="Arial" w:hAnsi="Arial" w:cs="Arial"/>
        <w:color w:val="999999"/>
        <w:sz w:val="10"/>
      </w:rPr>
    </w:pPr>
    <w:r>
      <w:rPr>
        <w:noProof/>
        <w:lang w:eastAsia="ru-RU"/>
      </w:rPr>
      <mc:AlternateContent>
        <mc:Choice Requires="wps">
          <w:drawing>
            <wp:anchor distT="0" distB="0" distL="114300" distR="114300" simplePos="0" relativeHeight="251666432" behindDoc="0" locked="0" layoutInCell="1" allowOverlap="1" wp14:anchorId="7AF3E6B6" wp14:editId="79E6D1B2">
              <wp:simplePos x="0" y="0"/>
              <wp:positionH relativeFrom="column">
                <wp:posOffset>13397230</wp:posOffset>
              </wp:positionH>
              <wp:positionV relativeFrom="paragraph">
                <wp:posOffset>121285</wp:posOffset>
              </wp:positionV>
              <wp:extent cx="1009650" cy="333375"/>
              <wp:effectExtent l="0" t="0" r="0" b="9525"/>
              <wp:wrapNone/>
              <wp:docPr id="35" name="Поле 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9650" cy="333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6510">
                            <a:solidFill>
                              <a:srgbClr val="000000"/>
                            </a:solidFill>
                            <a:miter lim="800000"/>
                            <a:headEnd/>
                            <a:tailEnd/>
                          </a14:hiddenLine>
                        </a:ext>
                      </a:extLst>
                    </wps:spPr>
                    <wps:txbx>
                      <w:txbxContent>
                        <w:p w:rsidR="00E759F3" w:rsidRPr="004511AD" w:rsidRDefault="00E759F3" w:rsidP="00BA6063">
                          <w:pPr>
                            <w:pStyle w:val="a6"/>
                            <w:ind w:hanging="180"/>
                            <w:jc w:val="right"/>
                            <w:rPr>
                              <w:rFonts w:ascii="Arial" w:hAnsi="Arial" w:cs="Arial"/>
                              <w:b/>
                              <w:sz w:val="12"/>
                              <w:szCs w:val="12"/>
                            </w:rPr>
                          </w:pPr>
                          <w:r>
                            <w:rPr>
                              <w:rFonts w:ascii="Arial" w:hAnsi="Arial" w:cs="Arial"/>
                              <w:b/>
                              <w:sz w:val="12"/>
                              <w:szCs w:val="12"/>
                            </w:rPr>
                            <w:t xml:space="preserve">СТРАНИЦА  </w:t>
                          </w:r>
                          <w:r>
                            <w:rPr>
                              <w:rFonts w:ascii="Arial" w:hAnsi="Arial" w:cs="Arial"/>
                              <w:b/>
                              <w:sz w:val="12"/>
                              <w:szCs w:val="12"/>
                            </w:rPr>
                            <w:fldChar w:fldCharType="begin"/>
                          </w:r>
                          <w:r>
                            <w:rPr>
                              <w:rFonts w:ascii="Arial" w:hAnsi="Arial" w:cs="Arial"/>
                              <w:b/>
                              <w:sz w:val="12"/>
                              <w:szCs w:val="12"/>
                            </w:rPr>
                            <w:instrText xml:space="preserve"> PAGE </w:instrText>
                          </w:r>
                          <w:r>
                            <w:rPr>
                              <w:rFonts w:ascii="Arial" w:hAnsi="Arial" w:cs="Arial"/>
                              <w:b/>
                              <w:sz w:val="12"/>
                              <w:szCs w:val="12"/>
                            </w:rPr>
                            <w:fldChar w:fldCharType="separate"/>
                          </w:r>
                          <w:r w:rsidR="0099127C">
                            <w:rPr>
                              <w:rFonts w:ascii="Arial" w:hAnsi="Arial" w:cs="Arial"/>
                              <w:b/>
                              <w:noProof/>
                              <w:sz w:val="12"/>
                              <w:szCs w:val="12"/>
                            </w:rPr>
                            <w:t>46</w:t>
                          </w:r>
                          <w:r>
                            <w:rPr>
                              <w:rFonts w:ascii="Arial" w:hAnsi="Arial" w:cs="Arial"/>
                              <w:b/>
                              <w:sz w:val="12"/>
                              <w:szCs w:val="12"/>
                            </w:rPr>
                            <w:fldChar w:fldCharType="end"/>
                          </w:r>
                          <w:r>
                            <w:rPr>
                              <w:rFonts w:ascii="Arial" w:hAnsi="Arial" w:cs="Arial"/>
                              <w:b/>
                              <w:sz w:val="12"/>
                              <w:szCs w:val="12"/>
                            </w:rPr>
                            <w:t xml:space="preserve">  ИЗ  </w:t>
                          </w:r>
                          <w:r>
                            <w:rPr>
                              <w:rFonts w:ascii="Arial" w:hAnsi="Arial" w:cs="Arial"/>
                              <w:b/>
                              <w:sz w:val="12"/>
                              <w:szCs w:val="12"/>
                            </w:rPr>
                            <w:fldChar w:fldCharType="begin"/>
                          </w:r>
                          <w:r>
                            <w:rPr>
                              <w:rFonts w:ascii="Arial" w:hAnsi="Arial" w:cs="Arial"/>
                              <w:b/>
                              <w:sz w:val="12"/>
                              <w:szCs w:val="12"/>
                            </w:rPr>
                            <w:instrText xml:space="preserve"> NUMPAGES </w:instrText>
                          </w:r>
                          <w:r>
                            <w:rPr>
                              <w:rFonts w:ascii="Arial" w:hAnsi="Arial" w:cs="Arial"/>
                              <w:b/>
                              <w:sz w:val="12"/>
                              <w:szCs w:val="12"/>
                            </w:rPr>
                            <w:fldChar w:fldCharType="separate"/>
                          </w:r>
                          <w:r w:rsidR="0099127C">
                            <w:rPr>
                              <w:rFonts w:ascii="Arial" w:hAnsi="Arial" w:cs="Arial"/>
                              <w:b/>
                              <w:noProof/>
                              <w:sz w:val="12"/>
                              <w:szCs w:val="12"/>
                            </w:rPr>
                            <w:t>90</w:t>
                          </w:r>
                          <w:r>
                            <w:rPr>
                              <w:rFonts w:ascii="Arial" w:hAnsi="Arial" w:cs="Arial"/>
                              <w:b/>
                              <w:sz w:val="12"/>
                              <w:szCs w:val="12"/>
                            </w:rPr>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051" type="#_x0000_t202" style="position:absolute;left:0;text-align:left;margin-left:1054.9pt;margin-top:9.55pt;width:79.5pt;height:26.2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UJ5UxgIAAMMFAAAOAAAAZHJzL2Uyb0RvYy54bWysVEtu2zAQ3RfoHQjuFUmOJFtC5CCxrKJA&#10;+gHSHoCWKIuoRKokbSktepaeoqsCPYOP1CHlX5JN0ZYLguQM3/zezNX10DZoS6VigqfYv/AworwQ&#10;JePrFH/8kDszjJQmvCSN4DTFD1Th6/nLF1d9l9CJqEVTUokAhKuk71Jca90lrquKmrZEXYiOchBW&#10;QrZEw1Wu3VKSHtDbxp14XuT2QpadFAVVCl6zUYjnFr+qaKHfVZWiGjUpBt+03aXdV2Z351ckWUvS&#10;1azYu0H+wouWMA5Gj1AZ0QRtJHsG1bJCCiUqfVGI1hVVxQpqY4BofO9JNPc16aiNBZKjumOa1P+D&#10;Ld5u30vEyhRfhhhx0kKNdt93v3Y/dz/QNDT56TuVgNp9B4p6uBUD1NnGqro7UXxSiItFTfia3kgp&#10;+pqSEvzzzU/37OuIowzIqn8jSrBDNlpYoKGSrUkepAMBOtTp4VgbOmhUGJOeF0chiAqQXcIanXNJ&#10;cvjdSaVfUdEic0ixhNpbdLK9U9p4Q5KDijHGRc6axta/4Y8eQHF8Advw1ciMF7acX2MvXs6Ws8AJ&#10;JtHSCbwsc27yReBEuT8Ns8tsscj8b8auHyQ1K0vKjZkDtfzgz0q3J/lIiiO5lGhYaeCMS0quV4tG&#10;oi0Baud22ZyD5KTmPnbDJgFieRKSPwm820ns5NFs6gR5EDrx1Js5nh/fxpEXxEGWPw7pjnH67yGh&#10;Hsoahb43sunk9ZPgPLueB0eSlmmYHg1rUzw7KpHEcHDJS1tbTVgzns9yYfw/5QLqfai0Zawh6UhX&#10;PayGsTkOjbAS5QNQWApgGJARJh8caiG/YNTDFEmx+rwhkmLUvObQBrEfBGbs2EsQTidwkeeS1bmE&#10;8AKgUqwxGo8LPY6qTSfZugZLY+NxcQOtUzHLatNjo1f7hoNJYWPbTzUzis7vVus0e+e/AQAA//8D&#10;AFBLAwQUAAYACAAAACEAD3zppuEAAAALAQAADwAAAGRycy9kb3ducmV2LnhtbEyPzU7DMBCE70i8&#10;g7VIXBB1HKTQpnEqxI8ElyKSPoAbu0mEvY5st03fnuUEx9kZzXxbbWZn2cmEOHqUIBYZMIOd1yP2&#10;Enbt2/0SWEwKtbIejYSLibCpr68qVWp/xi9zalLPqARjqSQMKU0l57EbjFNx4SeD5B18cCqRDD3X&#10;QZ2p3FmeZ1nBnRqRFgY1mefBdN/N0UloPrfj++4yPfT2Trjw8dq26aWV8vZmfloDS2ZOf2H4xSd0&#10;qIlp74+oI7MScpGtiD2RsxLAKJHnxZIuewmPogBeV/z/D/UPAAAA//8DAFBLAQItABQABgAIAAAA&#10;IQC2gziS/gAAAOEBAAATAAAAAAAAAAAAAAAAAAAAAABbQ29udGVudF9UeXBlc10ueG1sUEsBAi0A&#10;FAAGAAgAAAAhADj9If/WAAAAlAEAAAsAAAAAAAAAAAAAAAAALwEAAF9yZWxzLy5yZWxzUEsBAi0A&#10;FAAGAAgAAAAhAMVQnlTGAgAAwwUAAA4AAAAAAAAAAAAAAAAALgIAAGRycy9lMm9Eb2MueG1sUEsB&#10;Ai0AFAAGAAgAAAAhAA986abhAAAACwEAAA8AAAAAAAAAAAAAAAAAIAUAAGRycy9kb3ducmV2Lnht&#10;bFBLBQYAAAAABAAEAPMAAAAuBgAAAAA=&#10;" filled="f" stroked="f" strokeweight="1.3pt">
              <v:textbox>
                <w:txbxContent>
                  <w:p w:rsidR="00E759F3" w:rsidRPr="004511AD" w:rsidRDefault="00E759F3" w:rsidP="00BA6063">
                    <w:pPr>
                      <w:pStyle w:val="a6"/>
                      <w:ind w:hanging="180"/>
                      <w:jc w:val="right"/>
                      <w:rPr>
                        <w:rFonts w:ascii="Arial" w:hAnsi="Arial" w:cs="Arial"/>
                        <w:b/>
                        <w:sz w:val="12"/>
                        <w:szCs w:val="12"/>
                      </w:rPr>
                    </w:pPr>
                    <w:r>
                      <w:rPr>
                        <w:rFonts w:ascii="Arial" w:hAnsi="Arial" w:cs="Arial"/>
                        <w:b/>
                        <w:sz w:val="12"/>
                        <w:szCs w:val="12"/>
                      </w:rPr>
                      <w:t xml:space="preserve">СТРАНИЦА  </w:t>
                    </w:r>
                    <w:r>
                      <w:rPr>
                        <w:rFonts w:ascii="Arial" w:hAnsi="Arial" w:cs="Arial"/>
                        <w:b/>
                        <w:sz w:val="12"/>
                        <w:szCs w:val="12"/>
                      </w:rPr>
                      <w:fldChar w:fldCharType="begin"/>
                    </w:r>
                    <w:r>
                      <w:rPr>
                        <w:rFonts w:ascii="Arial" w:hAnsi="Arial" w:cs="Arial"/>
                        <w:b/>
                        <w:sz w:val="12"/>
                        <w:szCs w:val="12"/>
                      </w:rPr>
                      <w:instrText xml:space="preserve"> PAGE </w:instrText>
                    </w:r>
                    <w:r>
                      <w:rPr>
                        <w:rFonts w:ascii="Arial" w:hAnsi="Arial" w:cs="Arial"/>
                        <w:b/>
                        <w:sz w:val="12"/>
                        <w:szCs w:val="12"/>
                      </w:rPr>
                      <w:fldChar w:fldCharType="separate"/>
                    </w:r>
                    <w:r w:rsidR="0099127C">
                      <w:rPr>
                        <w:rFonts w:ascii="Arial" w:hAnsi="Arial" w:cs="Arial"/>
                        <w:b/>
                        <w:noProof/>
                        <w:sz w:val="12"/>
                        <w:szCs w:val="12"/>
                      </w:rPr>
                      <w:t>46</w:t>
                    </w:r>
                    <w:r>
                      <w:rPr>
                        <w:rFonts w:ascii="Arial" w:hAnsi="Arial" w:cs="Arial"/>
                        <w:b/>
                        <w:sz w:val="12"/>
                        <w:szCs w:val="12"/>
                      </w:rPr>
                      <w:fldChar w:fldCharType="end"/>
                    </w:r>
                    <w:r>
                      <w:rPr>
                        <w:rFonts w:ascii="Arial" w:hAnsi="Arial" w:cs="Arial"/>
                        <w:b/>
                        <w:sz w:val="12"/>
                        <w:szCs w:val="12"/>
                      </w:rPr>
                      <w:t xml:space="preserve">  ИЗ  </w:t>
                    </w:r>
                    <w:r>
                      <w:rPr>
                        <w:rFonts w:ascii="Arial" w:hAnsi="Arial" w:cs="Arial"/>
                        <w:b/>
                        <w:sz w:val="12"/>
                        <w:szCs w:val="12"/>
                      </w:rPr>
                      <w:fldChar w:fldCharType="begin"/>
                    </w:r>
                    <w:r>
                      <w:rPr>
                        <w:rFonts w:ascii="Arial" w:hAnsi="Arial" w:cs="Arial"/>
                        <w:b/>
                        <w:sz w:val="12"/>
                        <w:szCs w:val="12"/>
                      </w:rPr>
                      <w:instrText xml:space="preserve"> NUMPAGES </w:instrText>
                    </w:r>
                    <w:r>
                      <w:rPr>
                        <w:rFonts w:ascii="Arial" w:hAnsi="Arial" w:cs="Arial"/>
                        <w:b/>
                        <w:sz w:val="12"/>
                        <w:szCs w:val="12"/>
                      </w:rPr>
                      <w:fldChar w:fldCharType="separate"/>
                    </w:r>
                    <w:r w:rsidR="0099127C">
                      <w:rPr>
                        <w:rFonts w:ascii="Arial" w:hAnsi="Arial" w:cs="Arial"/>
                        <w:b/>
                        <w:noProof/>
                        <w:sz w:val="12"/>
                        <w:szCs w:val="12"/>
                      </w:rPr>
                      <w:t>90</w:t>
                    </w:r>
                    <w:r>
                      <w:rPr>
                        <w:rFonts w:ascii="Arial" w:hAnsi="Arial" w:cs="Arial"/>
                        <w:b/>
                        <w:sz w:val="12"/>
                        <w:szCs w:val="12"/>
                      </w:rPr>
                      <w:fldChar w:fldCharType="end"/>
                    </w:r>
                  </w:p>
                </w:txbxContent>
              </v:textbox>
            </v:shape>
          </w:pict>
        </mc:Fallback>
      </mc:AlternateContent>
    </w:r>
    <w:r w:rsidR="0099127C">
      <w:rPr>
        <w:rFonts w:ascii="Arial" w:hAnsi="Arial" w:cs="Arial"/>
        <w:color w:val="999999"/>
        <w:sz w:val="10"/>
      </w:rPr>
      <w:t>СПРАВОЧНО. Выгружено из ИС "НД" ООО "РН-</w:t>
    </w:r>
    <w:proofErr w:type="spellStart"/>
    <w:r w:rsidR="0099127C">
      <w:rPr>
        <w:rFonts w:ascii="Arial" w:hAnsi="Arial" w:cs="Arial"/>
        <w:color w:val="999999"/>
        <w:sz w:val="10"/>
      </w:rPr>
      <w:t>Ванкор</w:t>
    </w:r>
    <w:proofErr w:type="spellEnd"/>
    <w:r w:rsidR="0099127C">
      <w:rPr>
        <w:rFonts w:ascii="Arial" w:hAnsi="Arial" w:cs="Arial"/>
        <w:color w:val="999999"/>
        <w:sz w:val="10"/>
      </w:rPr>
      <w:t>" 21.11.2016 17:12:10</w:t>
    </w:r>
  </w:p>
  <w:p w:rsidR="00E759F3" w:rsidRPr="0099127C" w:rsidRDefault="00E759F3" w:rsidP="00BA6063">
    <w:pPr>
      <w:pStyle w:val="a8"/>
      <w:rPr>
        <w:rFonts w:ascii="Arial" w:hAnsi="Arial" w:cs="Arial"/>
        <w:color w:val="999999"/>
        <w:sz w:val="10"/>
      </w:rPr>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Look w:val="01E0" w:firstRow="1" w:lastRow="1" w:firstColumn="1" w:lastColumn="1" w:noHBand="0" w:noVBand="0"/>
    </w:tblPr>
    <w:tblGrid>
      <w:gridCol w:w="7534"/>
      <w:gridCol w:w="2320"/>
    </w:tblGrid>
    <w:tr w:rsidR="00E759F3" w:rsidRPr="00D70A7B" w:rsidTr="0031079F">
      <w:tc>
        <w:tcPr>
          <w:tcW w:w="3823" w:type="pct"/>
          <w:tcBorders>
            <w:top w:val="single" w:sz="12" w:space="0" w:color="FFD200"/>
          </w:tcBorders>
          <w:vAlign w:val="center"/>
        </w:tcPr>
        <w:p w:rsidR="00E759F3" w:rsidRPr="003B13E4" w:rsidRDefault="00E759F3" w:rsidP="0031079F">
          <w:pPr>
            <w:pStyle w:val="a6"/>
            <w:spacing w:before="60"/>
            <w:rPr>
              <w:rFonts w:ascii="Arial" w:hAnsi="Arial" w:cs="Arial"/>
              <w:b/>
              <w:sz w:val="10"/>
              <w:szCs w:val="10"/>
            </w:rPr>
          </w:pPr>
          <w:r w:rsidRPr="003B13E4">
            <w:rPr>
              <w:rFonts w:ascii="Arial" w:hAnsi="Arial" w:cs="Arial"/>
              <w:b/>
              <w:spacing w:val="-4"/>
              <w:sz w:val="10"/>
              <w:szCs w:val="10"/>
            </w:rPr>
            <w:t>ПОЛОЖЕНИЕ</w:t>
          </w:r>
          <w:r w:rsidRPr="003B13E4" w:rsidDel="00FB5943">
            <w:rPr>
              <w:rFonts w:ascii="Arial" w:hAnsi="Arial" w:cs="Arial"/>
              <w:b/>
              <w:spacing w:val="-4"/>
              <w:sz w:val="10"/>
              <w:szCs w:val="10"/>
            </w:rPr>
            <w:t xml:space="preserve"> </w:t>
          </w:r>
          <w:r w:rsidRPr="003B13E4">
            <w:rPr>
              <w:rFonts w:ascii="Arial" w:hAnsi="Arial" w:cs="Arial"/>
              <w:b/>
              <w:spacing w:val="-4"/>
              <w:sz w:val="10"/>
              <w:szCs w:val="10"/>
            </w:rPr>
            <w:t>КОМПАНИИ «ПОРЯДОК РАССЛЕДОВАНИЯ ПРОИСШЕСТВИЙ»</w:t>
          </w:r>
        </w:p>
      </w:tc>
      <w:tc>
        <w:tcPr>
          <w:tcW w:w="1177" w:type="pct"/>
          <w:tcBorders>
            <w:top w:val="single" w:sz="12" w:space="0" w:color="FFD200"/>
          </w:tcBorders>
        </w:tcPr>
        <w:p w:rsidR="00E759F3" w:rsidRPr="003B13E4" w:rsidRDefault="00E759F3" w:rsidP="0031079F">
          <w:pPr>
            <w:pStyle w:val="a8"/>
            <w:spacing w:before="60"/>
            <w:rPr>
              <w:rFonts w:ascii="Arial" w:hAnsi="Arial" w:cs="Arial"/>
              <w:b/>
              <w:sz w:val="10"/>
              <w:szCs w:val="10"/>
            </w:rPr>
          </w:pPr>
        </w:p>
      </w:tc>
    </w:tr>
    <w:tr w:rsidR="00E759F3" w:rsidRPr="00AA422C" w:rsidTr="0031079F">
      <w:tc>
        <w:tcPr>
          <w:tcW w:w="3823" w:type="pct"/>
          <w:vAlign w:val="center"/>
        </w:tcPr>
        <w:p w:rsidR="00E759F3" w:rsidRPr="003B13E4" w:rsidRDefault="00E759F3" w:rsidP="00FB5943">
          <w:pPr>
            <w:pStyle w:val="a8"/>
            <w:rPr>
              <w:rFonts w:ascii="Arial" w:hAnsi="Arial" w:cs="Arial"/>
              <w:b/>
              <w:sz w:val="10"/>
              <w:szCs w:val="10"/>
            </w:rPr>
          </w:pPr>
          <w:r w:rsidRPr="003B13E4">
            <w:rPr>
              <w:rFonts w:ascii="Arial" w:hAnsi="Arial" w:cs="Arial"/>
              <w:b/>
              <w:sz w:val="10"/>
              <w:szCs w:val="10"/>
            </w:rPr>
            <w:t xml:space="preserve">№ </w:t>
          </w:r>
          <w:r>
            <w:rPr>
              <w:rFonts w:ascii="Arial" w:hAnsi="Arial" w:cs="Arial"/>
              <w:b/>
              <w:sz w:val="10"/>
              <w:szCs w:val="10"/>
            </w:rPr>
            <w:t xml:space="preserve">П3-05 Р-0778 </w:t>
          </w:r>
          <w:r w:rsidRPr="003B13E4">
            <w:rPr>
              <w:rFonts w:ascii="Arial" w:hAnsi="Arial" w:cs="Arial"/>
              <w:b/>
              <w:sz w:val="10"/>
              <w:szCs w:val="10"/>
            </w:rPr>
            <w:t>ВЕРСИЯ 1.00</w:t>
          </w:r>
        </w:p>
      </w:tc>
      <w:tc>
        <w:tcPr>
          <w:tcW w:w="1177" w:type="pct"/>
        </w:tcPr>
        <w:p w:rsidR="00E759F3" w:rsidRPr="003B13E4" w:rsidRDefault="00E759F3" w:rsidP="0031079F">
          <w:pPr>
            <w:pStyle w:val="a8"/>
            <w:rPr>
              <w:rFonts w:ascii="Arial" w:hAnsi="Arial" w:cs="Arial"/>
              <w:b/>
              <w:sz w:val="10"/>
              <w:szCs w:val="10"/>
            </w:rPr>
          </w:pPr>
        </w:p>
      </w:tc>
    </w:tr>
  </w:tbl>
  <w:p w:rsidR="0099127C" w:rsidRDefault="00E759F3" w:rsidP="00BA6063">
    <w:pPr>
      <w:pStyle w:val="a8"/>
      <w:rPr>
        <w:rFonts w:ascii="Arial" w:hAnsi="Arial" w:cs="Arial"/>
        <w:color w:val="999999"/>
        <w:sz w:val="10"/>
      </w:rPr>
    </w:pPr>
    <w:r>
      <w:rPr>
        <w:noProof/>
        <w:lang w:eastAsia="ru-RU"/>
      </w:rPr>
      <mc:AlternateContent>
        <mc:Choice Requires="wps">
          <w:drawing>
            <wp:anchor distT="0" distB="0" distL="114300" distR="114300" simplePos="0" relativeHeight="251659264" behindDoc="0" locked="0" layoutInCell="1" allowOverlap="1" wp14:anchorId="270783FD" wp14:editId="665F5128">
              <wp:simplePos x="0" y="0"/>
              <wp:positionH relativeFrom="column">
                <wp:posOffset>5043805</wp:posOffset>
              </wp:positionH>
              <wp:positionV relativeFrom="paragraph">
                <wp:posOffset>197485</wp:posOffset>
              </wp:positionV>
              <wp:extent cx="1009650" cy="333375"/>
              <wp:effectExtent l="0" t="0" r="0" b="9525"/>
              <wp:wrapNone/>
              <wp:docPr id="7" name="Поле 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9650" cy="333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6510">
                            <a:solidFill>
                              <a:srgbClr val="000000"/>
                            </a:solidFill>
                            <a:miter lim="800000"/>
                            <a:headEnd/>
                            <a:tailEnd/>
                          </a14:hiddenLine>
                        </a:ext>
                      </a:extLst>
                    </wps:spPr>
                    <wps:txbx>
                      <w:txbxContent>
                        <w:p w:rsidR="00E759F3" w:rsidRPr="004511AD" w:rsidRDefault="00E759F3" w:rsidP="00BA6063">
                          <w:pPr>
                            <w:pStyle w:val="a6"/>
                            <w:ind w:hanging="180"/>
                            <w:jc w:val="right"/>
                            <w:rPr>
                              <w:rFonts w:ascii="Arial" w:hAnsi="Arial" w:cs="Arial"/>
                              <w:b/>
                              <w:sz w:val="12"/>
                              <w:szCs w:val="12"/>
                            </w:rPr>
                          </w:pPr>
                          <w:r>
                            <w:rPr>
                              <w:rFonts w:ascii="Arial" w:hAnsi="Arial" w:cs="Arial"/>
                              <w:b/>
                              <w:sz w:val="12"/>
                              <w:szCs w:val="12"/>
                            </w:rPr>
                            <w:t xml:space="preserve">СТРАНИЦА  </w:t>
                          </w:r>
                          <w:r>
                            <w:rPr>
                              <w:rFonts w:ascii="Arial" w:hAnsi="Arial" w:cs="Arial"/>
                              <w:b/>
                              <w:sz w:val="12"/>
                              <w:szCs w:val="12"/>
                            </w:rPr>
                            <w:fldChar w:fldCharType="begin"/>
                          </w:r>
                          <w:r>
                            <w:rPr>
                              <w:rFonts w:ascii="Arial" w:hAnsi="Arial" w:cs="Arial"/>
                              <w:b/>
                              <w:sz w:val="12"/>
                              <w:szCs w:val="12"/>
                            </w:rPr>
                            <w:instrText xml:space="preserve"> PAGE </w:instrText>
                          </w:r>
                          <w:r>
                            <w:rPr>
                              <w:rFonts w:ascii="Arial" w:hAnsi="Arial" w:cs="Arial"/>
                              <w:b/>
                              <w:sz w:val="12"/>
                              <w:szCs w:val="12"/>
                            </w:rPr>
                            <w:fldChar w:fldCharType="separate"/>
                          </w:r>
                          <w:r w:rsidR="0099127C">
                            <w:rPr>
                              <w:rFonts w:ascii="Arial" w:hAnsi="Arial" w:cs="Arial"/>
                              <w:b/>
                              <w:noProof/>
                              <w:sz w:val="12"/>
                              <w:szCs w:val="12"/>
                            </w:rPr>
                            <w:t>68</w:t>
                          </w:r>
                          <w:r>
                            <w:rPr>
                              <w:rFonts w:ascii="Arial" w:hAnsi="Arial" w:cs="Arial"/>
                              <w:b/>
                              <w:sz w:val="12"/>
                              <w:szCs w:val="12"/>
                            </w:rPr>
                            <w:fldChar w:fldCharType="end"/>
                          </w:r>
                          <w:r>
                            <w:rPr>
                              <w:rFonts w:ascii="Arial" w:hAnsi="Arial" w:cs="Arial"/>
                              <w:b/>
                              <w:sz w:val="12"/>
                              <w:szCs w:val="12"/>
                            </w:rPr>
                            <w:t xml:space="preserve">  ИЗ  </w:t>
                          </w:r>
                          <w:r>
                            <w:rPr>
                              <w:rFonts w:ascii="Arial" w:hAnsi="Arial" w:cs="Arial"/>
                              <w:b/>
                              <w:sz w:val="12"/>
                              <w:szCs w:val="12"/>
                            </w:rPr>
                            <w:fldChar w:fldCharType="begin"/>
                          </w:r>
                          <w:r>
                            <w:rPr>
                              <w:rFonts w:ascii="Arial" w:hAnsi="Arial" w:cs="Arial"/>
                              <w:b/>
                              <w:sz w:val="12"/>
                              <w:szCs w:val="12"/>
                            </w:rPr>
                            <w:instrText xml:space="preserve"> NUMPAGES </w:instrText>
                          </w:r>
                          <w:r>
                            <w:rPr>
                              <w:rFonts w:ascii="Arial" w:hAnsi="Arial" w:cs="Arial"/>
                              <w:b/>
                              <w:sz w:val="12"/>
                              <w:szCs w:val="12"/>
                            </w:rPr>
                            <w:fldChar w:fldCharType="separate"/>
                          </w:r>
                          <w:r w:rsidR="0099127C">
                            <w:rPr>
                              <w:rFonts w:ascii="Arial" w:hAnsi="Arial" w:cs="Arial"/>
                              <w:b/>
                              <w:noProof/>
                              <w:sz w:val="12"/>
                              <w:szCs w:val="12"/>
                            </w:rPr>
                            <w:t>90</w:t>
                          </w:r>
                          <w:r>
                            <w:rPr>
                              <w:rFonts w:ascii="Arial" w:hAnsi="Arial" w:cs="Arial"/>
                              <w:b/>
                              <w:sz w:val="12"/>
                              <w:szCs w:val="12"/>
                            </w:rPr>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052" type="#_x0000_t202" style="position:absolute;left:0;text-align:left;margin-left:397.15pt;margin-top:15.55pt;width:79.5pt;height:26.2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1pAQxQIAAMIFAAAOAAAAZHJzL2Uyb0RvYy54bWysVEtu2zAQ3RfoHQjuFUkOLVtC5CCxrKJA&#10;+gHSHoCWKIuoRKokbTktepaeoqsCPYOP1CHlX5JN0ZYLguQM3/zezNX1tm3QhinNpUhxeBFgxEQh&#10;Sy5WKf74IfemGGlDRUkbKViKH5jG17OXL676LmEjWcumZAoBiNBJ36W4NqZLfF8XNWupvpAdEyCs&#10;pGqpgata+aWiPaC3jT8KgsjvpSo7JQumNbxmgxDPHH5VscK8qyrNDGpSDL4Ztyu3L+3uz65oslK0&#10;q3mxd4P+hRct5QKMHqEyaihaK/4MquWFklpW5qKQrS+rihfMxQDRhMGTaO5r2jEXCyRHd8c06f8H&#10;W7zdvFeIlymeYCRoCyXafd/92v3c/UCTsU1P3+kEtO470DPbW7mFMrtQdXcni08aCTmvqVixG6Vk&#10;XzNagnuh/emffR1wtAVZ9m9kCXbo2kgHtK1Ua3MH2UCADmV6OJaGbQ0qrMkgiKMxiAqQXcIanPNp&#10;cvjdKW1eMdkie0ixgtI7dLq508Z6Q5ODijUmZM6bxpW/EY8eQHF4Advw1cqsF66aX+MgXkwXU+KR&#10;UbTwSJBl3k0+J16Uh5NxdpnN51n4zdoNSVLzsmTCmjkwKyR/Vrk9xwdOHLmlZcNLC2dd0mq1nDcK&#10;bSgwO3fL5RwkJzX/sRsuCRDLk5DCEQluR7GXR9OJR3Iy9uJJMPWCML6No4DEJMsfh3THBfv3kFAP&#10;ZY3GYTCw6eT1k+ACt54HR5OWGxgeDW9TPD0q0cRycCFKV1tDeTOcz3Jh/T/lAup9qLRjrCXpQFez&#10;XW5db5BDIyxl+QAUVhIYBmSEwQeHWqovGPUwRFKsP6+pYhg1rwW0QRwSYqeOu5DxZAQXdS5Znkuo&#10;KAAqxQaj4Tg3w6Rad4qvarA0NJ6QN9A6FXestj02eLVvOBgULrb9ULOT6PzutE6jd/YbAAD//wMA&#10;UEsDBBQABgAIAAAAIQD9XCyl4AAAAAkBAAAPAAAAZHJzL2Rvd25yZXYueG1sTI/LTsMwEEX3SPyD&#10;NUhsUOsEQ2lDJhXiIZUNqEk/wI1NEuFHZLtt+vcMK1jOzNGdc8v1ZA076hAH7xDyeQZMu9arwXUI&#10;u+ZttgQWk3RKGu80wllHWFeXF6UslD+5rT7WqWMU4mIhEfqUxoLz2Pbayjj3o3Z0+/LBykRj6LgK&#10;8kTh1vDbLFtwKwdHH3o56udet9/1wSLUnx/DZnceRWduchveX5smvTSI11fT0yOwpKf0B8OvPqlD&#10;RU57f3AqMoPwsLoThCKIPAdGwOpe0GKPsBQL4FXJ/zeofgAAAP//AwBQSwECLQAUAAYACAAAACEA&#10;toM4kv4AAADhAQAAEwAAAAAAAAAAAAAAAAAAAAAAW0NvbnRlbnRfVHlwZXNdLnhtbFBLAQItABQA&#10;BgAIAAAAIQA4/SH/1gAAAJQBAAALAAAAAAAAAAAAAAAAAC8BAABfcmVscy8ucmVsc1BLAQItABQA&#10;BgAIAAAAIQCp1pAQxQIAAMIFAAAOAAAAAAAAAAAAAAAAAC4CAABkcnMvZTJvRG9jLnhtbFBLAQIt&#10;ABQABgAIAAAAIQD9XCyl4AAAAAkBAAAPAAAAAAAAAAAAAAAAAB8FAABkcnMvZG93bnJldi54bWxQ&#10;SwUGAAAAAAQABADzAAAALAYAAAAA&#10;" filled="f" stroked="f" strokeweight="1.3pt">
              <v:textbox>
                <w:txbxContent>
                  <w:p w:rsidR="00E759F3" w:rsidRPr="004511AD" w:rsidRDefault="00E759F3" w:rsidP="00BA6063">
                    <w:pPr>
                      <w:pStyle w:val="a6"/>
                      <w:ind w:hanging="180"/>
                      <w:jc w:val="right"/>
                      <w:rPr>
                        <w:rFonts w:ascii="Arial" w:hAnsi="Arial" w:cs="Arial"/>
                        <w:b/>
                        <w:sz w:val="12"/>
                        <w:szCs w:val="12"/>
                      </w:rPr>
                    </w:pPr>
                    <w:r>
                      <w:rPr>
                        <w:rFonts w:ascii="Arial" w:hAnsi="Arial" w:cs="Arial"/>
                        <w:b/>
                        <w:sz w:val="12"/>
                        <w:szCs w:val="12"/>
                      </w:rPr>
                      <w:t xml:space="preserve">СТРАНИЦА  </w:t>
                    </w:r>
                    <w:r>
                      <w:rPr>
                        <w:rFonts w:ascii="Arial" w:hAnsi="Arial" w:cs="Arial"/>
                        <w:b/>
                        <w:sz w:val="12"/>
                        <w:szCs w:val="12"/>
                      </w:rPr>
                      <w:fldChar w:fldCharType="begin"/>
                    </w:r>
                    <w:r>
                      <w:rPr>
                        <w:rFonts w:ascii="Arial" w:hAnsi="Arial" w:cs="Arial"/>
                        <w:b/>
                        <w:sz w:val="12"/>
                        <w:szCs w:val="12"/>
                      </w:rPr>
                      <w:instrText xml:space="preserve"> PAGE </w:instrText>
                    </w:r>
                    <w:r>
                      <w:rPr>
                        <w:rFonts w:ascii="Arial" w:hAnsi="Arial" w:cs="Arial"/>
                        <w:b/>
                        <w:sz w:val="12"/>
                        <w:szCs w:val="12"/>
                      </w:rPr>
                      <w:fldChar w:fldCharType="separate"/>
                    </w:r>
                    <w:r w:rsidR="0099127C">
                      <w:rPr>
                        <w:rFonts w:ascii="Arial" w:hAnsi="Arial" w:cs="Arial"/>
                        <w:b/>
                        <w:noProof/>
                        <w:sz w:val="12"/>
                        <w:szCs w:val="12"/>
                      </w:rPr>
                      <w:t>68</w:t>
                    </w:r>
                    <w:r>
                      <w:rPr>
                        <w:rFonts w:ascii="Arial" w:hAnsi="Arial" w:cs="Arial"/>
                        <w:b/>
                        <w:sz w:val="12"/>
                        <w:szCs w:val="12"/>
                      </w:rPr>
                      <w:fldChar w:fldCharType="end"/>
                    </w:r>
                    <w:r>
                      <w:rPr>
                        <w:rFonts w:ascii="Arial" w:hAnsi="Arial" w:cs="Arial"/>
                        <w:b/>
                        <w:sz w:val="12"/>
                        <w:szCs w:val="12"/>
                      </w:rPr>
                      <w:t xml:space="preserve">  ИЗ  </w:t>
                    </w:r>
                    <w:r>
                      <w:rPr>
                        <w:rFonts w:ascii="Arial" w:hAnsi="Arial" w:cs="Arial"/>
                        <w:b/>
                        <w:sz w:val="12"/>
                        <w:szCs w:val="12"/>
                      </w:rPr>
                      <w:fldChar w:fldCharType="begin"/>
                    </w:r>
                    <w:r>
                      <w:rPr>
                        <w:rFonts w:ascii="Arial" w:hAnsi="Arial" w:cs="Arial"/>
                        <w:b/>
                        <w:sz w:val="12"/>
                        <w:szCs w:val="12"/>
                      </w:rPr>
                      <w:instrText xml:space="preserve"> NUMPAGES </w:instrText>
                    </w:r>
                    <w:r>
                      <w:rPr>
                        <w:rFonts w:ascii="Arial" w:hAnsi="Arial" w:cs="Arial"/>
                        <w:b/>
                        <w:sz w:val="12"/>
                        <w:szCs w:val="12"/>
                      </w:rPr>
                      <w:fldChar w:fldCharType="separate"/>
                    </w:r>
                    <w:r w:rsidR="0099127C">
                      <w:rPr>
                        <w:rFonts w:ascii="Arial" w:hAnsi="Arial" w:cs="Arial"/>
                        <w:b/>
                        <w:noProof/>
                        <w:sz w:val="12"/>
                        <w:szCs w:val="12"/>
                      </w:rPr>
                      <w:t>90</w:t>
                    </w:r>
                    <w:r>
                      <w:rPr>
                        <w:rFonts w:ascii="Arial" w:hAnsi="Arial" w:cs="Arial"/>
                        <w:b/>
                        <w:sz w:val="12"/>
                        <w:szCs w:val="12"/>
                      </w:rPr>
                      <w:fldChar w:fldCharType="end"/>
                    </w:r>
                  </w:p>
                </w:txbxContent>
              </v:textbox>
            </v:shape>
          </w:pict>
        </mc:Fallback>
      </mc:AlternateContent>
    </w:r>
    <w:r w:rsidR="0099127C">
      <w:rPr>
        <w:rFonts w:ascii="Arial" w:hAnsi="Arial" w:cs="Arial"/>
        <w:color w:val="999999"/>
        <w:sz w:val="10"/>
      </w:rPr>
      <w:t>СПРАВОЧНО. Выгружено из ИС "НД" ООО "РН-</w:t>
    </w:r>
    <w:proofErr w:type="spellStart"/>
    <w:r w:rsidR="0099127C">
      <w:rPr>
        <w:rFonts w:ascii="Arial" w:hAnsi="Arial" w:cs="Arial"/>
        <w:color w:val="999999"/>
        <w:sz w:val="10"/>
      </w:rPr>
      <w:t>Ванкор</w:t>
    </w:r>
    <w:proofErr w:type="spellEnd"/>
    <w:r w:rsidR="0099127C">
      <w:rPr>
        <w:rFonts w:ascii="Arial" w:hAnsi="Arial" w:cs="Arial"/>
        <w:color w:val="999999"/>
        <w:sz w:val="10"/>
      </w:rPr>
      <w:t>" 21.11.2016 17:12:10</w:t>
    </w:r>
  </w:p>
  <w:p w:rsidR="00E759F3" w:rsidRPr="0099127C" w:rsidRDefault="00E759F3" w:rsidP="00BA6063">
    <w:pPr>
      <w:pStyle w:val="a8"/>
      <w:rPr>
        <w:rFonts w:ascii="Arial" w:hAnsi="Arial" w:cs="Arial"/>
        <w:color w:val="999999"/>
        <w:sz w:val="10"/>
      </w:rPr>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Look w:val="01E0" w:firstRow="1" w:lastRow="1" w:firstColumn="1" w:lastColumn="1" w:noHBand="0" w:noVBand="0"/>
    </w:tblPr>
    <w:tblGrid>
      <w:gridCol w:w="12216"/>
      <w:gridCol w:w="3761"/>
    </w:tblGrid>
    <w:tr w:rsidR="00E759F3" w:rsidRPr="00D70A7B" w:rsidTr="0031079F">
      <w:tc>
        <w:tcPr>
          <w:tcW w:w="3823" w:type="pct"/>
          <w:tcBorders>
            <w:top w:val="single" w:sz="12" w:space="0" w:color="FFD200"/>
          </w:tcBorders>
          <w:vAlign w:val="center"/>
        </w:tcPr>
        <w:p w:rsidR="00E759F3" w:rsidRPr="003B13E4" w:rsidRDefault="00E759F3" w:rsidP="0031079F">
          <w:pPr>
            <w:pStyle w:val="a6"/>
            <w:spacing w:before="60"/>
            <w:rPr>
              <w:rFonts w:ascii="Arial" w:hAnsi="Arial" w:cs="Arial"/>
              <w:b/>
              <w:sz w:val="10"/>
              <w:szCs w:val="10"/>
            </w:rPr>
          </w:pPr>
          <w:r w:rsidRPr="003B13E4">
            <w:rPr>
              <w:rFonts w:ascii="Arial" w:hAnsi="Arial" w:cs="Arial"/>
              <w:b/>
              <w:spacing w:val="-4"/>
              <w:sz w:val="10"/>
              <w:szCs w:val="10"/>
            </w:rPr>
            <w:t>ПОЛОЖЕНИЕ КОМПАНИИ «ПОРЯДОК РАССЛЕДОВАНИЯ ПРОИСШЕСТВИЙ»</w:t>
          </w:r>
        </w:p>
      </w:tc>
      <w:tc>
        <w:tcPr>
          <w:tcW w:w="1177" w:type="pct"/>
          <w:tcBorders>
            <w:top w:val="single" w:sz="12" w:space="0" w:color="FFD200"/>
          </w:tcBorders>
        </w:tcPr>
        <w:p w:rsidR="00E759F3" w:rsidRPr="003B13E4" w:rsidRDefault="00E759F3" w:rsidP="0031079F">
          <w:pPr>
            <w:pStyle w:val="a8"/>
            <w:spacing w:before="60"/>
            <w:rPr>
              <w:rFonts w:ascii="Arial" w:hAnsi="Arial" w:cs="Arial"/>
              <w:b/>
              <w:sz w:val="10"/>
              <w:szCs w:val="10"/>
            </w:rPr>
          </w:pPr>
        </w:p>
      </w:tc>
    </w:tr>
    <w:tr w:rsidR="00E759F3" w:rsidRPr="00AA422C" w:rsidTr="0031079F">
      <w:tc>
        <w:tcPr>
          <w:tcW w:w="3823" w:type="pct"/>
          <w:vAlign w:val="center"/>
        </w:tcPr>
        <w:p w:rsidR="00E759F3" w:rsidRPr="003B13E4" w:rsidRDefault="00E759F3" w:rsidP="0031079F">
          <w:pPr>
            <w:pStyle w:val="a8"/>
            <w:rPr>
              <w:rFonts w:ascii="Arial" w:hAnsi="Arial" w:cs="Arial"/>
              <w:b/>
              <w:sz w:val="10"/>
              <w:szCs w:val="10"/>
            </w:rPr>
          </w:pPr>
          <w:r w:rsidRPr="003B13E4">
            <w:rPr>
              <w:rFonts w:ascii="Arial" w:hAnsi="Arial" w:cs="Arial"/>
              <w:b/>
              <w:sz w:val="10"/>
              <w:szCs w:val="10"/>
            </w:rPr>
            <w:t xml:space="preserve">№ </w:t>
          </w:r>
          <w:r>
            <w:rPr>
              <w:rFonts w:ascii="Arial" w:hAnsi="Arial" w:cs="Arial"/>
              <w:b/>
              <w:sz w:val="10"/>
              <w:szCs w:val="10"/>
            </w:rPr>
            <w:t xml:space="preserve">П3-05 Р-0778 </w:t>
          </w:r>
          <w:r w:rsidRPr="003B13E4">
            <w:rPr>
              <w:rFonts w:ascii="Arial" w:hAnsi="Arial" w:cs="Arial"/>
              <w:b/>
              <w:sz w:val="10"/>
              <w:szCs w:val="10"/>
            </w:rPr>
            <w:t>ВЕРСИЯ 1.00</w:t>
          </w:r>
        </w:p>
      </w:tc>
      <w:tc>
        <w:tcPr>
          <w:tcW w:w="1177" w:type="pct"/>
        </w:tcPr>
        <w:p w:rsidR="00E759F3" w:rsidRPr="003B13E4" w:rsidRDefault="00E759F3" w:rsidP="0031079F">
          <w:pPr>
            <w:pStyle w:val="a8"/>
            <w:rPr>
              <w:rFonts w:ascii="Arial" w:hAnsi="Arial" w:cs="Arial"/>
              <w:b/>
              <w:sz w:val="10"/>
              <w:szCs w:val="10"/>
            </w:rPr>
          </w:pPr>
        </w:p>
      </w:tc>
    </w:tr>
  </w:tbl>
  <w:p w:rsidR="0099127C" w:rsidRDefault="00E759F3" w:rsidP="00BA6063">
    <w:pPr>
      <w:pStyle w:val="a8"/>
      <w:rPr>
        <w:rFonts w:ascii="Arial" w:hAnsi="Arial" w:cs="Arial"/>
        <w:color w:val="999999"/>
        <w:sz w:val="10"/>
      </w:rPr>
    </w:pPr>
    <w:r>
      <w:rPr>
        <w:noProof/>
        <w:lang w:eastAsia="ru-RU"/>
      </w:rPr>
      <mc:AlternateContent>
        <mc:Choice Requires="wps">
          <w:drawing>
            <wp:anchor distT="0" distB="0" distL="114300" distR="114300" simplePos="0" relativeHeight="251661312" behindDoc="0" locked="0" layoutInCell="1" allowOverlap="1" wp14:anchorId="71B959F9" wp14:editId="6EBD9B9E">
              <wp:simplePos x="0" y="0"/>
              <wp:positionH relativeFrom="column">
                <wp:posOffset>8672830</wp:posOffset>
              </wp:positionH>
              <wp:positionV relativeFrom="paragraph">
                <wp:posOffset>197485</wp:posOffset>
              </wp:positionV>
              <wp:extent cx="1009650" cy="333375"/>
              <wp:effectExtent l="0" t="0" r="0" b="9525"/>
              <wp:wrapNone/>
              <wp:docPr id="5" name="Поле 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9650" cy="333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6510">
                            <a:solidFill>
                              <a:srgbClr val="000000"/>
                            </a:solidFill>
                            <a:miter lim="800000"/>
                            <a:headEnd/>
                            <a:tailEnd/>
                          </a14:hiddenLine>
                        </a:ext>
                      </a:extLst>
                    </wps:spPr>
                    <wps:txbx>
                      <w:txbxContent>
                        <w:p w:rsidR="00E759F3" w:rsidRPr="004511AD" w:rsidRDefault="00E759F3" w:rsidP="00BA6063">
                          <w:pPr>
                            <w:pStyle w:val="a6"/>
                            <w:ind w:hanging="180"/>
                            <w:jc w:val="right"/>
                            <w:rPr>
                              <w:rFonts w:ascii="Arial" w:hAnsi="Arial" w:cs="Arial"/>
                              <w:b/>
                              <w:sz w:val="12"/>
                              <w:szCs w:val="12"/>
                            </w:rPr>
                          </w:pPr>
                          <w:r>
                            <w:rPr>
                              <w:rFonts w:ascii="Arial" w:hAnsi="Arial" w:cs="Arial"/>
                              <w:b/>
                              <w:sz w:val="12"/>
                              <w:szCs w:val="12"/>
                            </w:rPr>
                            <w:t xml:space="preserve">СТРАНИЦА  </w:t>
                          </w:r>
                          <w:r>
                            <w:rPr>
                              <w:rFonts w:ascii="Arial" w:hAnsi="Arial" w:cs="Arial"/>
                              <w:b/>
                              <w:sz w:val="12"/>
                              <w:szCs w:val="12"/>
                            </w:rPr>
                            <w:fldChar w:fldCharType="begin"/>
                          </w:r>
                          <w:r>
                            <w:rPr>
                              <w:rFonts w:ascii="Arial" w:hAnsi="Arial" w:cs="Arial"/>
                              <w:b/>
                              <w:sz w:val="12"/>
                              <w:szCs w:val="12"/>
                            </w:rPr>
                            <w:instrText xml:space="preserve"> PAGE </w:instrText>
                          </w:r>
                          <w:r>
                            <w:rPr>
                              <w:rFonts w:ascii="Arial" w:hAnsi="Arial" w:cs="Arial"/>
                              <w:b/>
                              <w:sz w:val="12"/>
                              <w:szCs w:val="12"/>
                            </w:rPr>
                            <w:fldChar w:fldCharType="separate"/>
                          </w:r>
                          <w:r w:rsidR="0099127C">
                            <w:rPr>
                              <w:rFonts w:ascii="Arial" w:hAnsi="Arial" w:cs="Arial"/>
                              <w:b/>
                              <w:noProof/>
                              <w:sz w:val="12"/>
                              <w:szCs w:val="12"/>
                            </w:rPr>
                            <w:t>69</w:t>
                          </w:r>
                          <w:r>
                            <w:rPr>
                              <w:rFonts w:ascii="Arial" w:hAnsi="Arial" w:cs="Arial"/>
                              <w:b/>
                              <w:sz w:val="12"/>
                              <w:szCs w:val="12"/>
                            </w:rPr>
                            <w:fldChar w:fldCharType="end"/>
                          </w:r>
                          <w:r>
                            <w:rPr>
                              <w:rFonts w:ascii="Arial" w:hAnsi="Arial" w:cs="Arial"/>
                              <w:b/>
                              <w:sz w:val="12"/>
                              <w:szCs w:val="12"/>
                            </w:rPr>
                            <w:t xml:space="preserve">  ИЗ  </w:t>
                          </w:r>
                          <w:r>
                            <w:rPr>
                              <w:rFonts w:ascii="Arial" w:hAnsi="Arial" w:cs="Arial"/>
                              <w:b/>
                              <w:sz w:val="12"/>
                              <w:szCs w:val="12"/>
                            </w:rPr>
                            <w:fldChar w:fldCharType="begin"/>
                          </w:r>
                          <w:r>
                            <w:rPr>
                              <w:rFonts w:ascii="Arial" w:hAnsi="Arial" w:cs="Arial"/>
                              <w:b/>
                              <w:sz w:val="12"/>
                              <w:szCs w:val="12"/>
                            </w:rPr>
                            <w:instrText xml:space="preserve"> NUMPAGES </w:instrText>
                          </w:r>
                          <w:r>
                            <w:rPr>
                              <w:rFonts w:ascii="Arial" w:hAnsi="Arial" w:cs="Arial"/>
                              <w:b/>
                              <w:sz w:val="12"/>
                              <w:szCs w:val="12"/>
                            </w:rPr>
                            <w:fldChar w:fldCharType="separate"/>
                          </w:r>
                          <w:r w:rsidR="0099127C">
                            <w:rPr>
                              <w:rFonts w:ascii="Arial" w:hAnsi="Arial" w:cs="Arial"/>
                              <w:b/>
                              <w:noProof/>
                              <w:sz w:val="12"/>
                              <w:szCs w:val="12"/>
                            </w:rPr>
                            <w:t>90</w:t>
                          </w:r>
                          <w:r>
                            <w:rPr>
                              <w:rFonts w:ascii="Arial" w:hAnsi="Arial" w:cs="Arial"/>
                              <w:b/>
                              <w:sz w:val="12"/>
                              <w:szCs w:val="12"/>
                            </w:rPr>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053" type="#_x0000_t202" style="position:absolute;left:0;text-align:left;margin-left:682.9pt;margin-top:15.55pt;width:79.5pt;height:26.2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NXfUxQIAAMIFAAAOAAAAZHJzL2Uyb0RvYy54bWysVF2OmzAQfq/UO1h+Z4EskICWrHZDqCpt&#10;f6RtD+CACVbBprYT2FY9S0/Rp0o9Q47Uscnf7r5UbXlAtmf8zXwzn+fqemgbtKVSMcFT7F94GFFe&#10;iJLxdYo/fsidGUZKE16SRnCa4geq8PX85YurvkvoRNSiKalEAMJV0ncprrXuEtdVRU1boi5ERzkY&#10;KyFbomEr124pSQ/obeNOPC9yeyHLToqCKgWn2WjEc4tfVbTQ76pKUY2aFENu2v6l/a/M351fkWQt&#10;SVezYp8G+YssWsI4BD1CZUQTtJHsGVTLCimUqPRFIVpXVBUrqOUAbHzvCZv7mnTUcoHiqO5YJvX/&#10;YIu32/cSsTLFIUactNCi3ffdr93P3Q80DU15+k4l4HXfgZ8ebsUAbbZUVXcnik8KcbGoCV/TGylF&#10;X1NSQnq+uemeXR1xlAFZ9W9ECXHIRgsLNFSyNbWDaiBAhzY9HFtDB40KE9Lz4igEUwG2S/jG5FyS&#10;HG53UulXVLTILFIsofUWnWzvlDbZkOTgYoJxkbOmse1v+KMDcBxPIDZcNTaThe3m19iLl7PlLHCC&#10;SbR0Ai/LnJt8EThR7k/D7DJbLDL/m4nrB0nNypJyE+agLD/4s87tNT5q4qgtJRpWGjiTkpLr1aKR&#10;aEtA2bn9bM3BcnJzH6dhiwBcnlDyJ4F3O4mdPJpNnSAPQieeejPH8+PbOPKCOMjyx5TuGKf/Tgn1&#10;0NYo9L1RTaesn5Dz7PecHElapmF4NKxN8ezoRBKjwSUvbW81Yc24PquFyf9UC+j3odNWsUako1z1&#10;sBr2bwPAjJpXonwACUsBCgMxwuCDRS3kF4x6GCIpVp83RFKMmtccnkHsB4GZOnYThNMJbOS5ZXVu&#10;IbwAqBRrjMblQo+TatNJtq4h0vjwuLiBp1Mxq+pTVvsHB4PCctsPNTOJzvfW6zR6578BAAD//wMA&#10;UEsDBBQABgAIAAAAIQCrrTkB4AAAAAsBAAAPAAAAZHJzL2Rvd25yZXYueG1sTI/NTsMwEITvSLyD&#10;tUhcEHXS0KgKcSrEjwSXIpI+gBsvSYS9jmK3Td+e7QmOszOa+bbczM6KI05h8KQgXSQgkFpvBuoU&#10;7Jq3+zWIEDUZbT2hgjMG2FTXV6UujD/RFx7r2AkuoVBoBX2MYyFlaHt0Oiz8iMTet5+cjiynTppJ&#10;n7jcWblMklw6PRAv9HrE5x7bn/rgFNSf2+F9dx6zzt6lbvp4bZr40ih1ezM/PYKIOMe/MFzwGR0q&#10;Ztr7A5kgLOssXzF7VJClKYhLYrV84MtewTrLQVal/P9D9QsAAP//AwBQSwECLQAUAAYACAAAACEA&#10;toM4kv4AAADhAQAAEwAAAAAAAAAAAAAAAAAAAAAAW0NvbnRlbnRfVHlwZXNdLnhtbFBLAQItABQA&#10;BgAIAAAAIQA4/SH/1gAAAJQBAAALAAAAAAAAAAAAAAAAAC8BAABfcmVscy8ucmVsc1BLAQItABQA&#10;BgAIAAAAIQAiNXfUxQIAAMIFAAAOAAAAAAAAAAAAAAAAAC4CAABkcnMvZTJvRG9jLnhtbFBLAQIt&#10;ABQABgAIAAAAIQCrrTkB4AAAAAsBAAAPAAAAAAAAAAAAAAAAAB8FAABkcnMvZG93bnJldi54bWxQ&#10;SwUGAAAAAAQABADzAAAALAYAAAAA&#10;" filled="f" stroked="f" strokeweight="1.3pt">
              <v:textbox>
                <w:txbxContent>
                  <w:p w:rsidR="00E759F3" w:rsidRPr="004511AD" w:rsidRDefault="00E759F3" w:rsidP="00BA6063">
                    <w:pPr>
                      <w:pStyle w:val="a6"/>
                      <w:ind w:hanging="180"/>
                      <w:jc w:val="right"/>
                      <w:rPr>
                        <w:rFonts w:ascii="Arial" w:hAnsi="Arial" w:cs="Arial"/>
                        <w:b/>
                        <w:sz w:val="12"/>
                        <w:szCs w:val="12"/>
                      </w:rPr>
                    </w:pPr>
                    <w:r>
                      <w:rPr>
                        <w:rFonts w:ascii="Arial" w:hAnsi="Arial" w:cs="Arial"/>
                        <w:b/>
                        <w:sz w:val="12"/>
                        <w:szCs w:val="12"/>
                      </w:rPr>
                      <w:t xml:space="preserve">СТРАНИЦА  </w:t>
                    </w:r>
                    <w:r>
                      <w:rPr>
                        <w:rFonts w:ascii="Arial" w:hAnsi="Arial" w:cs="Arial"/>
                        <w:b/>
                        <w:sz w:val="12"/>
                        <w:szCs w:val="12"/>
                      </w:rPr>
                      <w:fldChar w:fldCharType="begin"/>
                    </w:r>
                    <w:r>
                      <w:rPr>
                        <w:rFonts w:ascii="Arial" w:hAnsi="Arial" w:cs="Arial"/>
                        <w:b/>
                        <w:sz w:val="12"/>
                        <w:szCs w:val="12"/>
                      </w:rPr>
                      <w:instrText xml:space="preserve"> PAGE </w:instrText>
                    </w:r>
                    <w:r>
                      <w:rPr>
                        <w:rFonts w:ascii="Arial" w:hAnsi="Arial" w:cs="Arial"/>
                        <w:b/>
                        <w:sz w:val="12"/>
                        <w:szCs w:val="12"/>
                      </w:rPr>
                      <w:fldChar w:fldCharType="separate"/>
                    </w:r>
                    <w:r w:rsidR="0099127C">
                      <w:rPr>
                        <w:rFonts w:ascii="Arial" w:hAnsi="Arial" w:cs="Arial"/>
                        <w:b/>
                        <w:noProof/>
                        <w:sz w:val="12"/>
                        <w:szCs w:val="12"/>
                      </w:rPr>
                      <w:t>69</w:t>
                    </w:r>
                    <w:r>
                      <w:rPr>
                        <w:rFonts w:ascii="Arial" w:hAnsi="Arial" w:cs="Arial"/>
                        <w:b/>
                        <w:sz w:val="12"/>
                        <w:szCs w:val="12"/>
                      </w:rPr>
                      <w:fldChar w:fldCharType="end"/>
                    </w:r>
                    <w:r>
                      <w:rPr>
                        <w:rFonts w:ascii="Arial" w:hAnsi="Arial" w:cs="Arial"/>
                        <w:b/>
                        <w:sz w:val="12"/>
                        <w:szCs w:val="12"/>
                      </w:rPr>
                      <w:t xml:space="preserve">  ИЗ  </w:t>
                    </w:r>
                    <w:r>
                      <w:rPr>
                        <w:rFonts w:ascii="Arial" w:hAnsi="Arial" w:cs="Arial"/>
                        <w:b/>
                        <w:sz w:val="12"/>
                        <w:szCs w:val="12"/>
                      </w:rPr>
                      <w:fldChar w:fldCharType="begin"/>
                    </w:r>
                    <w:r>
                      <w:rPr>
                        <w:rFonts w:ascii="Arial" w:hAnsi="Arial" w:cs="Arial"/>
                        <w:b/>
                        <w:sz w:val="12"/>
                        <w:szCs w:val="12"/>
                      </w:rPr>
                      <w:instrText xml:space="preserve"> NUMPAGES </w:instrText>
                    </w:r>
                    <w:r>
                      <w:rPr>
                        <w:rFonts w:ascii="Arial" w:hAnsi="Arial" w:cs="Arial"/>
                        <w:b/>
                        <w:sz w:val="12"/>
                        <w:szCs w:val="12"/>
                      </w:rPr>
                      <w:fldChar w:fldCharType="separate"/>
                    </w:r>
                    <w:r w:rsidR="0099127C">
                      <w:rPr>
                        <w:rFonts w:ascii="Arial" w:hAnsi="Arial" w:cs="Arial"/>
                        <w:b/>
                        <w:noProof/>
                        <w:sz w:val="12"/>
                        <w:szCs w:val="12"/>
                      </w:rPr>
                      <w:t>90</w:t>
                    </w:r>
                    <w:r>
                      <w:rPr>
                        <w:rFonts w:ascii="Arial" w:hAnsi="Arial" w:cs="Arial"/>
                        <w:b/>
                        <w:sz w:val="12"/>
                        <w:szCs w:val="12"/>
                      </w:rPr>
                      <w:fldChar w:fldCharType="end"/>
                    </w:r>
                  </w:p>
                </w:txbxContent>
              </v:textbox>
            </v:shape>
          </w:pict>
        </mc:Fallback>
      </mc:AlternateContent>
    </w:r>
    <w:r w:rsidR="0099127C">
      <w:rPr>
        <w:rFonts w:ascii="Arial" w:hAnsi="Arial" w:cs="Arial"/>
        <w:color w:val="999999"/>
        <w:sz w:val="10"/>
      </w:rPr>
      <w:t>СПРАВОЧНО. Выгружено из ИС "НД" ООО "РН-</w:t>
    </w:r>
    <w:proofErr w:type="spellStart"/>
    <w:r w:rsidR="0099127C">
      <w:rPr>
        <w:rFonts w:ascii="Arial" w:hAnsi="Arial" w:cs="Arial"/>
        <w:color w:val="999999"/>
        <w:sz w:val="10"/>
      </w:rPr>
      <w:t>Ванкор</w:t>
    </w:r>
    <w:proofErr w:type="spellEnd"/>
    <w:r w:rsidR="0099127C">
      <w:rPr>
        <w:rFonts w:ascii="Arial" w:hAnsi="Arial" w:cs="Arial"/>
        <w:color w:val="999999"/>
        <w:sz w:val="10"/>
      </w:rPr>
      <w:t>" 21.11.2016 17:12:10</w:t>
    </w:r>
  </w:p>
  <w:p w:rsidR="00E759F3" w:rsidRPr="0099127C" w:rsidRDefault="00E759F3" w:rsidP="00BA6063">
    <w:pPr>
      <w:pStyle w:val="a8"/>
      <w:rPr>
        <w:rFonts w:ascii="Arial" w:hAnsi="Arial" w:cs="Arial"/>
        <w:color w:val="999999"/>
        <w:sz w:val="10"/>
      </w:rPr>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Look w:val="01E0" w:firstRow="1" w:lastRow="1" w:firstColumn="1" w:lastColumn="1" w:noHBand="0" w:noVBand="0"/>
    </w:tblPr>
    <w:tblGrid>
      <w:gridCol w:w="7534"/>
      <w:gridCol w:w="2320"/>
    </w:tblGrid>
    <w:tr w:rsidR="00E759F3" w:rsidRPr="00D70A7B" w:rsidTr="0031079F">
      <w:tc>
        <w:tcPr>
          <w:tcW w:w="3823" w:type="pct"/>
          <w:tcBorders>
            <w:top w:val="single" w:sz="12" w:space="0" w:color="FFD200"/>
          </w:tcBorders>
          <w:vAlign w:val="center"/>
        </w:tcPr>
        <w:p w:rsidR="00E759F3" w:rsidRPr="003B13E4" w:rsidRDefault="00E759F3" w:rsidP="0031079F">
          <w:pPr>
            <w:pStyle w:val="a6"/>
            <w:spacing w:before="60"/>
            <w:rPr>
              <w:rFonts w:ascii="Arial" w:hAnsi="Arial" w:cs="Arial"/>
              <w:b/>
              <w:sz w:val="10"/>
              <w:szCs w:val="10"/>
            </w:rPr>
          </w:pPr>
          <w:r w:rsidRPr="003B13E4">
            <w:rPr>
              <w:rFonts w:ascii="Arial" w:hAnsi="Arial" w:cs="Arial"/>
              <w:b/>
              <w:spacing w:val="-4"/>
              <w:sz w:val="10"/>
              <w:szCs w:val="10"/>
            </w:rPr>
            <w:t>ПОЛОЖЕНИЕ КОМПАНИИ «ПОРЯДОК РАССЛЕДОВАНИЯ ПРОИСШЕСТВИЙ»</w:t>
          </w:r>
        </w:p>
      </w:tc>
      <w:tc>
        <w:tcPr>
          <w:tcW w:w="1177" w:type="pct"/>
          <w:tcBorders>
            <w:top w:val="single" w:sz="12" w:space="0" w:color="FFD200"/>
          </w:tcBorders>
        </w:tcPr>
        <w:p w:rsidR="00E759F3" w:rsidRPr="003B13E4" w:rsidRDefault="00E759F3" w:rsidP="0031079F">
          <w:pPr>
            <w:pStyle w:val="a8"/>
            <w:spacing w:before="60"/>
            <w:rPr>
              <w:rFonts w:ascii="Arial" w:hAnsi="Arial" w:cs="Arial"/>
              <w:b/>
              <w:sz w:val="10"/>
              <w:szCs w:val="10"/>
            </w:rPr>
          </w:pPr>
        </w:p>
      </w:tc>
    </w:tr>
    <w:tr w:rsidR="00E759F3" w:rsidRPr="00AA422C" w:rsidTr="0031079F">
      <w:tc>
        <w:tcPr>
          <w:tcW w:w="3823" w:type="pct"/>
          <w:vAlign w:val="center"/>
        </w:tcPr>
        <w:p w:rsidR="00E759F3" w:rsidRPr="003B13E4" w:rsidRDefault="00E759F3" w:rsidP="0031079F">
          <w:pPr>
            <w:pStyle w:val="a8"/>
            <w:rPr>
              <w:rFonts w:ascii="Arial" w:hAnsi="Arial" w:cs="Arial"/>
              <w:b/>
              <w:sz w:val="10"/>
              <w:szCs w:val="10"/>
            </w:rPr>
          </w:pPr>
          <w:r w:rsidRPr="003B13E4">
            <w:rPr>
              <w:rFonts w:ascii="Arial" w:hAnsi="Arial" w:cs="Arial"/>
              <w:b/>
              <w:sz w:val="10"/>
              <w:szCs w:val="10"/>
            </w:rPr>
            <w:t xml:space="preserve">№ </w:t>
          </w:r>
          <w:r>
            <w:rPr>
              <w:rFonts w:ascii="Arial" w:hAnsi="Arial" w:cs="Arial"/>
              <w:b/>
              <w:sz w:val="10"/>
              <w:szCs w:val="10"/>
            </w:rPr>
            <w:t>П3-05 Р-0778 ВЕРСИЯ 1</w:t>
          </w:r>
          <w:r w:rsidRPr="003B13E4">
            <w:rPr>
              <w:rFonts w:ascii="Arial" w:hAnsi="Arial" w:cs="Arial"/>
              <w:b/>
              <w:sz w:val="10"/>
              <w:szCs w:val="10"/>
            </w:rPr>
            <w:t>.00</w:t>
          </w:r>
        </w:p>
      </w:tc>
      <w:tc>
        <w:tcPr>
          <w:tcW w:w="1177" w:type="pct"/>
        </w:tcPr>
        <w:p w:rsidR="00E759F3" w:rsidRPr="003B13E4" w:rsidRDefault="00E759F3" w:rsidP="0031079F">
          <w:pPr>
            <w:pStyle w:val="a8"/>
            <w:rPr>
              <w:rFonts w:ascii="Arial" w:hAnsi="Arial" w:cs="Arial"/>
              <w:b/>
              <w:sz w:val="10"/>
              <w:szCs w:val="10"/>
            </w:rPr>
          </w:pPr>
        </w:p>
      </w:tc>
    </w:tr>
  </w:tbl>
  <w:p w:rsidR="0099127C" w:rsidRDefault="00E759F3" w:rsidP="00BA6063">
    <w:pPr>
      <w:pStyle w:val="a8"/>
      <w:rPr>
        <w:rFonts w:ascii="Arial" w:hAnsi="Arial" w:cs="Arial"/>
        <w:color w:val="999999"/>
        <w:sz w:val="10"/>
      </w:rPr>
    </w:pPr>
    <w:r>
      <w:rPr>
        <w:noProof/>
        <w:lang w:eastAsia="ru-RU"/>
      </w:rPr>
      <mc:AlternateContent>
        <mc:Choice Requires="wps">
          <w:drawing>
            <wp:anchor distT="0" distB="0" distL="114300" distR="114300" simplePos="0" relativeHeight="251662336" behindDoc="0" locked="0" layoutInCell="1" allowOverlap="1" wp14:anchorId="7B07E778" wp14:editId="7947D629">
              <wp:simplePos x="0" y="0"/>
              <wp:positionH relativeFrom="column">
                <wp:posOffset>5043805</wp:posOffset>
              </wp:positionH>
              <wp:positionV relativeFrom="paragraph">
                <wp:posOffset>197485</wp:posOffset>
              </wp:positionV>
              <wp:extent cx="1009650" cy="333375"/>
              <wp:effectExtent l="0" t="0" r="0" b="9525"/>
              <wp:wrapNone/>
              <wp:docPr id="75" name="Поле 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9650" cy="333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6510">
                            <a:solidFill>
                              <a:srgbClr val="000000"/>
                            </a:solidFill>
                            <a:miter lim="800000"/>
                            <a:headEnd/>
                            <a:tailEnd/>
                          </a14:hiddenLine>
                        </a:ext>
                      </a:extLst>
                    </wps:spPr>
                    <wps:txbx>
                      <w:txbxContent>
                        <w:p w:rsidR="00E759F3" w:rsidRPr="004511AD" w:rsidRDefault="00E759F3" w:rsidP="00BA6063">
                          <w:pPr>
                            <w:pStyle w:val="a6"/>
                            <w:ind w:hanging="180"/>
                            <w:jc w:val="right"/>
                            <w:rPr>
                              <w:rFonts w:ascii="Arial" w:hAnsi="Arial" w:cs="Arial"/>
                              <w:b/>
                              <w:sz w:val="12"/>
                              <w:szCs w:val="12"/>
                            </w:rPr>
                          </w:pPr>
                          <w:r>
                            <w:rPr>
                              <w:rFonts w:ascii="Arial" w:hAnsi="Arial" w:cs="Arial"/>
                              <w:b/>
                              <w:sz w:val="12"/>
                              <w:szCs w:val="12"/>
                            </w:rPr>
                            <w:t xml:space="preserve">СТРАНИЦА  </w:t>
                          </w:r>
                          <w:r>
                            <w:rPr>
                              <w:rFonts w:ascii="Arial" w:hAnsi="Arial" w:cs="Arial"/>
                              <w:b/>
                              <w:sz w:val="12"/>
                              <w:szCs w:val="12"/>
                            </w:rPr>
                            <w:fldChar w:fldCharType="begin"/>
                          </w:r>
                          <w:r>
                            <w:rPr>
                              <w:rFonts w:ascii="Arial" w:hAnsi="Arial" w:cs="Arial"/>
                              <w:b/>
                              <w:sz w:val="12"/>
                              <w:szCs w:val="12"/>
                            </w:rPr>
                            <w:instrText xml:space="preserve"> PAGE </w:instrText>
                          </w:r>
                          <w:r>
                            <w:rPr>
                              <w:rFonts w:ascii="Arial" w:hAnsi="Arial" w:cs="Arial"/>
                              <w:b/>
                              <w:sz w:val="12"/>
                              <w:szCs w:val="12"/>
                            </w:rPr>
                            <w:fldChar w:fldCharType="separate"/>
                          </w:r>
                          <w:r w:rsidR="0099127C">
                            <w:rPr>
                              <w:rFonts w:ascii="Arial" w:hAnsi="Arial" w:cs="Arial"/>
                              <w:b/>
                              <w:noProof/>
                              <w:sz w:val="12"/>
                              <w:szCs w:val="12"/>
                            </w:rPr>
                            <w:t>84</w:t>
                          </w:r>
                          <w:r>
                            <w:rPr>
                              <w:rFonts w:ascii="Arial" w:hAnsi="Arial" w:cs="Arial"/>
                              <w:b/>
                              <w:sz w:val="12"/>
                              <w:szCs w:val="12"/>
                            </w:rPr>
                            <w:fldChar w:fldCharType="end"/>
                          </w:r>
                          <w:r>
                            <w:rPr>
                              <w:rFonts w:ascii="Arial" w:hAnsi="Arial" w:cs="Arial"/>
                              <w:b/>
                              <w:sz w:val="12"/>
                              <w:szCs w:val="12"/>
                            </w:rPr>
                            <w:t xml:space="preserve">  ИЗ  </w:t>
                          </w:r>
                          <w:r>
                            <w:rPr>
                              <w:rFonts w:ascii="Arial" w:hAnsi="Arial" w:cs="Arial"/>
                              <w:b/>
                              <w:sz w:val="12"/>
                              <w:szCs w:val="12"/>
                            </w:rPr>
                            <w:fldChar w:fldCharType="begin"/>
                          </w:r>
                          <w:r>
                            <w:rPr>
                              <w:rFonts w:ascii="Arial" w:hAnsi="Arial" w:cs="Arial"/>
                              <w:b/>
                              <w:sz w:val="12"/>
                              <w:szCs w:val="12"/>
                            </w:rPr>
                            <w:instrText xml:space="preserve"> NUMPAGES </w:instrText>
                          </w:r>
                          <w:r>
                            <w:rPr>
                              <w:rFonts w:ascii="Arial" w:hAnsi="Arial" w:cs="Arial"/>
                              <w:b/>
                              <w:sz w:val="12"/>
                              <w:szCs w:val="12"/>
                            </w:rPr>
                            <w:fldChar w:fldCharType="separate"/>
                          </w:r>
                          <w:r w:rsidR="0099127C">
                            <w:rPr>
                              <w:rFonts w:ascii="Arial" w:hAnsi="Arial" w:cs="Arial"/>
                              <w:b/>
                              <w:noProof/>
                              <w:sz w:val="12"/>
                              <w:szCs w:val="12"/>
                            </w:rPr>
                            <w:t>90</w:t>
                          </w:r>
                          <w:r>
                            <w:rPr>
                              <w:rFonts w:ascii="Arial" w:hAnsi="Arial" w:cs="Arial"/>
                              <w:b/>
                              <w:sz w:val="12"/>
                              <w:szCs w:val="12"/>
                            </w:rPr>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054" type="#_x0000_t202" style="position:absolute;left:0;text-align:left;margin-left:397.15pt;margin-top:15.55pt;width:79.5pt;height:26.2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QQ/xgIAAMMFAAAOAAAAZHJzL2Uyb0RvYy54bWysVEtu2zAQ3RfoHQjuFUkOLVtC5CCxrKJA&#10;+gHSHoCWKIuoRKokbTktepaeoqsCPYOP1CHlX5JN0ZYLguQM3/zezNX1tm3QhinNpUhxeBFgxEQh&#10;Sy5WKf74IfemGGlDRUkbKViKH5jG17OXL676LmEjWcumZAoBiNBJ36W4NqZLfF8XNWupvpAdEyCs&#10;pGqpgata+aWiPaC3jT8KgsjvpSo7JQumNbxmgxDPHH5VscK8qyrNDGpSDL4Ztyu3L+3uz65oslK0&#10;q3mxd4P+hRct5QKMHqEyaihaK/4MquWFklpW5qKQrS+rihfMxQDRhMGTaO5r2jEXCyRHd8c06f8H&#10;W7zdvFeIlymejDEStIUa7b7vfu1+7n4geIL89J1OQO2+A0WzvZVbqLOLVXd3svikkZDzmooVu1FK&#10;9jWjJfgX2p/+2dcBR1uQZf9GlmCHro10QNtKtTZ5kA4E6FCnh2Nt2NagwpoMgjgag6gA2SWswTmf&#10;JoffndLmFZMtsocUK6i9Q6ebO22sNzQ5qFhjQua8aVz9G/HoARSHF7ANX63MeuHK+TUO4sV0MSUe&#10;GUULjwRZ5t3kc+JFeTgZZ5fZfJ6F36zdkCQ1L0smrJkDtULyZ6Xbk3wgxZFcWja8tHDWJa1Wy3mj&#10;0IYCtXO3XM5BclLzH7vhkgCxPAkpHJHgdhR7eTSdeCQnYy+eBFMvCOPbOApITLL8cUh3XLB/Dwn1&#10;UNZoHAYDm05ePwkucOt5cDRpuYHp0fA2xdOjEk0sBxeidLU1lDfD+SwX1v9TLqDeh0o7xlqSDnQ1&#10;2+XWNUd0aISlLB+AwkoCw4CMMPngUEv1BaMepkiK9ec1VQyj5rWANohDQuzYcRcynozgos4ly3MJ&#10;FQVApdhgNBznZhhV607xVQ2WhsYT8gZap+KO1bbHBq/2DQeTwsW2n2p2FJ3fndZp9s5+AwAA//8D&#10;AFBLAwQUAAYACAAAACEA/VwspeAAAAAJAQAADwAAAGRycy9kb3ducmV2LnhtbEyPy07DMBBF90j8&#10;gzVIbFDrBENpQyYV4iGVDahJP8CNTRLhR2S7bfr3DCtYzszRnXPL9WQNO+oQB+8Q8nkGTLvWq8F1&#10;CLvmbbYEFpN0ShrvNMJZR1hXlxelLJQ/ua0+1qljFOJiIRH6lMaC89j22so496N2dPvywcpEY+i4&#10;CvJE4dbw2yxbcCsHRx96OernXrff9cEi1J8fw2Z3HkVnbnIb3l+bJr00iNdX09MjsKSn9AfDrz6p&#10;Q0VOe39wKjKD8LC6E4QiiDwHRsDqXtBij7AUC+BVyf83qH4AAAD//wMAUEsBAi0AFAAGAAgAAAAh&#10;ALaDOJL+AAAA4QEAABMAAAAAAAAAAAAAAAAAAAAAAFtDb250ZW50X1R5cGVzXS54bWxQSwECLQAU&#10;AAYACAAAACEAOP0h/9YAAACUAQAACwAAAAAAAAAAAAAAAAAvAQAAX3JlbHMvLnJlbHNQSwECLQAU&#10;AAYACAAAACEA/PkEP8YCAADDBQAADgAAAAAAAAAAAAAAAAAuAgAAZHJzL2Uyb0RvYy54bWxQSwEC&#10;LQAUAAYACAAAACEA/VwspeAAAAAJAQAADwAAAAAAAAAAAAAAAAAgBQAAZHJzL2Rvd25yZXYueG1s&#10;UEsFBgAAAAAEAAQA8wAAAC0GAAAAAA==&#10;" filled="f" stroked="f" strokeweight="1.3pt">
              <v:textbox>
                <w:txbxContent>
                  <w:p w:rsidR="00E759F3" w:rsidRPr="004511AD" w:rsidRDefault="00E759F3" w:rsidP="00BA6063">
                    <w:pPr>
                      <w:pStyle w:val="a6"/>
                      <w:ind w:hanging="180"/>
                      <w:jc w:val="right"/>
                      <w:rPr>
                        <w:rFonts w:ascii="Arial" w:hAnsi="Arial" w:cs="Arial"/>
                        <w:b/>
                        <w:sz w:val="12"/>
                        <w:szCs w:val="12"/>
                      </w:rPr>
                    </w:pPr>
                    <w:r>
                      <w:rPr>
                        <w:rFonts w:ascii="Arial" w:hAnsi="Arial" w:cs="Arial"/>
                        <w:b/>
                        <w:sz w:val="12"/>
                        <w:szCs w:val="12"/>
                      </w:rPr>
                      <w:t xml:space="preserve">СТРАНИЦА  </w:t>
                    </w:r>
                    <w:r>
                      <w:rPr>
                        <w:rFonts w:ascii="Arial" w:hAnsi="Arial" w:cs="Arial"/>
                        <w:b/>
                        <w:sz w:val="12"/>
                        <w:szCs w:val="12"/>
                      </w:rPr>
                      <w:fldChar w:fldCharType="begin"/>
                    </w:r>
                    <w:r>
                      <w:rPr>
                        <w:rFonts w:ascii="Arial" w:hAnsi="Arial" w:cs="Arial"/>
                        <w:b/>
                        <w:sz w:val="12"/>
                        <w:szCs w:val="12"/>
                      </w:rPr>
                      <w:instrText xml:space="preserve"> PAGE </w:instrText>
                    </w:r>
                    <w:r>
                      <w:rPr>
                        <w:rFonts w:ascii="Arial" w:hAnsi="Arial" w:cs="Arial"/>
                        <w:b/>
                        <w:sz w:val="12"/>
                        <w:szCs w:val="12"/>
                      </w:rPr>
                      <w:fldChar w:fldCharType="separate"/>
                    </w:r>
                    <w:r w:rsidR="0099127C">
                      <w:rPr>
                        <w:rFonts w:ascii="Arial" w:hAnsi="Arial" w:cs="Arial"/>
                        <w:b/>
                        <w:noProof/>
                        <w:sz w:val="12"/>
                        <w:szCs w:val="12"/>
                      </w:rPr>
                      <w:t>84</w:t>
                    </w:r>
                    <w:r>
                      <w:rPr>
                        <w:rFonts w:ascii="Arial" w:hAnsi="Arial" w:cs="Arial"/>
                        <w:b/>
                        <w:sz w:val="12"/>
                        <w:szCs w:val="12"/>
                      </w:rPr>
                      <w:fldChar w:fldCharType="end"/>
                    </w:r>
                    <w:r>
                      <w:rPr>
                        <w:rFonts w:ascii="Arial" w:hAnsi="Arial" w:cs="Arial"/>
                        <w:b/>
                        <w:sz w:val="12"/>
                        <w:szCs w:val="12"/>
                      </w:rPr>
                      <w:t xml:space="preserve">  ИЗ  </w:t>
                    </w:r>
                    <w:r>
                      <w:rPr>
                        <w:rFonts w:ascii="Arial" w:hAnsi="Arial" w:cs="Arial"/>
                        <w:b/>
                        <w:sz w:val="12"/>
                        <w:szCs w:val="12"/>
                      </w:rPr>
                      <w:fldChar w:fldCharType="begin"/>
                    </w:r>
                    <w:r>
                      <w:rPr>
                        <w:rFonts w:ascii="Arial" w:hAnsi="Arial" w:cs="Arial"/>
                        <w:b/>
                        <w:sz w:val="12"/>
                        <w:szCs w:val="12"/>
                      </w:rPr>
                      <w:instrText xml:space="preserve"> NUMPAGES </w:instrText>
                    </w:r>
                    <w:r>
                      <w:rPr>
                        <w:rFonts w:ascii="Arial" w:hAnsi="Arial" w:cs="Arial"/>
                        <w:b/>
                        <w:sz w:val="12"/>
                        <w:szCs w:val="12"/>
                      </w:rPr>
                      <w:fldChar w:fldCharType="separate"/>
                    </w:r>
                    <w:r w:rsidR="0099127C">
                      <w:rPr>
                        <w:rFonts w:ascii="Arial" w:hAnsi="Arial" w:cs="Arial"/>
                        <w:b/>
                        <w:noProof/>
                        <w:sz w:val="12"/>
                        <w:szCs w:val="12"/>
                      </w:rPr>
                      <w:t>90</w:t>
                    </w:r>
                    <w:r>
                      <w:rPr>
                        <w:rFonts w:ascii="Arial" w:hAnsi="Arial" w:cs="Arial"/>
                        <w:b/>
                        <w:sz w:val="12"/>
                        <w:szCs w:val="12"/>
                      </w:rPr>
                      <w:fldChar w:fldCharType="end"/>
                    </w:r>
                  </w:p>
                </w:txbxContent>
              </v:textbox>
            </v:shape>
          </w:pict>
        </mc:Fallback>
      </mc:AlternateContent>
    </w:r>
    <w:r w:rsidR="0099127C">
      <w:rPr>
        <w:rFonts w:ascii="Arial" w:hAnsi="Arial" w:cs="Arial"/>
        <w:color w:val="999999"/>
        <w:sz w:val="10"/>
      </w:rPr>
      <w:t>СПРАВОЧНО. Выгружено из ИС "НД" ООО "РН-</w:t>
    </w:r>
    <w:proofErr w:type="spellStart"/>
    <w:r w:rsidR="0099127C">
      <w:rPr>
        <w:rFonts w:ascii="Arial" w:hAnsi="Arial" w:cs="Arial"/>
        <w:color w:val="999999"/>
        <w:sz w:val="10"/>
      </w:rPr>
      <w:t>Ванкор</w:t>
    </w:r>
    <w:proofErr w:type="spellEnd"/>
    <w:r w:rsidR="0099127C">
      <w:rPr>
        <w:rFonts w:ascii="Arial" w:hAnsi="Arial" w:cs="Arial"/>
        <w:color w:val="999999"/>
        <w:sz w:val="10"/>
      </w:rPr>
      <w:t>" 21.11.2016 17:12:10</w:t>
    </w:r>
  </w:p>
  <w:p w:rsidR="00E759F3" w:rsidRPr="0099127C" w:rsidRDefault="00E759F3" w:rsidP="00BA6063">
    <w:pPr>
      <w:pStyle w:val="a8"/>
      <w:rPr>
        <w:rFonts w:ascii="Arial" w:hAnsi="Arial" w:cs="Arial"/>
        <w:color w:val="999999"/>
        <w:sz w:val="10"/>
      </w:rPr>
    </w:pP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Look w:val="01E0" w:firstRow="1" w:lastRow="1" w:firstColumn="1" w:lastColumn="1" w:noHBand="0" w:noVBand="0"/>
    </w:tblPr>
    <w:tblGrid>
      <w:gridCol w:w="17550"/>
      <w:gridCol w:w="5403"/>
    </w:tblGrid>
    <w:tr w:rsidR="00E759F3" w:rsidRPr="00D70A7B" w:rsidTr="0031079F">
      <w:tc>
        <w:tcPr>
          <w:tcW w:w="3823" w:type="pct"/>
          <w:tcBorders>
            <w:top w:val="single" w:sz="12" w:space="0" w:color="FFD200"/>
          </w:tcBorders>
          <w:vAlign w:val="center"/>
        </w:tcPr>
        <w:p w:rsidR="00E759F3" w:rsidRPr="003B13E4" w:rsidRDefault="00E759F3" w:rsidP="0031079F">
          <w:pPr>
            <w:pStyle w:val="a6"/>
            <w:spacing w:before="60"/>
            <w:rPr>
              <w:rFonts w:ascii="Arial" w:hAnsi="Arial" w:cs="Arial"/>
              <w:b/>
              <w:sz w:val="10"/>
              <w:szCs w:val="10"/>
            </w:rPr>
          </w:pPr>
          <w:r w:rsidRPr="003B13E4">
            <w:rPr>
              <w:rFonts w:ascii="Arial" w:hAnsi="Arial" w:cs="Arial"/>
              <w:b/>
              <w:spacing w:val="-4"/>
              <w:sz w:val="10"/>
              <w:szCs w:val="10"/>
            </w:rPr>
            <w:t>ПОЛОЖЕНИЕ КОМПАНИИ «ПОРЯДОК РАССЛЕДОВАНИЯ ПРОИСШЕСТВИЙ»</w:t>
          </w:r>
        </w:p>
      </w:tc>
      <w:tc>
        <w:tcPr>
          <w:tcW w:w="1177" w:type="pct"/>
          <w:tcBorders>
            <w:top w:val="single" w:sz="12" w:space="0" w:color="FFD200"/>
          </w:tcBorders>
        </w:tcPr>
        <w:p w:rsidR="00E759F3" w:rsidRPr="003B13E4" w:rsidRDefault="00E759F3" w:rsidP="0031079F">
          <w:pPr>
            <w:pStyle w:val="a8"/>
            <w:spacing w:before="60"/>
            <w:rPr>
              <w:rFonts w:ascii="Arial" w:hAnsi="Arial" w:cs="Arial"/>
              <w:b/>
              <w:sz w:val="10"/>
              <w:szCs w:val="10"/>
            </w:rPr>
          </w:pPr>
          <w:r>
            <w:rPr>
              <w:noProof/>
              <w:lang w:eastAsia="ru-RU"/>
            </w:rPr>
            <mc:AlternateContent>
              <mc:Choice Requires="wps">
                <w:drawing>
                  <wp:anchor distT="0" distB="0" distL="114300" distR="114300" simplePos="0" relativeHeight="251668480" behindDoc="0" locked="0" layoutInCell="1" allowOverlap="1" wp14:anchorId="53EFCE91" wp14:editId="31D46B44">
                    <wp:simplePos x="0" y="0"/>
                    <wp:positionH relativeFrom="column">
                      <wp:posOffset>2228850</wp:posOffset>
                    </wp:positionH>
                    <wp:positionV relativeFrom="paragraph">
                      <wp:posOffset>271145</wp:posOffset>
                    </wp:positionV>
                    <wp:extent cx="1009650" cy="333375"/>
                    <wp:effectExtent l="0" t="0" r="0" b="9525"/>
                    <wp:wrapNone/>
                    <wp:docPr id="37" name="Поле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9650" cy="333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6510">
                                  <a:solidFill>
                                    <a:srgbClr val="000000"/>
                                  </a:solidFill>
                                  <a:miter lim="800000"/>
                                  <a:headEnd/>
                                  <a:tailEnd/>
                                </a14:hiddenLine>
                              </a:ext>
                            </a:extLst>
                          </wps:spPr>
                          <wps:txbx>
                            <w:txbxContent>
                              <w:p w:rsidR="00E759F3" w:rsidRPr="004511AD" w:rsidRDefault="00E759F3" w:rsidP="00BA6063">
                                <w:pPr>
                                  <w:pStyle w:val="a6"/>
                                  <w:ind w:hanging="180"/>
                                  <w:jc w:val="right"/>
                                  <w:rPr>
                                    <w:rFonts w:ascii="Arial" w:hAnsi="Arial" w:cs="Arial"/>
                                    <w:b/>
                                    <w:sz w:val="12"/>
                                    <w:szCs w:val="12"/>
                                  </w:rPr>
                                </w:pPr>
                                <w:r>
                                  <w:rPr>
                                    <w:rFonts w:ascii="Arial" w:hAnsi="Arial" w:cs="Arial"/>
                                    <w:b/>
                                    <w:sz w:val="12"/>
                                    <w:szCs w:val="12"/>
                                  </w:rPr>
                                  <w:t xml:space="preserve">СТРАНИЦА  </w:t>
                                </w:r>
                                <w:r>
                                  <w:rPr>
                                    <w:rFonts w:ascii="Arial" w:hAnsi="Arial" w:cs="Arial"/>
                                    <w:b/>
                                    <w:sz w:val="12"/>
                                    <w:szCs w:val="12"/>
                                  </w:rPr>
                                  <w:fldChar w:fldCharType="begin"/>
                                </w:r>
                                <w:r>
                                  <w:rPr>
                                    <w:rFonts w:ascii="Arial" w:hAnsi="Arial" w:cs="Arial"/>
                                    <w:b/>
                                    <w:sz w:val="12"/>
                                    <w:szCs w:val="12"/>
                                  </w:rPr>
                                  <w:instrText xml:space="preserve"> PAGE </w:instrText>
                                </w:r>
                                <w:r>
                                  <w:rPr>
                                    <w:rFonts w:ascii="Arial" w:hAnsi="Arial" w:cs="Arial"/>
                                    <w:b/>
                                    <w:sz w:val="12"/>
                                    <w:szCs w:val="12"/>
                                  </w:rPr>
                                  <w:fldChar w:fldCharType="separate"/>
                                </w:r>
                                <w:r w:rsidR="0099127C">
                                  <w:rPr>
                                    <w:rFonts w:ascii="Arial" w:hAnsi="Arial" w:cs="Arial"/>
                                    <w:b/>
                                    <w:noProof/>
                                    <w:sz w:val="12"/>
                                    <w:szCs w:val="12"/>
                                  </w:rPr>
                                  <w:t>85</w:t>
                                </w:r>
                                <w:r>
                                  <w:rPr>
                                    <w:rFonts w:ascii="Arial" w:hAnsi="Arial" w:cs="Arial"/>
                                    <w:b/>
                                    <w:sz w:val="12"/>
                                    <w:szCs w:val="12"/>
                                  </w:rPr>
                                  <w:fldChar w:fldCharType="end"/>
                                </w:r>
                                <w:r>
                                  <w:rPr>
                                    <w:rFonts w:ascii="Arial" w:hAnsi="Arial" w:cs="Arial"/>
                                    <w:b/>
                                    <w:sz w:val="12"/>
                                    <w:szCs w:val="12"/>
                                  </w:rPr>
                                  <w:t xml:space="preserve">  ИЗ  </w:t>
                                </w:r>
                                <w:r>
                                  <w:rPr>
                                    <w:rFonts w:ascii="Arial" w:hAnsi="Arial" w:cs="Arial"/>
                                    <w:b/>
                                    <w:sz w:val="12"/>
                                    <w:szCs w:val="12"/>
                                  </w:rPr>
                                  <w:fldChar w:fldCharType="begin"/>
                                </w:r>
                                <w:r>
                                  <w:rPr>
                                    <w:rFonts w:ascii="Arial" w:hAnsi="Arial" w:cs="Arial"/>
                                    <w:b/>
                                    <w:sz w:val="12"/>
                                    <w:szCs w:val="12"/>
                                  </w:rPr>
                                  <w:instrText xml:space="preserve"> NUMPAGES </w:instrText>
                                </w:r>
                                <w:r>
                                  <w:rPr>
                                    <w:rFonts w:ascii="Arial" w:hAnsi="Arial" w:cs="Arial"/>
                                    <w:b/>
                                    <w:sz w:val="12"/>
                                    <w:szCs w:val="12"/>
                                  </w:rPr>
                                  <w:fldChar w:fldCharType="separate"/>
                                </w:r>
                                <w:r w:rsidR="0099127C">
                                  <w:rPr>
                                    <w:rFonts w:ascii="Arial" w:hAnsi="Arial" w:cs="Arial"/>
                                    <w:b/>
                                    <w:noProof/>
                                    <w:sz w:val="12"/>
                                    <w:szCs w:val="12"/>
                                  </w:rPr>
                                  <w:t>90</w:t>
                                </w:r>
                                <w:r>
                                  <w:rPr>
                                    <w:rFonts w:ascii="Arial" w:hAnsi="Arial" w:cs="Arial"/>
                                    <w:b/>
                                    <w:sz w:val="12"/>
                                    <w:szCs w:val="12"/>
                                  </w:rPr>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Поле 37" o:spid="_x0000_s1055" type="#_x0000_t202" style="position:absolute;left:0;text-align:left;margin-left:175.5pt;margin-top:21.35pt;width:79.5pt;height:26.2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8w5OxQIAAMMFAAAOAAAAZHJzL2Uyb0RvYy54bWysVN1u0zAUvkfiHSzfZ3G6NG2ipdPWNAhp&#10;/EiDB3ATp7FI7GC7TcfEs/AUXCHxDH0kjp226zYhIcAXlu1z/J2/75yLy23boA1TmkuR4uCMYMRE&#10;IUsuVin++CH3phhpQ0VJGylYiu+Yxpezly8u+i5hI1nLpmQKAYjQSd+luDamS3xfFzVrqT6THRMg&#10;rKRqqYGrWvmloj2gt40/IiTye6nKTsmCaQ2v2SDEM4dfVaww76pKM4OaFINvxu3K7Uu7+7MLmqwU&#10;7Wpe7N2gf+FFS7kAo0eojBqK1oo/g2p5oaSWlTkrZOvLquIFczFANAF5Es1tTTvmYoHk6O6YJv3/&#10;YIu3m/cK8TLF5xOMBG2hRrtvu5+7H7vvCJ4gP32nE1C77UDRbK/lFursYtXdjSw+aSTkvKZixa6U&#10;kn3NaAn+Bfanf/J1wNEWZNm/kSXYoWsjHdC2Uq1NHqQDATrU6e5YG7Y1qLAmCYmjMYgKkJ3Dmoyd&#10;CZocfndKm1dMtsgeUqyg9g6dbm60sd7Q5KBijQmZ86Zx9W/EowdQHF7ANny1MuuFK+d9TOLFdDEN&#10;vXAULbyQZJl3lc9DL8qDyTg7z+bzLPhq7QZhUvOyZMKaOVArCP+sdHuSD6Q4kkvLhpcWzrqk1Wo5&#10;bxTaUKB27tY+ISdq/mM3XBIglichBaOQXI9iL4+mEy/Mw7EXT8jUI0F8HUckjMMsfxzSDRfs30NC&#10;PZQ1GgdkYNNvgyNuPQ+OJi03MD0a3qZ4elSiieXgQpSutobyZjif5ML6/5ALqPeh0o6xlqQDXc12&#10;uXXNcWyEpSzvgMJKAsOAjDD54FBL9QWjHqZIivXnNVUMo+a1gDaIgzC0Y8ddwvFkBBd1KlmeSqgo&#10;ACrFBqPhODfDqFp3iq9qsDQ0npBX0DoVd6y2PTZ4tW84mBQutv1Us6Po9O60Hmbv7BcAAAD//wMA&#10;UEsDBBQABgAIAAAAIQAr+NzR3wAAAAkBAAAPAAAAZHJzL2Rvd25yZXYueG1sTI9LT8MwEITvSPwH&#10;a5G4IOokpTxCNhXiIcEFRNIf4MZLEuFHZLtt+u9ZTnCc2dHsN9V6tkbsKcTRO4R8kYEg13k9uh5h&#10;075c3oKISTmtjHeEcKQI6/r0pFKl9gf3Sfsm9YJLXCwVwpDSVEoZu4Gsigs/kePblw9WJZahlzqo&#10;A5dbI4ssu5ZWjY4/DGqix4G672ZnEZqP9/F1c5yWvbnIbXh7btv01CKen80P9yASzekvDL/4jA41&#10;M239zukoDMJylfOWhHBV3IDgAGs2tgh3qwJkXcn/C+ofAAAA//8DAFBLAQItABQABgAIAAAAIQC2&#10;gziS/gAAAOEBAAATAAAAAAAAAAAAAAAAAAAAAABbQ29udGVudF9UeXBlc10ueG1sUEsBAi0AFAAG&#10;AAgAAAAhADj9If/WAAAAlAEAAAsAAAAAAAAAAAAAAAAALwEAAF9yZWxzLy5yZWxzUEsBAi0AFAAG&#10;AAgAAAAhAIXzDk7FAgAAwwUAAA4AAAAAAAAAAAAAAAAALgIAAGRycy9lMm9Eb2MueG1sUEsBAi0A&#10;FAAGAAgAAAAhACv43NHfAAAACQEAAA8AAAAAAAAAAAAAAAAAHwUAAGRycy9kb3ducmV2LnhtbFBL&#10;BQYAAAAABAAEAPMAAAArBgAAAAA=&#10;" filled="f" stroked="f" strokeweight="1.3pt">
                    <v:textbox>
                      <w:txbxContent>
                        <w:p w:rsidR="00E759F3" w:rsidRPr="004511AD" w:rsidRDefault="00E759F3" w:rsidP="00BA6063">
                          <w:pPr>
                            <w:pStyle w:val="a6"/>
                            <w:ind w:hanging="180"/>
                            <w:jc w:val="right"/>
                            <w:rPr>
                              <w:rFonts w:ascii="Arial" w:hAnsi="Arial" w:cs="Arial"/>
                              <w:b/>
                              <w:sz w:val="12"/>
                              <w:szCs w:val="12"/>
                            </w:rPr>
                          </w:pPr>
                          <w:r>
                            <w:rPr>
                              <w:rFonts w:ascii="Arial" w:hAnsi="Arial" w:cs="Arial"/>
                              <w:b/>
                              <w:sz w:val="12"/>
                              <w:szCs w:val="12"/>
                            </w:rPr>
                            <w:t xml:space="preserve">СТРАНИЦА  </w:t>
                          </w:r>
                          <w:r>
                            <w:rPr>
                              <w:rFonts w:ascii="Arial" w:hAnsi="Arial" w:cs="Arial"/>
                              <w:b/>
                              <w:sz w:val="12"/>
                              <w:szCs w:val="12"/>
                            </w:rPr>
                            <w:fldChar w:fldCharType="begin"/>
                          </w:r>
                          <w:r>
                            <w:rPr>
                              <w:rFonts w:ascii="Arial" w:hAnsi="Arial" w:cs="Arial"/>
                              <w:b/>
                              <w:sz w:val="12"/>
                              <w:szCs w:val="12"/>
                            </w:rPr>
                            <w:instrText xml:space="preserve"> PAGE </w:instrText>
                          </w:r>
                          <w:r>
                            <w:rPr>
                              <w:rFonts w:ascii="Arial" w:hAnsi="Arial" w:cs="Arial"/>
                              <w:b/>
                              <w:sz w:val="12"/>
                              <w:szCs w:val="12"/>
                            </w:rPr>
                            <w:fldChar w:fldCharType="separate"/>
                          </w:r>
                          <w:r w:rsidR="0099127C">
                            <w:rPr>
                              <w:rFonts w:ascii="Arial" w:hAnsi="Arial" w:cs="Arial"/>
                              <w:b/>
                              <w:noProof/>
                              <w:sz w:val="12"/>
                              <w:szCs w:val="12"/>
                            </w:rPr>
                            <w:t>85</w:t>
                          </w:r>
                          <w:r>
                            <w:rPr>
                              <w:rFonts w:ascii="Arial" w:hAnsi="Arial" w:cs="Arial"/>
                              <w:b/>
                              <w:sz w:val="12"/>
                              <w:szCs w:val="12"/>
                            </w:rPr>
                            <w:fldChar w:fldCharType="end"/>
                          </w:r>
                          <w:r>
                            <w:rPr>
                              <w:rFonts w:ascii="Arial" w:hAnsi="Arial" w:cs="Arial"/>
                              <w:b/>
                              <w:sz w:val="12"/>
                              <w:szCs w:val="12"/>
                            </w:rPr>
                            <w:t xml:space="preserve">  ИЗ  </w:t>
                          </w:r>
                          <w:r>
                            <w:rPr>
                              <w:rFonts w:ascii="Arial" w:hAnsi="Arial" w:cs="Arial"/>
                              <w:b/>
                              <w:sz w:val="12"/>
                              <w:szCs w:val="12"/>
                            </w:rPr>
                            <w:fldChar w:fldCharType="begin"/>
                          </w:r>
                          <w:r>
                            <w:rPr>
                              <w:rFonts w:ascii="Arial" w:hAnsi="Arial" w:cs="Arial"/>
                              <w:b/>
                              <w:sz w:val="12"/>
                              <w:szCs w:val="12"/>
                            </w:rPr>
                            <w:instrText xml:space="preserve"> NUMPAGES </w:instrText>
                          </w:r>
                          <w:r>
                            <w:rPr>
                              <w:rFonts w:ascii="Arial" w:hAnsi="Arial" w:cs="Arial"/>
                              <w:b/>
                              <w:sz w:val="12"/>
                              <w:szCs w:val="12"/>
                            </w:rPr>
                            <w:fldChar w:fldCharType="separate"/>
                          </w:r>
                          <w:r w:rsidR="0099127C">
                            <w:rPr>
                              <w:rFonts w:ascii="Arial" w:hAnsi="Arial" w:cs="Arial"/>
                              <w:b/>
                              <w:noProof/>
                              <w:sz w:val="12"/>
                              <w:szCs w:val="12"/>
                            </w:rPr>
                            <w:t>90</w:t>
                          </w:r>
                          <w:r>
                            <w:rPr>
                              <w:rFonts w:ascii="Arial" w:hAnsi="Arial" w:cs="Arial"/>
                              <w:b/>
                              <w:sz w:val="12"/>
                              <w:szCs w:val="12"/>
                            </w:rPr>
                            <w:fldChar w:fldCharType="end"/>
                          </w:r>
                        </w:p>
                      </w:txbxContent>
                    </v:textbox>
                  </v:shape>
                </w:pict>
              </mc:Fallback>
            </mc:AlternateContent>
          </w:r>
        </w:p>
      </w:tc>
    </w:tr>
    <w:tr w:rsidR="00E759F3" w:rsidRPr="00AA422C" w:rsidTr="0031079F">
      <w:tc>
        <w:tcPr>
          <w:tcW w:w="3823" w:type="pct"/>
          <w:vAlign w:val="center"/>
        </w:tcPr>
        <w:p w:rsidR="00E759F3" w:rsidRPr="003B13E4" w:rsidRDefault="00E759F3" w:rsidP="0031079F">
          <w:pPr>
            <w:pStyle w:val="a8"/>
            <w:rPr>
              <w:rFonts w:ascii="Arial" w:hAnsi="Arial" w:cs="Arial"/>
              <w:b/>
              <w:sz w:val="10"/>
              <w:szCs w:val="10"/>
            </w:rPr>
          </w:pPr>
          <w:r w:rsidRPr="003B13E4">
            <w:rPr>
              <w:rFonts w:ascii="Arial" w:hAnsi="Arial" w:cs="Arial"/>
              <w:b/>
              <w:sz w:val="10"/>
              <w:szCs w:val="10"/>
            </w:rPr>
            <w:t xml:space="preserve">№ </w:t>
          </w:r>
          <w:r>
            <w:rPr>
              <w:rFonts w:ascii="Arial" w:hAnsi="Arial" w:cs="Arial"/>
              <w:b/>
              <w:sz w:val="10"/>
              <w:szCs w:val="10"/>
            </w:rPr>
            <w:t>П3-05 Р-0778 ВЕРСИЯ 1</w:t>
          </w:r>
          <w:r w:rsidRPr="003B13E4">
            <w:rPr>
              <w:rFonts w:ascii="Arial" w:hAnsi="Arial" w:cs="Arial"/>
              <w:b/>
              <w:sz w:val="10"/>
              <w:szCs w:val="10"/>
            </w:rPr>
            <w:t>.00</w:t>
          </w:r>
        </w:p>
      </w:tc>
      <w:tc>
        <w:tcPr>
          <w:tcW w:w="1177" w:type="pct"/>
        </w:tcPr>
        <w:p w:rsidR="00E759F3" w:rsidRPr="003B13E4" w:rsidRDefault="00E759F3" w:rsidP="0031079F">
          <w:pPr>
            <w:pStyle w:val="a8"/>
            <w:rPr>
              <w:rFonts w:ascii="Arial" w:hAnsi="Arial" w:cs="Arial"/>
              <w:b/>
              <w:sz w:val="10"/>
              <w:szCs w:val="10"/>
            </w:rPr>
          </w:pPr>
        </w:p>
      </w:tc>
    </w:tr>
  </w:tbl>
  <w:p w:rsidR="0099127C" w:rsidRDefault="0099127C" w:rsidP="00BA6063">
    <w:pPr>
      <w:pStyle w:val="a8"/>
      <w:rPr>
        <w:rFonts w:ascii="Arial" w:hAnsi="Arial" w:cs="Arial"/>
        <w:color w:val="999999"/>
        <w:sz w:val="10"/>
      </w:rPr>
    </w:pPr>
    <w:r>
      <w:rPr>
        <w:rFonts w:ascii="Arial" w:hAnsi="Arial" w:cs="Arial"/>
        <w:color w:val="999999"/>
        <w:sz w:val="10"/>
      </w:rPr>
      <w:t>СПРАВОЧНО. Выгружено из ИС "НД" ООО "РН-</w:t>
    </w:r>
    <w:proofErr w:type="spellStart"/>
    <w:r>
      <w:rPr>
        <w:rFonts w:ascii="Arial" w:hAnsi="Arial" w:cs="Arial"/>
        <w:color w:val="999999"/>
        <w:sz w:val="10"/>
      </w:rPr>
      <w:t>Ванкор</w:t>
    </w:r>
    <w:proofErr w:type="spellEnd"/>
    <w:r>
      <w:rPr>
        <w:rFonts w:ascii="Arial" w:hAnsi="Arial" w:cs="Arial"/>
        <w:color w:val="999999"/>
        <w:sz w:val="10"/>
      </w:rPr>
      <w:t>" 21.11.2016 17:12:10</w:t>
    </w:r>
  </w:p>
  <w:p w:rsidR="00E759F3" w:rsidRPr="0099127C" w:rsidRDefault="00E759F3" w:rsidP="00BA6063">
    <w:pPr>
      <w:pStyle w:val="a8"/>
      <w:rPr>
        <w:rFonts w:ascii="Arial" w:hAnsi="Arial" w:cs="Arial"/>
        <w:color w:val="999999"/>
        <w:sz w:val="10"/>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91157" w:rsidRDefault="00891157" w:rsidP="00594AB6">
      <w:r>
        <w:separator/>
      </w:r>
    </w:p>
  </w:footnote>
  <w:footnote w:type="continuationSeparator" w:id="0">
    <w:p w:rsidR="00891157" w:rsidRDefault="00891157" w:rsidP="00594AB6">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Borders>
        <w:bottom w:val="single" w:sz="8" w:space="0" w:color="FFD200"/>
      </w:tblBorders>
      <w:tblLook w:val="01E0" w:firstRow="1" w:lastRow="1" w:firstColumn="1" w:lastColumn="1" w:noHBand="0" w:noVBand="0"/>
    </w:tblPr>
    <w:tblGrid>
      <w:gridCol w:w="9854"/>
    </w:tblGrid>
    <w:tr w:rsidR="00E759F3" w:rsidTr="00B00399">
      <w:trPr>
        <w:trHeight w:val="253"/>
      </w:trPr>
      <w:tc>
        <w:tcPr>
          <w:tcW w:w="5000" w:type="pct"/>
          <w:tcBorders>
            <w:bottom w:val="single" w:sz="12" w:space="0" w:color="FFD200"/>
          </w:tcBorders>
          <w:vAlign w:val="center"/>
        </w:tcPr>
        <w:p w:rsidR="00E759F3" w:rsidRPr="00AA422C" w:rsidRDefault="00E759F3" w:rsidP="0056548E">
          <w:pPr>
            <w:pStyle w:val="affd"/>
            <w:spacing w:before="0"/>
          </w:pPr>
          <w:r w:rsidRPr="0056548E">
            <w:t>ОБОЗНАЧЕНИЯ И СОКРАЩЕНИЯ</w:t>
          </w:r>
        </w:p>
      </w:tc>
    </w:tr>
  </w:tbl>
  <w:p w:rsidR="00E759F3" w:rsidRPr="00B454DB" w:rsidRDefault="00E759F3" w:rsidP="0056548E">
    <w:pPr>
      <w:pStyle w:val="a6"/>
      <w:jc w:val="right"/>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759F3" w:rsidRDefault="00E759F3">
    <w:pPr>
      <w:pStyle w:val="a6"/>
    </w:pP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759F3" w:rsidRDefault="00E759F3">
    <w:pPr>
      <w:pStyle w:val="a6"/>
    </w:pP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Borders>
        <w:bottom w:val="single" w:sz="8" w:space="0" w:color="FFD200"/>
      </w:tblBorders>
      <w:tblLook w:val="01E0" w:firstRow="1" w:lastRow="1" w:firstColumn="1" w:lastColumn="1" w:noHBand="0" w:noVBand="0"/>
    </w:tblPr>
    <w:tblGrid>
      <w:gridCol w:w="9854"/>
    </w:tblGrid>
    <w:tr w:rsidR="00E759F3" w:rsidTr="00B00399">
      <w:trPr>
        <w:trHeight w:val="253"/>
      </w:trPr>
      <w:tc>
        <w:tcPr>
          <w:tcW w:w="5000" w:type="pct"/>
          <w:tcBorders>
            <w:bottom w:val="single" w:sz="12" w:space="0" w:color="FFD200"/>
          </w:tcBorders>
          <w:vAlign w:val="center"/>
        </w:tcPr>
        <w:p w:rsidR="00E759F3" w:rsidRPr="00AA422C" w:rsidRDefault="00E759F3" w:rsidP="0056548E">
          <w:pPr>
            <w:pStyle w:val="affd"/>
            <w:spacing w:before="0"/>
          </w:pPr>
          <w:r w:rsidRPr="00BA6063">
            <w:t>ОБОЗНАЧЕНИЯ И СОКРАЩЕНИЯ</w:t>
          </w:r>
        </w:p>
      </w:tc>
    </w:tr>
  </w:tbl>
  <w:p w:rsidR="00E759F3" w:rsidRPr="00B454DB" w:rsidRDefault="00E759F3" w:rsidP="0056548E">
    <w:pPr>
      <w:pStyle w:val="a6"/>
      <w:jc w:val="right"/>
    </w:pP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759F3" w:rsidRDefault="00E759F3">
    <w:pPr>
      <w:pStyle w:val="a6"/>
    </w:pP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759F3" w:rsidRDefault="00E759F3">
    <w:pPr>
      <w:pStyle w:val="a6"/>
    </w:pPr>
  </w:p>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Borders>
        <w:bottom w:val="single" w:sz="8" w:space="0" w:color="FFD200"/>
      </w:tblBorders>
      <w:tblLook w:val="01E0" w:firstRow="1" w:lastRow="1" w:firstColumn="1" w:lastColumn="1" w:noHBand="0" w:noVBand="0"/>
    </w:tblPr>
    <w:tblGrid>
      <w:gridCol w:w="9854"/>
    </w:tblGrid>
    <w:tr w:rsidR="00E759F3" w:rsidTr="00B00399">
      <w:trPr>
        <w:trHeight w:val="253"/>
      </w:trPr>
      <w:tc>
        <w:tcPr>
          <w:tcW w:w="5000" w:type="pct"/>
          <w:tcBorders>
            <w:bottom w:val="single" w:sz="12" w:space="0" w:color="FFD200"/>
          </w:tcBorders>
          <w:vAlign w:val="center"/>
        </w:tcPr>
        <w:p w:rsidR="00E759F3" w:rsidRPr="00AA422C" w:rsidRDefault="00E759F3" w:rsidP="0056548E">
          <w:pPr>
            <w:pStyle w:val="affd"/>
            <w:spacing w:before="0"/>
          </w:pPr>
          <w:r w:rsidRPr="00F900B9">
            <w:t>РЕГИСТРАЦИЯ ПРОИСШЕСТВИЙ</w:t>
          </w:r>
        </w:p>
      </w:tc>
    </w:tr>
  </w:tbl>
  <w:p w:rsidR="00E759F3" w:rsidRPr="00B454DB" w:rsidRDefault="00E759F3" w:rsidP="0056548E">
    <w:pPr>
      <w:pStyle w:val="a6"/>
      <w:jc w:val="right"/>
    </w:pPr>
  </w:p>
</w:hdr>
</file>

<file path=word/header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759F3" w:rsidRDefault="00E759F3">
    <w:pPr>
      <w:pStyle w:val="a6"/>
    </w:pPr>
  </w:p>
</w:hdr>
</file>

<file path=word/header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Borders>
        <w:bottom w:val="single" w:sz="8" w:space="0" w:color="FFD200"/>
      </w:tblBorders>
      <w:tblLook w:val="01E0" w:firstRow="1" w:lastRow="1" w:firstColumn="1" w:lastColumn="1" w:noHBand="0" w:noVBand="0"/>
    </w:tblPr>
    <w:tblGrid>
      <w:gridCol w:w="9854"/>
    </w:tblGrid>
    <w:tr w:rsidR="00E759F3" w:rsidTr="00B00399">
      <w:trPr>
        <w:trHeight w:val="253"/>
      </w:trPr>
      <w:tc>
        <w:tcPr>
          <w:tcW w:w="5000" w:type="pct"/>
          <w:tcBorders>
            <w:bottom w:val="single" w:sz="12" w:space="0" w:color="FFD200"/>
          </w:tcBorders>
          <w:vAlign w:val="center"/>
        </w:tcPr>
        <w:p w:rsidR="00E759F3" w:rsidRPr="00AA422C" w:rsidRDefault="00E759F3" w:rsidP="0056548E">
          <w:pPr>
            <w:pStyle w:val="affd"/>
            <w:spacing w:before="0"/>
          </w:pPr>
          <w:r w:rsidRPr="00F900B9">
            <w:t>ОБЩЕЕ ОПИСАНИЕ ПОРЯДКА РАССЛЕДОВАНИЯ ПРОИСШЕСТВИЙ</w:t>
          </w:r>
        </w:p>
      </w:tc>
    </w:tr>
  </w:tbl>
  <w:p w:rsidR="00E759F3" w:rsidRPr="00B454DB" w:rsidRDefault="00E759F3" w:rsidP="0056548E">
    <w:pPr>
      <w:pStyle w:val="a6"/>
      <w:jc w:val="right"/>
    </w:pPr>
  </w:p>
</w:hdr>
</file>

<file path=word/header1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Borders>
        <w:bottom w:val="single" w:sz="8" w:space="0" w:color="FFD200"/>
      </w:tblBorders>
      <w:tblLook w:val="01E0" w:firstRow="1" w:lastRow="1" w:firstColumn="1" w:lastColumn="1" w:noHBand="0" w:noVBand="0"/>
    </w:tblPr>
    <w:tblGrid>
      <w:gridCol w:w="9854"/>
    </w:tblGrid>
    <w:tr w:rsidR="00E759F3" w:rsidTr="00B00399">
      <w:trPr>
        <w:trHeight w:val="253"/>
      </w:trPr>
      <w:tc>
        <w:tcPr>
          <w:tcW w:w="5000" w:type="pct"/>
          <w:tcBorders>
            <w:bottom w:val="single" w:sz="12" w:space="0" w:color="FFD200"/>
          </w:tcBorders>
          <w:vAlign w:val="center"/>
        </w:tcPr>
        <w:p w:rsidR="00E759F3" w:rsidRPr="00AA422C" w:rsidRDefault="00E759F3" w:rsidP="0056548E">
          <w:pPr>
            <w:pStyle w:val="affd"/>
            <w:spacing w:before="0"/>
          </w:pPr>
          <w:r w:rsidRPr="00F900B9">
            <w:t>ОПИСАНИЕ ПРОЦЕССА ВНУТРЕННЕГО РАССЛЕДОВАНИЯ ПРОИСШЕСТВИЙ</w:t>
          </w:r>
        </w:p>
      </w:tc>
    </w:tr>
  </w:tbl>
  <w:p w:rsidR="00E759F3" w:rsidRPr="00B454DB" w:rsidRDefault="00E759F3" w:rsidP="0056548E">
    <w:pPr>
      <w:pStyle w:val="a6"/>
      <w:jc w:val="right"/>
    </w:pPr>
  </w:p>
</w:hdr>
</file>

<file path=word/header1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759F3" w:rsidRDefault="00E759F3">
    <w:pPr>
      <w:pStyle w:val="a6"/>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759F3" w:rsidRDefault="00E759F3">
    <w:pPr>
      <w:pStyle w:val="a6"/>
    </w:pPr>
  </w:p>
</w:hdr>
</file>

<file path=word/header2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Borders>
        <w:bottom w:val="single" w:sz="8" w:space="0" w:color="FFD200"/>
      </w:tblBorders>
      <w:tblLook w:val="01E0" w:firstRow="1" w:lastRow="1" w:firstColumn="1" w:lastColumn="1" w:noHBand="0" w:noVBand="0"/>
    </w:tblPr>
    <w:tblGrid>
      <w:gridCol w:w="9854"/>
    </w:tblGrid>
    <w:tr w:rsidR="00E759F3" w:rsidTr="00B00399">
      <w:trPr>
        <w:trHeight w:val="253"/>
      </w:trPr>
      <w:tc>
        <w:tcPr>
          <w:tcW w:w="5000" w:type="pct"/>
          <w:tcBorders>
            <w:bottom w:val="single" w:sz="12" w:space="0" w:color="FFD200"/>
          </w:tcBorders>
          <w:vAlign w:val="center"/>
        </w:tcPr>
        <w:p w:rsidR="00E759F3" w:rsidRPr="00AA422C" w:rsidRDefault="00E759F3" w:rsidP="00796792">
          <w:pPr>
            <w:pStyle w:val="affd"/>
            <w:spacing w:before="0"/>
          </w:pPr>
          <w:r w:rsidRPr="0056548E">
            <w:t>ПОРЯДОК ПОДГОТОВКИ И ДОВЕДЕНИЯ ИНФОРМАЦИИ ОБ ОБСТОЯТЕЛЬСТВАХ И ПРИЧИНАХ ПРОИСШЕСТВИЙ, ПРОФИЛАКТИЧЕСКИХ МЕРОПРИЯТИ</w:t>
          </w:r>
          <w:r>
            <w:t>ЯХ</w:t>
          </w:r>
        </w:p>
      </w:tc>
    </w:tr>
  </w:tbl>
  <w:p w:rsidR="00E759F3" w:rsidRPr="00B454DB" w:rsidRDefault="00E759F3" w:rsidP="0056548E">
    <w:pPr>
      <w:pStyle w:val="a6"/>
      <w:jc w:val="right"/>
    </w:pPr>
  </w:p>
</w:hdr>
</file>

<file path=word/header2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759F3" w:rsidRDefault="00E759F3">
    <w:pPr>
      <w:pStyle w:val="a6"/>
    </w:pPr>
  </w:p>
</w:hdr>
</file>

<file path=word/header2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759F3" w:rsidRDefault="00E759F3">
    <w:pPr>
      <w:pStyle w:val="a6"/>
    </w:pPr>
  </w:p>
</w:hdr>
</file>

<file path=word/header2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Borders>
        <w:bottom w:val="single" w:sz="8" w:space="0" w:color="FFD200"/>
      </w:tblBorders>
      <w:tblLook w:val="01E0" w:firstRow="1" w:lastRow="1" w:firstColumn="1" w:lastColumn="1" w:noHBand="0" w:noVBand="0"/>
    </w:tblPr>
    <w:tblGrid>
      <w:gridCol w:w="9854"/>
    </w:tblGrid>
    <w:tr w:rsidR="00E759F3" w:rsidTr="00B00399">
      <w:trPr>
        <w:trHeight w:val="253"/>
      </w:trPr>
      <w:tc>
        <w:tcPr>
          <w:tcW w:w="5000" w:type="pct"/>
          <w:tcBorders>
            <w:bottom w:val="single" w:sz="12" w:space="0" w:color="FFD200"/>
          </w:tcBorders>
          <w:vAlign w:val="center"/>
        </w:tcPr>
        <w:p w:rsidR="00E759F3" w:rsidRPr="00AA422C" w:rsidRDefault="00E759F3" w:rsidP="0056548E">
          <w:pPr>
            <w:pStyle w:val="affd"/>
            <w:spacing w:before="0"/>
          </w:pPr>
          <w:r w:rsidRPr="00CB5AA6">
            <w:t>МОНИТОРИНГ РЕАЛИЗАЦИИ КОРРЕКТИРУЮЩИХ И ПРЕДУПРЕЖДАЮЩИХ МЕРОПРИЯТИЙ/ ДЕЙСТВИЙ ПО РЕЗУЛЬТАТАМ ВНУТРЕННЕГО РАССЛЕДОВАНИЯ ПРОИСШЕСТВИЙ</w:t>
          </w:r>
        </w:p>
      </w:tc>
    </w:tr>
  </w:tbl>
  <w:p w:rsidR="00E759F3" w:rsidRPr="00B454DB" w:rsidRDefault="00E759F3" w:rsidP="0056548E">
    <w:pPr>
      <w:pStyle w:val="a6"/>
      <w:jc w:val="right"/>
    </w:pPr>
  </w:p>
</w:hdr>
</file>

<file path=word/header2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759F3" w:rsidRDefault="00E759F3">
    <w:pPr>
      <w:pStyle w:val="a6"/>
    </w:pPr>
  </w:p>
</w:hdr>
</file>

<file path=word/header2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759F3" w:rsidRDefault="00E759F3">
    <w:pPr>
      <w:pStyle w:val="a6"/>
    </w:pPr>
  </w:p>
</w:hdr>
</file>

<file path=word/header2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Borders>
        <w:bottom w:val="single" w:sz="8" w:space="0" w:color="FFD200"/>
      </w:tblBorders>
      <w:tblLook w:val="01E0" w:firstRow="1" w:lastRow="1" w:firstColumn="1" w:lastColumn="1" w:noHBand="0" w:noVBand="0"/>
    </w:tblPr>
    <w:tblGrid>
      <w:gridCol w:w="9854"/>
    </w:tblGrid>
    <w:tr w:rsidR="00E759F3" w:rsidTr="00B00399">
      <w:trPr>
        <w:trHeight w:val="253"/>
      </w:trPr>
      <w:tc>
        <w:tcPr>
          <w:tcW w:w="5000" w:type="pct"/>
          <w:tcBorders>
            <w:bottom w:val="single" w:sz="12" w:space="0" w:color="FFD200"/>
          </w:tcBorders>
          <w:vAlign w:val="center"/>
        </w:tcPr>
        <w:p w:rsidR="00E759F3" w:rsidRPr="00AA422C" w:rsidRDefault="00E759F3" w:rsidP="0056548E">
          <w:pPr>
            <w:pStyle w:val="affd"/>
            <w:spacing w:before="0"/>
          </w:pPr>
          <w:r w:rsidRPr="0056548E">
            <w:t>ССЫЛКИ</w:t>
          </w:r>
        </w:p>
      </w:tc>
    </w:tr>
  </w:tbl>
  <w:p w:rsidR="00E759F3" w:rsidRPr="00B454DB" w:rsidRDefault="00E759F3" w:rsidP="0056548E">
    <w:pPr>
      <w:pStyle w:val="a6"/>
      <w:jc w:val="right"/>
    </w:pPr>
  </w:p>
</w:hdr>
</file>

<file path=word/header2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759F3" w:rsidRDefault="00E759F3">
    <w:pPr>
      <w:pStyle w:val="a6"/>
    </w:pPr>
  </w:p>
</w:hdr>
</file>

<file path=word/header2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759F3" w:rsidRDefault="00E759F3">
    <w:pPr>
      <w:pStyle w:val="a6"/>
    </w:pPr>
  </w:p>
</w:hdr>
</file>

<file path=word/header2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Borders>
        <w:bottom w:val="single" w:sz="8" w:space="0" w:color="FFD200"/>
      </w:tblBorders>
      <w:tblLook w:val="01E0" w:firstRow="1" w:lastRow="1" w:firstColumn="1" w:lastColumn="1" w:noHBand="0" w:noVBand="0"/>
    </w:tblPr>
    <w:tblGrid>
      <w:gridCol w:w="9854"/>
    </w:tblGrid>
    <w:tr w:rsidR="00E759F3" w:rsidTr="00B00399">
      <w:trPr>
        <w:trHeight w:val="253"/>
      </w:trPr>
      <w:tc>
        <w:tcPr>
          <w:tcW w:w="5000" w:type="pct"/>
          <w:tcBorders>
            <w:bottom w:val="single" w:sz="12" w:space="0" w:color="FFD200"/>
          </w:tcBorders>
          <w:vAlign w:val="center"/>
        </w:tcPr>
        <w:p w:rsidR="00E759F3" w:rsidRPr="00AA422C" w:rsidRDefault="00E759F3" w:rsidP="0056548E">
          <w:pPr>
            <w:pStyle w:val="affd"/>
            <w:spacing w:before="0"/>
          </w:pPr>
          <w:r w:rsidRPr="0056548E">
            <w:t>ПРИЛОЖЕНИЯ</w:t>
          </w:r>
        </w:p>
      </w:tc>
    </w:tr>
  </w:tbl>
  <w:p w:rsidR="00E759F3" w:rsidRPr="00B454DB" w:rsidRDefault="00E759F3" w:rsidP="0056548E">
    <w:pPr>
      <w:pStyle w:val="a6"/>
      <w:jc w:val="right"/>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Borders>
        <w:bottom w:val="single" w:sz="8" w:space="0" w:color="FFD200"/>
      </w:tblBorders>
      <w:tblLook w:val="01E0" w:firstRow="1" w:lastRow="1" w:firstColumn="1" w:lastColumn="1" w:noHBand="0" w:noVBand="0"/>
    </w:tblPr>
    <w:tblGrid>
      <w:gridCol w:w="9854"/>
    </w:tblGrid>
    <w:tr w:rsidR="00E759F3" w:rsidTr="00B00399">
      <w:trPr>
        <w:trHeight w:val="253"/>
      </w:trPr>
      <w:tc>
        <w:tcPr>
          <w:tcW w:w="5000" w:type="pct"/>
          <w:tcBorders>
            <w:bottom w:val="single" w:sz="12" w:space="0" w:color="FFD200"/>
          </w:tcBorders>
          <w:vAlign w:val="center"/>
        </w:tcPr>
        <w:p w:rsidR="00E759F3" w:rsidRPr="00AA422C" w:rsidRDefault="00E759F3" w:rsidP="0056548E">
          <w:pPr>
            <w:pStyle w:val="affd"/>
            <w:spacing w:before="0"/>
          </w:pPr>
          <w:r>
            <w:t>СОДЕРЖАНИЕ</w:t>
          </w:r>
        </w:p>
      </w:tc>
    </w:tr>
  </w:tbl>
  <w:p w:rsidR="00E759F3" w:rsidRPr="00B454DB" w:rsidRDefault="00E759F3" w:rsidP="0056548E">
    <w:pPr>
      <w:pStyle w:val="a6"/>
      <w:jc w:val="right"/>
    </w:pPr>
  </w:p>
</w:hdr>
</file>

<file path=word/header3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759F3" w:rsidRDefault="00E759F3">
    <w:pPr>
      <w:pStyle w:val="a6"/>
    </w:pPr>
  </w:p>
</w:hdr>
</file>

<file path=word/header3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759F3" w:rsidRDefault="00E759F3">
    <w:pPr>
      <w:pStyle w:val="a6"/>
    </w:pPr>
  </w:p>
</w:hdr>
</file>

<file path=word/header3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Borders>
        <w:bottom w:val="single" w:sz="8" w:space="0" w:color="FFD200"/>
      </w:tblBorders>
      <w:tblLook w:val="01E0" w:firstRow="1" w:lastRow="1" w:firstColumn="1" w:lastColumn="1" w:noHBand="0" w:noVBand="0"/>
    </w:tblPr>
    <w:tblGrid>
      <w:gridCol w:w="9854"/>
    </w:tblGrid>
    <w:tr w:rsidR="00E759F3" w:rsidTr="00B00399">
      <w:trPr>
        <w:trHeight w:val="253"/>
      </w:trPr>
      <w:tc>
        <w:tcPr>
          <w:tcW w:w="5000" w:type="pct"/>
          <w:tcBorders>
            <w:bottom w:val="single" w:sz="12" w:space="0" w:color="FFD200"/>
          </w:tcBorders>
          <w:vAlign w:val="center"/>
        </w:tcPr>
        <w:p w:rsidR="00E759F3" w:rsidRPr="00AA422C" w:rsidRDefault="00E759F3" w:rsidP="00B00399">
          <w:pPr>
            <w:pStyle w:val="affd"/>
            <w:spacing w:before="0"/>
          </w:pPr>
          <w:r w:rsidRPr="0056548E">
            <w:t>ПРИЛОЖЕНИЯ</w:t>
          </w:r>
        </w:p>
      </w:tc>
    </w:tr>
  </w:tbl>
  <w:p w:rsidR="00E759F3" w:rsidRPr="00B454DB" w:rsidRDefault="00E759F3" w:rsidP="0056548E">
    <w:pPr>
      <w:pStyle w:val="a6"/>
      <w:jc w:val="right"/>
    </w:pPr>
  </w:p>
</w:hdr>
</file>

<file path=word/header3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759F3" w:rsidRDefault="00E759F3">
    <w:pPr>
      <w:pStyle w:val="a6"/>
    </w:pPr>
  </w:p>
</w:hdr>
</file>

<file path=word/header3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759F3" w:rsidRDefault="00E759F3">
    <w:pPr>
      <w:pStyle w:val="a6"/>
    </w:pPr>
  </w:p>
</w:hdr>
</file>

<file path=word/header3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Borders>
        <w:bottom w:val="single" w:sz="8" w:space="0" w:color="FFD200"/>
      </w:tblBorders>
      <w:tblLook w:val="01E0" w:firstRow="1" w:lastRow="1" w:firstColumn="1" w:lastColumn="1" w:noHBand="0" w:noVBand="0"/>
    </w:tblPr>
    <w:tblGrid>
      <w:gridCol w:w="9855"/>
    </w:tblGrid>
    <w:tr w:rsidR="00E759F3" w:rsidTr="00B00399">
      <w:trPr>
        <w:trHeight w:val="253"/>
      </w:trPr>
      <w:tc>
        <w:tcPr>
          <w:tcW w:w="5000" w:type="pct"/>
          <w:tcBorders>
            <w:bottom w:val="single" w:sz="12" w:space="0" w:color="FFD200"/>
          </w:tcBorders>
          <w:vAlign w:val="center"/>
        </w:tcPr>
        <w:p w:rsidR="00E759F3" w:rsidRPr="00AA422C" w:rsidRDefault="00E759F3" w:rsidP="00B00399">
          <w:pPr>
            <w:pStyle w:val="affd"/>
            <w:spacing w:before="0"/>
          </w:pPr>
          <w:r w:rsidRPr="0056548E">
            <w:t>ПРИЛОЖЕНИЯ</w:t>
          </w:r>
        </w:p>
      </w:tc>
    </w:tr>
  </w:tbl>
  <w:p w:rsidR="00E759F3" w:rsidRPr="00B454DB" w:rsidRDefault="00E759F3" w:rsidP="0056548E">
    <w:pPr>
      <w:pStyle w:val="a6"/>
      <w:jc w:val="right"/>
    </w:pPr>
  </w:p>
</w:hdr>
</file>

<file path=word/header3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759F3" w:rsidRDefault="00E759F3">
    <w:pPr>
      <w:pStyle w:val="a6"/>
    </w:pPr>
  </w:p>
</w:hdr>
</file>

<file path=word/header3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759F3" w:rsidRDefault="00E759F3">
    <w:pPr>
      <w:pStyle w:val="a6"/>
    </w:pPr>
  </w:p>
</w:hdr>
</file>

<file path=word/header3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Borders>
        <w:bottom w:val="single" w:sz="8" w:space="0" w:color="FFD200"/>
      </w:tblBorders>
      <w:tblLook w:val="01E0" w:firstRow="1" w:lastRow="1" w:firstColumn="1" w:lastColumn="1" w:noHBand="0" w:noVBand="0"/>
    </w:tblPr>
    <w:tblGrid>
      <w:gridCol w:w="22953"/>
    </w:tblGrid>
    <w:tr w:rsidR="00E759F3" w:rsidTr="00B00399">
      <w:trPr>
        <w:trHeight w:val="253"/>
      </w:trPr>
      <w:tc>
        <w:tcPr>
          <w:tcW w:w="5000" w:type="pct"/>
          <w:tcBorders>
            <w:bottom w:val="single" w:sz="12" w:space="0" w:color="FFD200"/>
          </w:tcBorders>
          <w:vAlign w:val="center"/>
        </w:tcPr>
        <w:p w:rsidR="00E759F3" w:rsidRPr="00AA422C" w:rsidRDefault="00E759F3" w:rsidP="00B00399">
          <w:pPr>
            <w:pStyle w:val="affd"/>
            <w:spacing w:before="0"/>
          </w:pPr>
          <w:r w:rsidRPr="0056548E">
            <w:t>ПРИЛОЖЕНИЯ</w:t>
          </w:r>
        </w:p>
      </w:tc>
    </w:tr>
  </w:tbl>
  <w:p w:rsidR="00E759F3" w:rsidRPr="00B454DB" w:rsidRDefault="00E759F3" w:rsidP="0056548E">
    <w:pPr>
      <w:pStyle w:val="a6"/>
      <w:jc w:val="right"/>
    </w:pPr>
  </w:p>
</w:hdr>
</file>

<file path=word/header3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759F3" w:rsidRDefault="00E759F3">
    <w:pPr>
      <w:pStyle w:val="a6"/>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759F3" w:rsidRDefault="00E759F3">
    <w:pPr>
      <w:pStyle w:val="a6"/>
    </w:pPr>
  </w:p>
</w:hdr>
</file>

<file path=word/header4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759F3" w:rsidRDefault="00E759F3">
    <w:pPr>
      <w:pStyle w:val="a6"/>
    </w:pPr>
  </w:p>
</w:hdr>
</file>

<file path=word/header4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Borders>
        <w:bottom w:val="single" w:sz="8" w:space="0" w:color="FFD200"/>
      </w:tblBorders>
      <w:tblLook w:val="01E0" w:firstRow="1" w:lastRow="1" w:firstColumn="1" w:lastColumn="1" w:noHBand="0" w:noVBand="0"/>
    </w:tblPr>
    <w:tblGrid>
      <w:gridCol w:w="9854"/>
    </w:tblGrid>
    <w:tr w:rsidR="00E759F3" w:rsidTr="00B00399">
      <w:trPr>
        <w:trHeight w:val="253"/>
      </w:trPr>
      <w:tc>
        <w:tcPr>
          <w:tcW w:w="5000" w:type="pct"/>
          <w:tcBorders>
            <w:bottom w:val="single" w:sz="12" w:space="0" w:color="FFD200"/>
          </w:tcBorders>
          <w:vAlign w:val="center"/>
        </w:tcPr>
        <w:p w:rsidR="00E759F3" w:rsidRPr="00AA422C" w:rsidRDefault="00E759F3" w:rsidP="00B00399">
          <w:pPr>
            <w:pStyle w:val="affd"/>
            <w:spacing w:before="0"/>
          </w:pPr>
          <w:r w:rsidRPr="0056548E">
            <w:t>ПРИЛОЖЕНИЯ</w:t>
          </w:r>
        </w:p>
      </w:tc>
    </w:tr>
  </w:tbl>
  <w:p w:rsidR="00E759F3" w:rsidRPr="00B454DB" w:rsidRDefault="00E759F3" w:rsidP="0056548E">
    <w:pPr>
      <w:pStyle w:val="a6"/>
      <w:jc w:val="right"/>
    </w:pPr>
  </w:p>
</w:hdr>
</file>

<file path=word/header4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759F3" w:rsidRDefault="00E759F3">
    <w:pPr>
      <w:pStyle w:val="a6"/>
    </w:pPr>
  </w:p>
</w:hdr>
</file>

<file path=word/header4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759F3" w:rsidRDefault="00E759F3">
    <w:pPr>
      <w:pStyle w:val="a6"/>
    </w:pPr>
  </w:p>
</w:hdr>
</file>

<file path=word/header4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Borders>
        <w:bottom w:val="single" w:sz="8" w:space="0" w:color="FFD200"/>
      </w:tblBorders>
      <w:tblLook w:val="01E0" w:firstRow="1" w:lastRow="1" w:firstColumn="1" w:lastColumn="1" w:noHBand="0" w:noVBand="0"/>
    </w:tblPr>
    <w:tblGrid>
      <w:gridCol w:w="9854"/>
    </w:tblGrid>
    <w:tr w:rsidR="00E759F3" w:rsidTr="00B00399">
      <w:trPr>
        <w:trHeight w:val="253"/>
      </w:trPr>
      <w:tc>
        <w:tcPr>
          <w:tcW w:w="5000" w:type="pct"/>
          <w:tcBorders>
            <w:bottom w:val="single" w:sz="12" w:space="0" w:color="FFD200"/>
          </w:tcBorders>
          <w:vAlign w:val="center"/>
        </w:tcPr>
        <w:p w:rsidR="00E759F3" w:rsidRPr="00AA422C" w:rsidRDefault="00E759F3" w:rsidP="00B00399">
          <w:pPr>
            <w:pStyle w:val="affd"/>
            <w:spacing w:before="0"/>
          </w:pPr>
          <w:r w:rsidRPr="0056548E">
            <w:t>ПРИЛОЖЕНИЯ</w:t>
          </w:r>
        </w:p>
      </w:tc>
    </w:tr>
  </w:tbl>
  <w:p w:rsidR="00E759F3" w:rsidRPr="00B454DB" w:rsidRDefault="00E759F3" w:rsidP="0056548E">
    <w:pPr>
      <w:pStyle w:val="a6"/>
      <w:jc w:val="right"/>
    </w:pPr>
  </w:p>
</w:hdr>
</file>

<file path=word/header4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759F3" w:rsidRDefault="00E759F3">
    <w:pPr>
      <w:pStyle w:val="a6"/>
    </w:pPr>
  </w:p>
</w:hdr>
</file>

<file path=word/header4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759F3" w:rsidRDefault="00E759F3">
    <w:pPr>
      <w:pStyle w:val="a6"/>
    </w:pPr>
  </w:p>
</w:hdr>
</file>

<file path=word/header4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Borders>
        <w:bottom w:val="single" w:sz="8" w:space="0" w:color="FFD200"/>
      </w:tblBorders>
      <w:tblLook w:val="01E0" w:firstRow="1" w:lastRow="1" w:firstColumn="1" w:lastColumn="1" w:noHBand="0" w:noVBand="0"/>
    </w:tblPr>
    <w:tblGrid>
      <w:gridCol w:w="15977"/>
    </w:tblGrid>
    <w:tr w:rsidR="00E759F3" w:rsidTr="00B00399">
      <w:trPr>
        <w:trHeight w:val="253"/>
      </w:trPr>
      <w:tc>
        <w:tcPr>
          <w:tcW w:w="5000" w:type="pct"/>
          <w:tcBorders>
            <w:bottom w:val="single" w:sz="12" w:space="0" w:color="FFD200"/>
          </w:tcBorders>
          <w:vAlign w:val="center"/>
        </w:tcPr>
        <w:p w:rsidR="00E759F3" w:rsidRPr="00AA422C" w:rsidRDefault="00E759F3" w:rsidP="00B00399">
          <w:pPr>
            <w:pStyle w:val="affd"/>
            <w:spacing w:before="0"/>
          </w:pPr>
          <w:r w:rsidRPr="0056548E">
            <w:t>ПРИЛОЖЕНИЯ</w:t>
          </w:r>
        </w:p>
      </w:tc>
    </w:tr>
  </w:tbl>
  <w:p w:rsidR="00E759F3" w:rsidRPr="00B454DB" w:rsidRDefault="00E759F3" w:rsidP="0056548E">
    <w:pPr>
      <w:pStyle w:val="a6"/>
      <w:jc w:val="right"/>
    </w:pPr>
  </w:p>
</w:hdr>
</file>

<file path=word/header4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759F3" w:rsidRDefault="00E759F3">
    <w:pPr>
      <w:pStyle w:val="a6"/>
    </w:pPr>
  </w:p>
</w:hdr>
</file>

<file path=word/header4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759F3" w:rsidRDefault="00E759F3">
    <w:pPr>
      <w:pStyle w:val="a6"/>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759F3" w:rsidRDefault="00E759F3">
    <w:pPr>
      <w:pStyle w:val="a6"/>
    </w:pPr>
  </w:p>
</w:hdr>
</file>

<file path=word/header5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Borders>
        <w:bottom w:val="single" w:sz="8" w:space="0" w:color="FFD200"/>
      </w:tblBorders>
      <w:tblLook w:val="01E0" w:firstRow="1" w:lastRow="1" w:firstColumn="1" w:lastColumn="1" w:noHBand="0" w:noVBand="0"/>
    </w:tblPr>
    <w:tblGrid>
      <w:gridCol w:w="9854"/>
    </w:tblGrid>
    <w:tr w:rsidR="00E759F3" w:rsidTr="00B00399">
      <w:trPr>
        <w:trHeight w:val="253"/>
      </w:trPr>
      <w:tc>
        <w:tcPr>
          <w:tcW w:w="5000" w:type="pct"/>
          <w:tcBorders>
            <w:bottom w:val="single" w:sz="12" w:space="0" w:color="FFD200"/>
          </w:tcBorders>
          <w:vAlign w:val="center"/>
        </w:tcPr>
        <w:p w:rsidR="00E759F3" w:rsidRPr="00AA422C" w:rsidRDefault="00E759F3" w:rsidP="00B00399">
          <w:pPr>
            <w:pStyle w:val="affd"/>
            <w:spacing w:before="0"/>
          </w:pPr>
          <w:r w:rsidRPr="0056548E">
            <w:t>ПРИЛОЖЕНИЯ</w:t>
          </w:r>
        </w:p>
      </w:tc>
    </w:tr>
  </w:tbl>
  <w:p w:rsidR="00E759F3" w:rsidRPr="00B454DB" w:rsidRDefault="00E759F3" w:rsidP="0056548E">
    <w:pPr>
      <w:pStyle w:val="a6"/>
      <w:jc w:val="right"/>
    </w:pPr>
  </w:p>
</w:hdr>
</file>

<file path=word/header5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759F3" w:rsidRDefault="00E759F3">
    <w:pPr>
      <w:pStyle w:val="a6"/>
    </w:pPr>
  </w:p>
</w:hdr>
</file>

<file path=word/header5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759F3" w:rsidRDefault="00E759F3">
    <w:pPr>
      <w:pStyle w:val="a6"/>
    </w:pPr>
  </w:p>
</w:hdr>
</file>

<file path=word/header5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Borders>
        <w:bottom w:val="single" w:sz="8" w:space="0" w:color="FFD200"/>
      </w:tblBorders>
      <w:tblLook w:val="01E0" w:firstRow="1" w:lastRow="1" w:firstColumn="1" w:lastColumn="1" w:noHBand="0" w:noVBand="0"/>
    </w:tblPr>
    <w:tblGrid>
      <w:gridCol w:w="9854"/>
    </w:tblGrid>
    <w:tr w:rsidR="00E759F3" w:rsidTr="00B00399">
      <w:trPr>
        <w:trHeight w:val="253"/>
      </w:trPr>
      <w:tc>
        <w:tcPr>
          <w:tcW w:w="5000" w:type="pct"/>
          <w:tcBorders>
            <w:bottom w:val="single" w:sz="12" w:space="0" w:color="FFD200"/>
          </w:tcBorders>
          <w:vAlign w:val="center"/>
        </w:tcPr>
        <w:p w:rsidR="00E759F3" w:rsidRPr="00AA422C" w:rsidRDefault="00E759F3" w:rsidP="00B00399">
          <w:pPr>
            <w:pStyle w:val="affd"/>
            <w:spacing w:before="0"/>
          </w:pPr>
          <w:r w:rsidRPr="0056548E">
            <w:t>ПРИЛОЖЕНИЯ</w:t>
          </w:r>
        </w:p>
      </w:tc>
    </w:tr>
  </w:tbl>
  <w:p w:rsidR="00E759F3" w:rsidRPr="00B454DB" w:rsidRDefault="00E759F3" w:rsidP="0056548E">
    <w:pPr>
      <w:pStyle w:val="a6"/>
      <w:jc w:val="right"/>
    </w:pPr>
  </w:p>
</w:hdr>
</file>

<file path=word/header5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759F3" w:rsidRDefault="00E759F3">
    <w:pPr>
      <w:pStyle w:val="a6"/>
    </w:pPr>
  </w:p>
</w:hdr>
</file>

<file path=word/header5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Borders>
        <w:bottom w:val="single" w:sz="8" w:space="0" w:color="FFD200"/>
      </w:tblBorders>
      <w:tblLook w:val="01E0" w:firstRow="1" w:lastRow="1" w:firstColumn="1" w:lastColumn="1" w:noHBand="0" w:noVBand="0"/>
    </w:tblPr>
    <w:tblGrid>
      <w:gridCol w:w="22953"/>
    </w:tblGrid>
    <w:tr w:rsidR="00E759F3" w:rsidTr="00B00399">
      <w:trPr>
        <w:trHeight w:val="253"/>
      </w:trPr>
      <w:tc>
        <w:tcPr>
          <w:tcW w:w="5000" w:type="pct"/>
          <w:tcBorders>
            <w:bottom w:val="single" w:sz="12" w:space="0" w:color="FFD200"/>
          </w:tcBorders>
          <w:vAlign w:val="center"/>
        </w:tcPr>
        <w:p w:rsidR="00E759F3" w:rsidRPr="00AA422C" w:rsidRDefault="00E759F3" w:rsidP="00B00399">
          <w:pPr>
            <w:pStyle w:val="affd"/>
            <w:spacing w:before="0"/>
          </w:pPr>
          <w:r w:rsidRPr="0056548E">
            <w:t>ПРИЛОЖЕНИЯ</w:t>
          </w:r>
        </w:p>
      </w:tc>
    </w:tr>
  </w:tbl>
  <w:p w:rsidR="00E759F3" w:rsidRPr="00B454DB" w:rsidRDefault="00E759F3" w:rsidP="0056548E">
    <w:pPr>
      <w:pStyle w:val="a6"/>
      <w:jc w:val="right"/>
    </w:pPr>
  </w:p>
</w:hdr>
</file>

<file path=word/header5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Borders>
        <w:bottom w:val="single" w:sz="8" w:space="0" w:color="FFD200"/>
      </w:tblBorders>
      <w:tblLook w:val="01E0" w:firstRow="1" w:lastRow="1" w:firstColumn="1" w:lastColumn="1" w:noHBand="0" w:noVBand="0"/>
    </w:tblPr>
    <w:tblGrid>
      <w:gridCol w:w="14787"/>
    </w:tblGrid>
    <w:tr w:rsidR="00E759F3" w:rsidTr="00B00399">
      <w:trPr>
        <w:trHeight w:val="253"/>
      </w:trPr>
      <w:tc>
        <w:tcPr>
          <w:tcW w:w="5000" w:type="pct"/>
          <w:tcBorders>
            <w:bottom w:val="single" w:sz="12" w:space="0" w:color="FFD200"/>
          </w:tcBorders>
          <w:vAlign w:val="center"/>
        </w:tcPr>
        <w:p w:rsidR="00E759F3" w:rsidRPr="00AA422C" w:rsidRDefault="00E759F3" w:rsidP="00B00399">
          <w:pPr>
            <w:pStyle w:val="affd"/>
            <w:spacing w:before="0"/>
          </w:pPr>
          <w:r w:rsidRPr="0056548E">
            <w:t>ПРИЛОЖЕНИЯ</w:t>
          </w:r>
        </w:p>
      </w:tc>
    </w:tr>
  </w:tbl>
  <w:p w:rsidR="00E759F3" w:rsidRPr="00B454DB" w:rsidRDefault="00E759F3" w:rsidP="0056548E">
    <w:pPr>
      <w:pStyle w:val="a6"/>
      <w:jc w:val="right"/>
    </w:pPr>
  </w:p>
</w:hdr>
</file>

<file path=word/header5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Borders>
        <w:bottom w:val="single" w:sz="8" w:space="0" w:color="FFD200"/>
      </w:tblBorders>
      <w:tblLook w:val="01E0" w:firstRow="1" w:lastRow="1" w:firstColumn="1" w:lastColumn="1" w:noHBand="0" w:noVBand="0"/>
    </w:tblPr>
    <w:tblGrid>
      <w:gridCol w:w="9855"/>
    </w:tblGrid>
    <w:tr w:rsidR="00E759F3" w:rsidTr="00B00399">
      <w:trPr>
        <w:trHeight w:val="253"/>
      </w:trPr>
      <w:tc>
        <w:tcPr>
          <w:tcW w:w="5000" w:type="pct"/>
          <w:tcBorders>
            <w:bottom w:val="single" w:sz="12" w:space="0" w:color="FFD200"/>
          </w:tcBorders>
          <w:vAlign w:val="center"/>
        </w:tcPr>
        <w:p w:rsidR="00E759F3" w:rsidRPr="00AA422C" w:rsidRDefault="00E759F3" w:rsidP="00B00399">
          <w:pPr>
            <w:pStyle w:val="affd"/>
            <w:spacing w:before="0"/>
          </w:pPr>
          <w:r w:rsidRPr="0056548E">
            <w:t>ПРИЛОЖЕНИЯ</w:t>
          </w:r>
        </w:p>
      </w:tc>
    </w:tr>
  </w:tbl>
  <w:p w:rsidR="00E759F3" w:rsidRPr="00B454DB" w:rsidRDefault="00E759F3" w:rsidP="0056548E">
    <w:pPr>
      <w:pStyle w:val="a6"/>
      <w:jc w:val="right"/>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Borders>
        <w:bottom w:val="single" w:sz="8" w:space="0" w:color="FFD200"/>
      </w:tblBorders>
      <w:tblLook w:val="01E0" w:firstRow="1" w:lastRow="1" w:firstColumn="1" w:lastColumn="1" w:noHBand="0" w:noVBand="0"/>
    </w:tblPr>
    <w:tblGrid>
      <w:gridCol w:w="9854"/>
    </w:tblGrid>
    <w:tr w:rsidR="00E759F3" w:rsidTr="00B00399">
      <w:trPr>
        <w:trHeight w:val="253"/>
      </w:trPr>
      <w:tc>
        <w:tcPr>
          <w:tcW w:w="5000" w:type="pct"/>
          <w:tcBorders>
            <w:bottom w:val="single" w:sz="12" w:space="0" w:color="FFD200"/>
          </w:tcBorders>
          <w:vAlign w:val="center"/>
        </w:tcPr>
        <w:p w:rsidR="00E759F3" w:rsidRPr="00AA422C" w:rsidRDefault="00E759F3" w:rsidP="0056548E">
          <w:pPr>
            <w:pStyle w:val="affd"/>
            <w:spacing w:before="0"/>
          </w:pPr>
          <w:r>
            <w:t>ВВОДНЫЕ ПОЛОЖЕНИЯ</w:t>
          </w:r>
        </w:p>
      </w:tc>
    </w:tr>
  </w:tbl>
  <w:p w:rsidR="00E759F3" w:rsidRPr="00B454DB" w:rsidRDefault="00E759F3" w:rsidP="0056548E">
    <w:pPr>
      <w:pStyle w:val="a6"/>
      <w:jc w:val="right"/>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759F3" w:rsidRDefault="00E759F3">
    <w:pPr>
      <w:pStyle w:val="a6"/>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759F3" w:rsidRDefault="00E759F3">
    <w:pPr>
      <w:pStyle w:val="a6"/>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Borders>
        <w:bottom w:val="single" w:sz="8" w:space="0" w:color="FFD200"/>
      </w:tblBorders>
      <w:tblLook w:val="01E0" w:firstRow="1" w:lastRow="1" w:firstColumn="1" w:lastColumn="1" w:noHBand="0" w:noVBand="0"/>
    </w:tblPr>
    <w:tblGrid>
      <w:gridCol w:w="9854"/>
    </w:tblGrid>
    <w:tr w:rsidR="00E759F3" w:rsidTr="00B00399">
      <w:trPr>
        <w:trHeight w:val="253"/>
      </w:trPr>
      <w:tc>
        <w:tcPr>
          <w:tcW w:w="5000" w:type="pct"/>
          <w:tcBorders>
            <w:bottom w:val="single" w:sz="12" w:space="0" w:color="FFD200"/>
          </w:tcBorders>
          <w:vAlign w:val="center"/>
        </w:tcPr>
        <w:p w:rsidR="00E759F3" w:rsidRPr="00AA422C" w:rsidRDefault="00E759F3" w:rsidP="0056548E">
          <w:pPr>
            <w:pStyle w:val="affd"/>
            <w:spacing w:before="0"/>
          </w:pPr>
          <w:r>
            <w:t>ТЕРМИНЫ И ОПРЕДЕЛЕНИЯ</w:t>
          </w:r>
        </w:p>
      </w:tc>
    </w:tr>
  </w:tbl>
  <w:p w:rsidR="00E759F3" w:rsidRPr="00B454DB" w:rsidRDefault="00E759F3" w:rsidP="0056548E">
    <w:pPr>
      <w:pStyle w:val="a6"/>
      <w:jc w:val="right"/>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316A14"/>
    <w:multiLevelType w:val="hybridMultilevel"/>
    <w:tmpl w:val="AF20E35E"/>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04D33F60"/>
    <w:multiLevelType w:val="multilevel"/>
    <w:tmpl w:val="0090DAD8"/>
    <w:lvl w:ilvl="0">
      <w:start w:val="1"/>
      <w:numFmt w:val="decimal"/>
      <w:pStyle w:val="S2"/>
      <w:lvlText w:val="%1."/>
      <w:lvlJc w:val="left"/>
      <w:pPr>
        <w:tabs>
          <w:tab w:val="num" w:pos="360"/>
        </w:tabs>
        <w:ind w:left="360" w:hanging="360"/>
      </w:pPr>
      <w:rPr>
        <w:rFonts w:cs="Times New Roman" w:hint="default"/>
      </w:rPr>
    </w:lvl>
    <w:lvl w:ilvl="1">
      <w:start w:val="1"/>
      <w:numFmt w:val="decimal"/>
      <w:lvlText w:val="%1.%2."/>
      <w:lvlJc w:val="left"/>
      <w:pPr>
        <w:tabs>
          <w:tab w:val="num" w:pos="792"/>
        </w:tabs>
        <w:ind w:left="792" w:hanging="432"/>
      </w:pPr>
      <w:rPr>
        <w:rFonts w:cs="Times New Roman" w:hint="default"/>
      </w:rPr>
    </w:lvl>
    <w:lvl w:ilvl="2">
      <w:start w:val="1"/>
      <w:numFmt w:val="decimal"/>
      <w:lvlText w:val="%1.%2.%3."/>
      <w:lvlJc w:val="left"/>
      <w:pPr>
        <w:tabs>
          <w:tab w:val="num" w:pos="1224"/>
        </w:tabs>
        <w:ind w:left="1224" w:hanging="504"/>
      </w:pPr>
      <w:rPr>
        <w:rFonts w:cs="Times New Roman" w:hint="default"/>
      </w:rPr>
    </w:lvl>
    <w:lvl w:ilvl="3">
      <w:start w:val="1"/>
      <w:numFmt w:val="decimal"/>
      <w:lvlText w:val="%1.%2.%3.%4."/>
      <w:lvlJc w:val="left"/>
      <w:pPr>
        <w:tabs>
          <w:tab w:val="num" w:pos="1728"/>
        </w:tabs>
        <w:ind w:left="1728" w:hanging="648"/>
      </w:pPr>
      <w:rPr>
        <w:rFonts w:cs="Times New Roman" w:hint="default"/>
      </w:rPr>
    </w:lvl>
    <w:lvl w:ilvl="4">
      <w:start w:val="1"/>
      <w:numFmt w:val="decimal"/>
      <w:lvlText w:val="%1.%2.%3.%4.%5."/>
      <w:lvlJc w:val="left"/>
      <w:pPr>
        <w:tabs>
          <w:tab w:val="num" w:pos="2232"/>
        </w:tabs>
        <w:ind w:left="2232" w:hanging="792"/>
      </w:pPr>
      <w:rPr>
        <w:rFonts w:cs="Times New Roman" w:hint="default"/>
      </w:rPr>
    </w:lvl>
    <w:lvl w:ilvl="5">
      <w:start w:val="1"/>
      <w:numFmt w:val="decimal"/>
      <w:lvlText w:val="%1.%2.%3.%4.%5.%6."/>
      <w:lvlJc w:val="left"/>
      <w:pPr>
        <w:tabs>
          <w:tab w:val="num" w:pos="2736"/>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320"/>
        </w:tabs>
        <w:ind w:left="4320" w:hanging="1440"/>
      </w:pPr>
      <w:rPr>
        <w:rFonts w:cs="Times New Roman" w:hint="default"/>
      </w:rPr>
    </w:lvl>
  </w:abstractNum>
  <w:abstractNum w:abstractNumId="2">
    <w:nsid w:val="0B5E3464"/>
    <w:multiLevelType w:val="hybridMultilevel"/>
    <w:tmpl w:val="FBCAFB14"/>
    <w:lvl w:ilvl="0" w:tplc="A8C417D0">
      <w:start w:val="1"/>
      <w:numFmt w:val="bullet"/>
      <w:lvlText w:val=""/>
      <w:lvlJc w:val="left"/>
      <w:pPr>
        <w:tabs>
          <w:tab w:val="num" w:pos="360"/>
        </w:tabs>
        <w:ind w:left="360" w:hanging="360"/>
      </w:pPr>
      <w:rPr>
        <w:rFonts w:ascii="Wingdings" w:hAnsi="Wingdings" w:hint="default"/>
      </w:rPr>
    </w:lvl>
    <w:lvl w:ilvl="1" w:tplc="E0885EF2">
      <w:start w:val="1"/>
      <w:numFmt w:val="bullet"/>
      <w:lvlText w:val="o"/>
      <w:lvlJc w:val="left"/>
      <w:pPr>
        <w:tabs>
          <w:tab w:val="num" w:pos="360"/>
        </w:tabs>
        <w:ind w:left="360" w:hanging="360"/>
      </w:pPr>
      <w:rPr>
        <w:rFonts w:ascii="Courier New" w:hAnsi="Courier New" w:hint="default"/>
      </w:rPr>
    </w:lvl>
    <w:lvl w:ilvl="2" w:tplc="FF3EB6C6">
      <w:start w:val="1"/>
      <w:numFmt w:val="bullet"/>
      <w:lvlText w:val=""/>
      <w:lvlJc w:val="left"/>
      <w:pPr>
        <w:tabs>
          <w:tab w:val="num" w:pos="1080"/>
        </w:tabs>
        <w:ind w:left="1080" w:hanging="360"/>
      </w:pPr>
      <w:rPr>
        <w:rFonts w:ascii="Wingdings" w:hAnsi="Wingdings" w:hint="default"/>
      </w:rPr>
    </w:lvl>
    <w:lvl w:ilvl="3" w:tplc="7E4801D6" w:tentative="1">
      <w:start w:val="1"/>
      <w:numFmt w:val="bullet"/>
      <w:lvlText w:val=""/>
      <w:lvlJc w:val="left"/>
      <w:pPr>
        <w:tabs>
          <w:tab w:val="num" w:pos="1800"/>
        </w:tabs>
        <w:ind w:left="1800" w:hanging="360"/>
      </w:pPr>
      <w:rPr>
        <w:rFonts w:ascii="Symbol" w:hAnsi="Symbol" w:hint="default"/>
      </w:rPr>
    </w:lvl>
    <w:lvl w:ilvl="4" w:tplc="B348783C" w:tentative="1">
      <w:start w:val="1"/>
      <w:numFmt w:val="bullet"/>
      <w:lvlText w:val="o"/>
      <w:lvlJc w:val="left"/>
      <w:pPr>
        <w:tabs>
          <w:tab w:val="num" w:pos="2520"/>
        </w:tabs>
        <w:ind w:left="2520" w:hanging="360"/>
      </w:pPr>
      <w:rPr>
        <w:rFonts w:ascii="Courier New" w:hAnsi="Courier New" w:hint="default"/>
      </w:rPr>
    </w:lvl>
    <w:lvl w:ilvl="5" w:tplc="26944E98" w:tentative="1">
      <w:start w:val="1"/>
      <w:numFmt w:val="bullet"/>
      <w:lvlText w:val=""/>
      <w:lvlJc w:val="left"/>
      <w:pPr>
        <w:tabs>
          <w:tab w:val="num" w:pos="3240"/>
        </w:tabs>
        <w:ind w:left="3240" w:hanging="360"/>
      </w:pPr>
      <w:rPr>
        <w:rFonts w:ascii="Wingdings" w:hAnsi="Wingdings" w:hint="default"/>
      </w:rPr>
    </w:lvl>
    <w:lvl w:ilvl="6" w:tplc="8A160F32" w:tentative="1">
      <w:start w:val="1"/>
      <w:numFmt w:val="bullet"/>
      <w:lvlText w:val=""/>
      <w:lvlJc w:val="left"/>
      <w:pPr>
        <w:tabs>
          <w:tab w:val="num" w:pos="3960"/>
        </w:tabs>
        <w:ind w:left="3960" w:hanging="360"/>
      </w:pPr>
      <w:rPr>
        <w:rFonts w:ascii="Symbol" w:hAnsi="Symbol" w:hint="default"/>
      </w:rPr>
    </w:lvl>
    <w:lvl w:ilvl="7" w:tplc="2F0A16D8" w:tentative="1">
      <w:start w:val="1"/>
      <w:numFmt w:val="bullet"/>
      <w:lvlText w:val="o"/>
      <w:lvlJc w:val="left"/>
      <w:pPr>
        <w:tabs>
          <w:tab w:val="num" w:pos="4680"/>
        </w:tabs>
        <w:ind w:left="4680" w:hanging="360"/>
      </w:pPr>
      <w:rPr>
        <w:rFonts w:ascii="Courier New" w:hAnsi="Courier New" w:hint="default"/>
      </w:rPr>
    </w:lvl>
    <w:lvl w:ilvl="8" w:tplc="AE98A4F2" w:tentative="1">
      <w:start w:val="1"/>
      <w:numFmt w:val="bullet"/>
      <w:lvlText w:val=""/>
      <w:lvlJc w:val="left"/>
      <w:pPr>
        <w:tabs>
          <w:tab w:val="num" w:pos="5400"/>
        </w:tabs>
        <w:ind w:left="5400" w:hanging="360"/>
      </w:pPr>
      <w:rPr>
        <w:rFonts w:ascii="Wingdings" w:hAnsi="Wingdings" w:hint="default"/>
      </w:rPr>
    </w:lvl>
  </w:abstractNum>
  <w:abstractNum w:abstractNumId="3">
    <w:nsid w:val="0E145077"/>
    <w:multiLevelType w:val="multilevel"/>
    <w:tmpl w:val="0080A88E"/>
    <w:lvl w:ilvl="0">
      <w:start w:val="1"/>
      <w:numFmt w:val="decimal"/>
      <w:lvlText w:val="%1."/>
      <w:lvlJc w:val="left"/>
      <w:pPr>
        <w:ind w:left="720" w:hanging="360"/>
      </w:pPr>
    </w:lvl>
    <w:lvl w:ilvl="1">
      <w:start w:val="1"/>
      <w:numFmt w:val="decimal"/>
      <w:isLgl/>
      <w:lvlText w:val="%1.%2."/>
      <w:lvlJc w:val="left"/>
      <w:pPr>
        <w:ind w:left="935" w:hanging="360"/>
      </w:pPr>
      <w:rPr>
        <w:rFonts w:hint="default"/>
      </w:rPr>
    </w:lvl>
    <w:lvl w:ilvl="2">
      <w:start w:val="1"/>
      <w:numFmt w:val="decimal"/>
      <w:isLgl/>
      <w:lvlText w:val="%1.%2.%3."/>
      <w:lvlJc w:val="left"/>
      <w:pPr>
        <w:ind w:left="1510" w:hanging="720"/>
      </w:pPr>
      <w:rPr>
        <w:rFonts w:hint="default"/>
      </w:rPr>
    </w:lvl>
    <w:lvl w:ilvl="3">
      <w:start w:val="1"/>
      <w:numFmt w:val="decimal"/>
      <w:isLgl/>
      <w:lvlText w:val="%1.%2.%3.%4."/>
      <w:lvlJc w:val="left"/>
      <w:pPr>
        <w:ind w:left="1725" w:hanging="720"/>
      </w:pPr>
      <w:rPr>
        <w:rFonts w:hint="default"/>
      </w:rPr>
    </w:lvl>
    <w:lvl w:ilvl="4">
      <w:start w:val="1"/>
      <w:numFmt w:val="decimal"/>
      <w:isLgl/>
      <w:lvlText w:val="%1.%2.%3.%4.%5."/>
      <w:lvlJc w:val="left"/>
      <w:pPr>
        <w:ind w:left="2300" w:hanging="1080"/>
      </w:pPr>
      <w:rPr>
        <w:rFonts w:hint="default"/>
      </w:rPr>
    </w:lvl>
    <w:lvl w:ilvl="5">
      <w:start w:val="1"/>
      <w:numFmt w:val="decimal"/>
      <w:isLgl/>
      <w:lvlText w:val="%1.%2.%3.%4.%5.%6."/>
      <w:lvlJc w:val="left"/>
      <w:pPr>
        <w:ind w:left="2515" w:hanging="1080"/>
      </w:pPr>
      <w:rPr>
        <w:rFonts w:hint="default"/>
      </w:rPr>
    </w:lvl>
    <w:lvl w:ilvl="6">
      <w:start w:val="1"/>
      <w:numFmt w:val="decimal"/>
      <w:isLgl/>
      <w:lvlText w:val="%1.%2.%3.%4.%5.%6.%7."/>
      <w:lvlJc w:val="left"/>
      <w:pPr>
        <w:ind w:left="3090" w:hanging="1440"/>
      </w:pPr>
      <w:rPr>
        <w:rFonts w:hint="default"/>
      </w:rPr>
    </w:lvl>
    <w:lvl w:ilvl="7">
      <w:start w:val="1"/>
      <w:numFmt w:val="decimal"/>
      <w:isLgl/>
      <w:lvlText w:val="%1.%2.%3.%4.%5.%6.%7.%8."/>
      <w:lvlJc w:val="left"/>
      <w:pPr>
        <w:ind w:left="3305" w:hanging="1440"/>
      </w:pPr>
      <w:rPr>
        <w:rFonts w:hint="default"/>
      </w:rPr>
    </w:lvl>
    <w:lvl w:ilvl="8">
      <w:start w:val="1"/>
      <w:numFmt w:val="decimal"/>
      <w:isLgl/>
      <w:lvlText w:val="%1.%2.%3.%4.%5.%6.%7.%8.%9."/>
      <w:lvlJc w:val="left"/>
      <w:pPr>
        <w:ind w:left="3880" w:hanging="1800"/>
      </w:pPr>
      <w:rPr>
        <w:rFonts w:hint="default"/>
      </w:rPr>
    </w:lvl>
  </w:abstractNum>
  <w:abstractNum w:abstractNumId="4">
    <w:nsid w:val="12FC776B"/>
    <w:multiLevelType w:val="hybridMultilevel"/>
    <w:tmpl w:val="F614DD42"/>
    <w:lvl w:ilvl="0" w:tplc="189428E2">
      <w:start w:val="1"/>
      <w:numFmt w:val="bullet"/>
      <w:pStyle w:val="3"/>
      <w:lvlText w:val=""/>
      <w:lvlJc w:val="left"/>
      <w:pPr>
        <w:ind w:left="1571" w:hanging="360"/>
      </w:pPr>
      <w:rPr>
        <w:rFonts w:ascii="Symbol" w:hAnsi="Symbol" w:hint="default"/>
      </w:rPr>
    </w:lvl>
    <w:lvl w:ilvl="1" w:tplc="EEB65200" w:tentative="1">
      <w:start w:val="1"/>
      <w:numFmt w:val="bullet"/>
      <w:lvlText w:val="o"/>
      <w:lvlJc w:val="left"/>
      <w:pPr>
        <w:ind w:left="2291" w:hanging="360"/>
      </w:pPr>
      <w:rPr>
        <w:rFonts w:ascii="Courier New" w:hAnsi="Courier New" w:cs="Courier New" w:hint="default"/>
      </w:rPr>
    </w:lvl>
    <w:lvl w:ilvl="2" w:tplc="410CFB7A" w:tentative="1">
      <w:start w:val="1"/>
      <w:numFmt w:val="bullet"/>
      <w:lvlText w:val=""/>
      <w:lvlJc w:val="left"/>
      <w:pPr>
        <w:ind w:left="3011" w:hanging="360"/>
      </w:pPr>
      <w:rPr>
        <w:rFonts w:ascii="Wingdings" w:hAnsi="Wingdings" w:hint="default"/>
      </w:rPr>
    </w:lvl>
    <w:lvl w:ilvl="3" w:tplc="27B00B0A" w:tentative="1">
      <w:start w:val="1"/>
      <w:numFmt w:val="bullet"/>
      <w:lvlText w:val=""/>
      <w:lvlJc w:val="left"/>
      <w:pPr>
        <w:ind w:left="3731" w:hanging="360"/>
      </w:pPr>
      <w:rPr>
        <w:rFonts w:ascii="Symbol" w:hAnsi="Symbol" w:hint="default"/>
      </w:rPr>
    </w:lvl>
    <w:lvl w:ilvl="4" w:tplc="BE125076" w:tentative="1">
      <w:start w:val="1"/>
      <w:numFmt w:val="bullet"/>
      <w:lvlText w:val="o"/>
      <w:lvlJc w:val="left"/>
      <w:pPr>
        <w:ind w:left="4451" w:hanging="360"/>
      </w:pPr>
      <w:rPr>
        <w:rFonts w:ascii="Courier New" w:hAnsi="Courier New" w:cs="Courier New" w:hint="default"/>
      </w:rPr>
    </w:lvl>
    <w:lvl w:ilvl="5" w:tplc="3F9A797E" w:tentative="1">
      <w:start w:val="1"/>
      <w:numFmt w:val="bullet"/>
      <w:lvlText w:val=""/>
      <w:lvlJc w:val="left"/>
      <w:pPr>
        <w:ind w:left="5171" w:hanging="360"/>
      </w:pPr>
      <w:rPr>
        <w:rFonts w:ascii="Wingdings" w:hAnsi="Wingdings" w:hint="default"/>
      </w:rPr>
    </w:lvl>
    <w:lvl w:ilvl="6" w:tplc="7346E964" w:tentative="1">
      <w:start w:val="1"/>
      <w:numFmt w:val="bullet"/>
      <w:lvlText w:val=""/>
      <w:lvlJc w:val="left"/>
      <w:pPr>
        <w:ind w:left="5891" w:hanging="360"/>
      </w:pPr>
      <w:rPr>
        <w:rFonts w:ascii="Symbol" w:hAnsi="Symbol" w:hint="default"/>
      </w:rPr>
    </w:lvl>
    <w:lvl w:ilvl="7" w:tplc="2D9C1A04" w:tentative="1">
      <w:start w:val="1"/>
      <w:numFmt w:val="bullet"/>
      <w:lvlText w:val="o"/>
      <w:lvlJc w:val="left"/>
      <w:pPr>
        <w:ind w:left="6611" w:hanging="360"/>
      </w:pPr>
      <w:rPr>
        <w:rFonts w:ascii="Courier New" w:hAnsi="Courier New" w:cs="Courier New" w:hint="default"/>
      </w:rPr>
    </w:lvl>
    <w:lvl w:ilvl="8" w:tplc="6E4CC18C" w:tentative="1">
      <w:start w:val="1"/>
      <w:numFmt w:val="bullet"/>
      <w:lvlText w:val=""/>
      <w:lvlJc w:val="left"/>
      <w:pPr>
        <w:ind w:left="7331" w:hanging="360"/>
      </w:pPr>
      <w:rPr>
        <w:rFonts w:ascii="Wingdings" w:hAnsi="Wingdings" w:hint="default"/>
      </w:rPr>
    </w:lvl>
  </w:abstractNum>
  <w:abstractNum w:abstractNumId="5">
    <w:nsid w:val="135D7EE2"/>
    <w:multiLevelType w:val="hybridMultilevel"/>
    <w:tmpl w:val="FE440F60"/>
    <w:lvl w:ilvl="0" w:tplc="86EC9452">
      <w:start w:val="1"/>
      <w:numFmt w:val="bullet"/>
      <w:lvlText w:val=""/>
      <w:lvlJc w:val="left"/>
      <w:pPr>
        <w:ind w:left="1004" w:hanging="360"/>
      </w:pPr>
      <w:rPr>
        <w:rFonts w:ascii="Wingdings" w:hAnsi="Wingdings" w:hint="default"/>
      </w:rPr>
    </w:lvl>
    <w:lvl w:ilvl="1" w:tplc="79A082DA" w:tentative="1">
      <w:start w:val="1"/>
      <w:numFmt w:val="bullet"/>
      <w:lvlText w:val="o"/>
      <w:lvlJc w:val="left"/>
      <w:pPr>
        <w:ind w:left="1724" w:hanging="360"/>
      </w:pPr>
      <w:rPr>
        <w:rFonts w:ascii="Courier New" w:hAnsi="Courier New" w:cs="Courier New" w:hint="default"/>
      </w:rPr>
    </w:lvl>
    <w:lvl w:ilvl="2" w:tplc="7084FA38" w:tentative="1">
      <w:start w:val="1"/>
      <w:numFmt w:val="bullet"/>
      <w:lvlText w:val=""/>
      <w:lvlJc w:val="left"/>
      <w:pPr>
        <w:ind w:left="2444" w:hanging="360"/>
      </w:pPr>
      <w:rPr>
        <w:rFonts w:ascii="Wingdings" w:hAnsi="Wingdings" w:hint="default"/>
      </w:rPr>
    </w:lvl>
    <w:lvl w:ilvl="3" w:tplc="DEF05478" w:tentative="1">
      <w:start w:val="1"/>
      <w:numFmt w:val="bullet"/>
      <w:lvlText w:val=""/>
      <w:lvlJc w:val="left"/>
      <w:pPr>
        <w:ind w:left="3164" w:hanging="360"/>
      </w:pPr>
      <w:rPr>
        <w:rFonts w:ascii="Symbol" w:hAnsi="Symbol" w:hint="default"/>
      </w:rPr>
    </w:lvl>
    <w:lvl w:ilvl="4" w:tplc="EEE8BC9A" w:tentative="1">
      <w:start w:val="1"/>
      <w:numFmt w:val="bullet"/>
      <w:lvlText w:val="o"/>
      <w:lvlJc w:val="left"/>
      <w:pPr>
        <w:ind w:left="3884" w:hanging="360"/>
      </w:pPr>
      <w:rPr>
        <w:rFonts w:ascii="Courier New" w:hAnsi="Courier New" w:cs="Courier New" w:hint="default"/>
      </w:rPr>
    </w:lvl>
    <w:lvl w:ilvl="5" w:tplc="DDBC1044" w:tentative="1">
      <w:start w:val="1"/>
      <w:numFmt w:val="bullet"/>
      <w:lvlText w:val=""/>
      <w:lvlJc w:val="left"/>
      <w:pPr>
        <w:ind w:left="4604" w:hanging="360"/>
      </w:pPr>
      <w:rPr>
        <w:rFonts w:ascii="Wingdings" w:hAnsi="Wingdings" w:hint="default"/>
      </w:rPr>
    </w:lvl>
    <w:lvl w:ilvl="6" w:tplc="78D613C6" w:tentative="1">
      <w:start w:val="1"/>
      <w:numFmt w:val="bullet"/>
      <w:lvlText w:val=""/>
      <w:lvlJc w:val="left"/>
      <w:pPr>
        <w:ind w:left="5324" w:hanging="360"/>
      </w:pPr>
      <w:rPr>
        <w:rFonts w:ascii="Symbol" w:hAnsi="Symbol" w:hint="default"/>
      </w:rPr>
    </w:lvl>
    <w:lvl w:ilvl="7" w:tplc="E28462C0" w:tentative="1">
      <w:start w:val="1"/>
      <w:numFmt w:val="bullet"/>
      <w:lvlText w:val="o"/>
      <w:lvlJc w:val="left"/>
      <w:pPr>
        <w:ind w:left="6044" w:hanging="360"/>
      </w:pPr>
      <w:rPr>
        <w:rFonts w:ascii="Courier New" w:hAnsi="Courier New" w:cs="Courier New" w:hint="default"/>
      </w:rPr>
    </w:lvl>
    <w:lvl w:ilvl="8" w:tplc="BB1EE9AC" w:tentative="1">
      <w:start w:val="1"/>
      <w:numFmt w:val="bullet"/>
      <w:lvlText w:val=""/>
      <w:lvlJc w:val="left"/>
      <w:pPr>
        <w:ind w:left="6764" w:hanging="360"/>
      </w:pPr>
      <w:rPr>
        <w:rFonts w:ascii="Wingdings" w:hAnsi="Wingdings" w:hint="default"/>
      </w:rPr>
    </w:lvl>
  </w:abstractNum>
  <w:abstractNum w:abstractNumId="6">
    <w:nsid w:val="13D62449"/>
    <w:multiLevelType w:val="hybridMultilevel"/>
    <w:tmpl w:val="9B7A1132"/>
    <w:lvl w:ilvl="0" w:tplc="98B837B6">
      <w:start w:val="1"/>
      <w:numFmt w:val="bullet"/>
      <w:lvlText w:val=""/>
      <w:lvlJc w:val="left"/>
      <w:pPr>
        <w:tabs>
          <w:tab w:val="num" w:pos="850"/>
        </w:tabs>
        <w:ind w:left="850" w:hanging="425"/>
      </w:pPr>
      <w:rPr>
        <w:rFonts w:ascii="Wingdings" w:hAnsi="Wingdings" w:hint="default"/>
        <w:b w:val="0"/>
        <w:i w:val="0"/>
        <w:color w:val="auto"/>
        <w:sz w:val="24"/>
      </w:rPr>
    </w:lvl>
    <w:lvl w:ilvl="1" w:tplc="973E8EA8" w:tentative="1">
      <w:start w:val="1"/>
      <w:numFmt w:val="bullet"/>
      <w:lvlText w:val="o"/>
      <w:lvlJc w:val="left"/>
      <w:pPr>
        <w:tabs>
          <w:tab w:val="num" w:pos="1440"/>
        </w:tabs>
        <w:ind w:left="1440" w:hanging="360"/>
      </w:pPr>
      <w:rPr>
        <w:rFonts w:ascii="Courier New" w:hAnsi="Courier New" w:hint="default"/>
      </w:rPr>
    </w:lvl>
    <w:lvl w:ilvl="2" w:tplc="57E0B180" w:tentative="1">
      <w:start w:val="1"/>
      <w:numFmt w:val="bullet"/>
      <w:lvlText w:val=""/>
      <w:lvlJc w:val="left"/>
      <w:pPr>
        <w:tabs>
          <w:tab w:val="num" w:pos="2160"/>
        </w:tabs>
        <w:ind w:left="2160" w:hanging="360"/>
      </w:pPr>
      <w:rPr>
        <w:rFonts w:ascii="Wingdings" w:hAnsi="Wingdings" w:hint="default"/>
      </w:rPr>
    </w:lvl>
    <w:lvl w:ilvl="3" w:tplc="034CF090" w:tentative="1">
      <w:start w:val="1"/>
      <w:numFmt w:val="bullet"/>
      <w:lvlText w:val=""/>
      <w:lvlJc w:val="left"/>
      <w:pPr>
        <w:tabs>
          <w:tab w:val="num" w:pos="2880"/>
        </w:tabs>
        <w:ind w:left="2880" w:hanging="360"/>
      </w:pPr>
      <w:rPr>
        <w:rFonts w:ascii="Symbol" w:hAnsi="Symbol" w:hint="default"/>
      </w:rPr>
    </w:lvl>
    <w:lvl w:ilvl="4" w:tplc="72BCFA26" w:tentative="1">
      <w:start w:val="1"/>
      <w:numFmt w:val="bullet"/>
      <w:lvlText w:val="o"/>
      <w:lvlJc w:val="left"/>
      <w:pPr>
        <w:tabs>
          <w:tab w:val="num" w:pos="3600"/>
        </w:tabs>
        <w:ind w:left="3600" w:hanging="360"/>
      </w:pPr>
      <w:rPr>
        <w:rFonts w:ascii="Courier New" w:hAnsi="Courier New" w:hint="default"/>
      </w:rPr>
    </w:lvl>
    <w:lvl w:ilvl="5" w:tplc="2922549A" w:tentative="1">
      <w:start w:val="1"/>
      <w:numFmt w:val="bullet"/>
      <w:lvlText w:val=""/>
      <w:lvlJc w:val="left"/>
      <w:pPr>
        <w:tabs>
          <w:tab w:val="num" w:pos="4320"/>
        </w:tabs>
        <w:ind w:left="4320" w:hanging="360"/>
      </w:pPr>
      <w:rPr>
        <w:rFonts w:ascii="Wingdings" w:hAnsi="Wingdings" w:hint="default"/>
      </w:rPr>
    </w:lvl>
    <w:lvl w:ilvl="6" w:tplc="2DB266F6" w:tentative="1">
      <w:start w:val="1"/>
      <w:numFmt w:val="bullet"/>
      <w:lvlText w:val=""/>
      <w:lvlJc w:val="left"/>
      <w:pPr>
        <w:tabs>
          <w:tab w:val="num" w:pos="5040"/>
        </w:tabs>
        <w:ind w:left="5040" w:hanging="360"/>
      </w:pPr>
      <w:rPr>
        <w:rFonts w:ascii="Symbol" w:hAnsi="Symbol" w:hint="default"/>
      </w:rPr>
    </w:lvl>
    <w:lvl w:ilvl="7" w:tplc="4092AE36" w:tentative="1">
      <w:start w:val="1"/>
      <w:numFmt w:val="bullet"/>
      <w:lvlText w:val="o"/>
      <w:lvlJc w:val="left"/>
      <w:pPr>
        <w:tabs>
          <w:tab w:val="num" w:pos="5760"/>
        </w:tabs>
        <w:ind w:left="5760" w:hanging="360"/>
      </w:pPr>
      <w:rPr>
        <w:rFonts w:ascii="Courier New" w:hAnsi="Courier New" w:hint="default"/>
      </w:rPr>
    </w:lvl>
    <w:lvl w:ilvl="8" w:tplc="EAA66B38" w:tentative="1">
      <w:start w:val="1"/>
      <w:numFmt w:val="bullet"/>
      <w:lvlText w:val=""/>
      <w:lvlJc w:val="left"/>
      <w:pPr>
        <w:tabs>
          <w:tab w:val="num" w:pos="6480"/>
        </w:tabs>
        <w:ind w:left="6480" w:hanging="360"/>
      </w:pPr>
      <w:rPr>
        <w:rFonts w:ascii="Wingdings" w:hAnsi="Wingdings" w:hint="default"/>
      </w:rPr>
    </w:lvl>
  </w:abstractNum>
  <w:abstractNum w:abstractNumId="7">
    <w:nsid w:val="150E656F"/>
    <w:multiLevelType w:val="hybridMultilevel"/>
    <w:tmpl w:val="23D87E48"/>
    <w:lvl w:ilvl="0" w:tplc="77660982">
      <w:start w:val="1"/>
      <w:numFmt w:val="bullet"/>
      <w:lvlText w:val=""/>
      <w:lvlJc w:val="left"/>
      <w:pPr>
        <w:ind w:left="1004" w:hanging="360"/>
      </w:pPr>
      <w:rPr>
        <w:rFonts w:ascii="Wingdings" w:hAnsi="Wingdings" w:hint="default"/>
      </w:rPr>
    </w:lvl>
    <w:lvl w:ilvl="1" w:tplc="FC38B036" w:tentative="1">
      <w:start w:val="1"/>
      <w:numFmt w:val="bullet"/>
      <w:lvlText w:val="o"/>
      <w:lvlJc w:val="left"/>
      <w:pPr>
        <w:ind w:left="1724" w:hanging="360"/>
      </w:pPr>
      <w:rPr>
        <w:rFonts w:ascii="Courier New" w:hAnsi="Courier New" w:cs="Courier New" w:hint="default"/>
      </w:rPr>
    </w:lvl>
    <w:lvl w:ilvl="2" w:tplc="898892B0" w:tentative="1">
      <w:start w:val="1"/>
      <w:numFmt w:val="bullet"/>
      <w:lvlText w:val=""/>
      <w:lvlJc w:val="left"/>
      <w:pPr>
        <w:ind w:left="2444" w:hanging="360"/>
      </w:pPr>
      <w:rPr>
        <w:rFonts w:ascii="Wingdings" w:hAnsi="Wingdings" w:hint="default"/>
      </w:rPr>
    </w:lvl>
    <w:lvl w:ilvl="3" w:tplc="E020D63A" w:tentative="1">
      <w:start w:val="1"/>
      <w:numFmt w:val="bullet"/>
      <w:lvlText w:val=""/>
      <w:lvlJc w:val="left"/>
      <w:pPr>
        <w:ind w:left="3164" w:hanging="360"/>
      </w:pPr>
      <w:rPr>
        <w:rFonts w:ascii="Symbol" w:hAnsi="Symbol" w:hint="default"/>
      </w:rPr>
    </w:lvl>
    <w:lvl w:ilvl="4" w:tplc="EA661206" w:tentative="1">
      <w:start w:val="1"/>
      <w:numFmt w:val="bullet"/>
      <w:lvlText w:val="o"/>
      <w:lvlJc w:val="left"/>
      <w:pPr>
        <w:ind w:left="3884" w:hanging="360"/>
      </w:pPr>
      <w:rPr>
        <w:rFonts w:ascii="Courier New" w:hAnsi="Courier New" w:cs="Courier New" w:hint="default"/>
      </w:rPr>
    </w:lvl>
    <w:lvl w:ilvl="5" w:tplc="BE0A2AC8" w:tentative="1">
      <w:start w:val="1"/>
      <w:numFmt w:val="bullet"/>
      <w:lvlText w:val=""/>
      <w:lvlJc w:val="left"/>
      <w:pPr>
        <w:ind w:left="4604" w:hanging="360"/>
      </w:pPr>
      <w:rPr>
        <w:rFonts w:ascii="Wingdings" w:hAnsi="Wingdings" w:hint="default"/>
      </w:rPr>
    </w:lvl>
    <w:lvl w:ilvl="6" w:tplc="8C9A8ADA" w:tentative="1">
      <w:start w:val="1"/>
      <w:numFmt w:val="bullet"/>
      <w:lvlText w:val=""/>
      <w:lvlJc w:val="left"/>
      <w:pPr>
        <w:ind w:left="5324" w:hanging="360"/>
      </w:pPr>
      <w:rPr>
        <w:rFonts w:ascii="Symbol" w:hAnsi="Symbol" w:hint="default"/>
      </w:rPr>
    </w:lvl>
    <w:lvl w:ilvl="7" w:tplc="3500921E" w:tentative="1">
      <w:start w:val="1"/>
      <w:numFmt w:val="bullet"/>
      <w:lvlText w:val="o"/>
      <w:lvlJc w:val="left"/>
      <w:pPr>
        <w:ind w:left="6044" w:hanging="360"/>
      </w:pPr>
      <w:rPr>
        <w:rFonts w:ascii="Courier New" w:hAnsi="Courier New" w:cs="Courier New" w:hint="default"/>
      </w:rPr>
    </w:lvl>
    <w:lvl w:ilvl="8" w:tplc="F67442D8" w:tentative="1">
      <w:start w:val="1"/>
      <w:numFmt w:val="bullet"/>
      <w:lvlText w:val=""/>
      <w:lvlJc w:val="left"/>
      <w:pPr>
        <w:ind w:left="6764" w:hanging="360"/>
      </w:pPr>
      <w:rPr>
        <w:rFonts w:ascii="Wingdings" w:hAnsi="Wingdings" w:hint="default"/>
      </w:rPr>
    </w:lvl>
  </w:abstractNum>
  <w:abstractNum w:abstractNumId="8">
    <w:nsid w:val="185A7B2A"/>
    <w:multiLevelType w:val="multilevel"/>
    <w:tmpl w:val="5444110A"/>
    <w:lvl w:ilvl="0">
      <w:start w:val="1"/>
      <w:numFmt w:val="decimal"/>
      <w:pStyle w:val="1"/>
      <w:lvlText w:val="%1."/>
      <w:lvlJc w:val="left"/>
      <w:pPr>
        <w:ind w:left="720" w:hanging="360"/>
      </w:pPr>
      <w:rPr>
        <w:rFonts w:hint="default"/>
      </w:rPr>
    </w:lvl>
    <w:lvl w:ilvl="1">
      <w:start w:val="1"/>
      <w:numFmt w:val="decimal"/>
      <w:pStyle w:val="1"/>
      <w:isLgl/>
      <w:lvlText w:val="%1.%2."/>
      <w:lvlJc w:val="left"/>
      <w:pPr>
        <w:ind w:left="2704" w:hanging="720"/>
      </w:pPr>
      <w:rPr>
        <w:rFonts w:hint="default"/>
        <w:i w:val="0"/>
      </w:rPr>
    </w:lvl>
    <w:lvl w:ilvl="2">
      <w:start w:val="1"/>
      <w:numFmt w:val="decimal"/>
      <w:pStyle w:val="30"/>
      <w:isLgl/>
      <w:lvlText w:val="%1.%2.%3."/>
      <w:lvlJc w:val="left"/>
      <w:pPr>
        <w:ind w:left="5115"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9">
    <w:nsid w:val="1EE436AC"/>
    <w:multiLevelType w:val="hybridMultilevel"/>
    <w:tmpl w:val="20E2E824"/>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nsid w:val="21D47EEE"/>
    <w:multiLevelType w:val="hybridMultilevel"/>
    <w:tmpl w:val="B9D6C082"/>
    <w:lvl w:ilvl="0" w:tplc="BC048A68">
      <w:start w:val="40"/>
      <w:numFmt w:val="bullet"/>
      <w:lvlText w:val="˗"/>
      <w:lvlJc w:val="left"/>
      <w:pPr>
        <w:ind w:left="720" w:hanging="360"/>
      </w:pPr>
      <w:rPr>
        <w:rFonts w:ascii="Times New Roman" w:eastAsia="Calibri"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nsid w:val="23547678"/>
    <w:multiLevelType w:val="hybridMultilevel"/>
    <w:tmpl w:val="40E4C370"/>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nsid w:val="236923A2"/>
    <w:multiLevelType w:val="hybridMultilevel"/>
    <w:tmpl w:val="479A60A0"/>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nsid w:val="27C73890"/>
    <w:multiLevelType w:val="hybridMultilevel"/>
    <w:tmpl w:val="49B66326"/>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nsid w:val="2AA35E84"/>
    <w:multiLevelType w:val="multilevel"/>
    <w:tmpl w:val="F148159C"/>
    <w:lvl w:ilvl="0">
      <w:start w:val="1"/>
      <w:numFmt w:val="decimal"/>
      <w:pStyle w:val="S3"/>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5">
    <w:nsid w:val="2C90517F"/>
    <w:multiLevelType w:val="multilevel"/>
    <w:tmpl w:val="D186BDFC"/>
    <w:lvl w:ilvl="0">
      <w:start w:val="1"/>
      <w:numFmt w:val="decimal"/>
      <w:lvlText w:val="%1."/>
      <w:lvlJc w:val="left"/>
      <w:pPr>
        <w:ind w:left="360" w:hanging="360"/>
      </w:pPr>
      <w:rPr>
        <w:rFonts w:hint="default"/>
      </w:rPr>
    </w:lvl>
    <w:lvl w:ilvl="1">
      <w:start w:val="1"/>
      <w:numFmt w:val="decimal"/>
      <w:pStyle w:val="2"/>
      <w:lvlText w:val="%1.%2."/>
      <w:lvlJc w:val="left"/>
      <w:pPr>
        <w:ind w:left="898" w:hanging="360"/>
      </w:pPr>
      <w:rPr>
        <w:rFonts w:hint="default"/>
      </w:rPr>
    </w:lvl>
    <w:lvl w:ilvl="2">
      <w:start w:val="1"/>
      <w:numFmt w:val="decimal"/>
      <w:pStyle w:val="31"/>
      <w:lvlText w:val="%1.%2.%3."/>
      <w:lvlJc w:val="left"/>
      <w:pPr>
        <w:ind w:left="1796" w:hanging="720"/>
      </w:pPr>
      <w:rPr>
        <w:rFonts w:hint="default"/>
      </w:rPr>
    </w:lvl>
    <w:lvl w:ilvl="3">
      <w:start w:val="1"/>
      <w:numFmt w:val="decimal"/>
      <w:lvlText w:val="%1.%2.%3.%4."/>
      <w:lvlJc w:val="left"/>
      <w:pPr>
        <w:ind w:left="2334" w:hanging="720"/>
      </w:pPr>
      <w:rPr>
        <w:rFonts w:hint="default"/>
      </w:rPr>
    </w:lvl>
    <w:lvl w:ilvl="4">
      <w:start w:val="1"/>
      <w:numFmt w:val="decimal"/>
      <w:lvlText w:val="%1.%2.%3.%4.%5."/>
      <w:lvlJc w:val="left"/>
      <w:pPr>
        <w:ind w:left="3232" w:hanging="1080"/>
      </w:pPr>
      <w:rPr>
        <w:rFonts w:hint="default"/>
      </w:rPr>
    </w:lvl>
    <w:lvl w:ilvl="5">
      <w:start w:val="1"/>
      <w:numFmt w:val="decimal"/>
      <w:lvlText w:val="%1.%2.%3.%4.%5.%6."/>
      <w:lvlJc w:val="left"/>
      <w:pPr>
        <w:ind w:left="3770" w:hanging="1080"/>
      </w:pPr>
      <w:rPr>
        <w:rFonts w:hint="default"/>
      </w:rPr>
    </w:lvl>
    <w:lvl w:ilvl="6">
      <w:start w:val="1"/>
      <w:numFmt w:val="decimal"/>
      <w:lvlText w:val="%1.%2.%3.%4.%5.%6.%7."/>
      <w:lvlJc w:val="left"/>
      <w:pPr>
        <w:ind w:left="4668" w:hanging="1440"/>
      </w:pPr>
      <w:rPr>
        <w:rFonts w:hint="default"/>
      </w:rPr>
    </w:lvl>
    <w:lvl w:ilvl="7">
      <w:start w:val="1"/>
      <w:numFmt w:val="decimal"/>
      <w:lvlText w:val="%1.%2.%3.%4.%5.%6.%7.%8."/>
      <w:lvlJc w:val="left"/>
      <w:pPr>
        <w:ind w:left="5206" w:hanging="1440"/>
      </w:pPr>
      <w:rPr>
        <w:rFonts w:hint="default"/>
      </w:rPr>
    </w:lvl>
    <w:lvl w:ilvl="8">
      <w:start w:val="1"/>
      <w:numFmt w:val="decimal"/>
      <w:lvlText w:val="%1.%2.%3.%4.%5.%6.%7.%8.%9."/>
      <w:lvlJc w:val="left"/>
      <w:pPr>
        <w:ind w:left="6104" w:hanging="1800"/>
      </w:pPr>
      <w:rPr>
        <w:rFonts w:hint="default"/>
      </w:rPr>
    </w:lvl>
  </w:abstractNum>
  <w:abstractNum w:abstractNumId="16">
    <w:nsid w:val="2CB96A9A"/>
    <w:multiLevelType w:val="hybridMultilevel"/>
    <w:tmpl w:val="B6E0626A"/>
    <w:lvl w:ilvl="0" w:tplc="AAF4E2E8">
      <w:start w:val="1"/>
      <w:numFmt w:val="bullet"/>
      <w:pStyle w:val="a"/>
      <w:suff w:val="space"/>
      <w:lvlText w:val=""/>
      <w:lvlJc w:val="left"/>
      <w:pPr>
        <w:ind w:firstLine="720"/>
      </w:pPr>
      <w:rPr>
        <w:rFonts w:ascii="Symbol" w:hAnsi="Symbol" w:hint="default"/>
      </w:rPr>
    </w:lvl>
    <w:lvl w:ilvl="1" w:tplc="9894FFC0">
      <w:start w:val="1"/>
      <w:numFmt w:val="bullet"/>
      <w:lvlText w:val="o"/>
      <w:lvlJc w:val="left"/>
      <w:pPr>
        <w:ind w:left="1440" w:hanging="360"/>
      </w:pPr>
      <w:rPr>
        <w:rFonts w:ascii="Courier New" w:hAnsi="Courier New" w:hint="default"/>
      </w:rPr>
    </w:lvl>
    <w:lvl w:ilvl="2" w:tplc="028AC622">
      <w:start w:val="1"/>
      <w:numFmt w:val="bullet"/>
      <w:lvlText w:val=""/>
      <w:lvlJc w:val="left"/>
      <w:pPr>
        <w:ind w:left="2160" w:hanging="360"/>
      </w:pPr>
      <w:rPr>
        <w:rFonts w:ascii="Wingdings" w:hAnsi="Wingdings" w:hint="default"/>
      </w:rPr>
    </w:lvl>
    <w:lvl w:ilvl="3" w:tplc="BA4EF4FC" w:tentative="1">
      <w:start w:val="1"/>
      <w:numFmt w:val="bullet"/>
      <w:lvlText w:val=""/>
      <w:lvlJc w:val="left"/>
      <w:pPr>
        <w:ind w:left="2880" w:hanging="360"/>
      </w:pPr>
      <w:rPr>
        <w:rFonts w:ascii="Symbol" w:hAnsi="Symbol" w:hint="default"/>
      </w:rPr>
    </w:lvl>
    <w:lvl w:ilvl="4" w:tplc="311EB044" w:tentative="1">
      <w:start w:val="1"/>
      <w:numFmt w:val="bullet"/>
      <w:lvlText w:val="o"/>
      <w:lvlJc w:val="left"/>
      <w:pPr>
        <w:ind w:left="3600" w:hanging="360"/>
      </w:pPr>
      <w:rPr>
        <w:rFonts w:ascii="Courier New" w:hAnsi="Courier New" w:hint="default"/>
      </w:rPr>
    </w:lvl>
    <w:lvl w:ilvl="5" w:tplc="9E828326" w:tentative="1">
      <w:start w:val="1"/>
      <w:numFmt w:val="bullet"/>
      <w:lvlText w:val=""/>
      <w:lvlJc w:val="left"/>
      <w:pPr>
        <w:ind w:left="4320" w:hanging="360"/>
      </w:pPr>
      <w:rPr>
        <w:rFonts w:ascii="Wingdings" w:hAnsi="Wingdings" w:hint="default"/>
      </w:rPr>
    </w:lvl>
    <w:lvl w:ilvl="6" w:tplc="E8907432" w:tentative="1">
      <w:start w:val="1"/>
      <w:numFmt w:val="bullet"/>
      <w:lvlText w:val=""/>
      <w:lvlJc w:val="left"/>
      <w:pPr>
        <w:ind w:left="5040" w:hanging="360"/>
      </w:pPr>
      <w:rPr>
        <w:rFonts w:ascii="Symbol" w:hAnsi="Symbol" w:hint="default"/>
      </w:rPr>
    </w:lvl>
    <w:lvl w:ilvl="7" w:tplc="329A8908" w:tentative="1">
      <w:start w:val="1"/>
      <w:numFmt w:val="bullet"/>
      <w:lvlText w:val="o"/>
      <w:lvlJc w:val="left"/>
      <w:pPr>
        <w:ind w:left="5760" w:hanging="360"/>
      </w:pPr>
      <w:rPr>
        <w:rFonts w:ascii="Courier New" w:hAnsi="Courier New" w:hint="default"/>
      </w:rPr>
    </w:lvl>
    <w:lvl w:ilvl="8" w:tplc="8A9862F4" w:tentative="1">
      <w:start w:val="1"/>
      <w:numFmt w:val="bullet"/>
      <w:lvlText w:val=""/>
      <w:lvlJc w:val="left"/>
      <w:pPr>
        <w:ind w:left="6480" w:hanging="360"/>
      </w:pPr>
      <w:rPr>
        <w:rFonts w:ascii="Wingdings" w:hAnsi="Wingdings" w:hint="default"/>
      </w:rPr>
    </w:lvl>
  </w:abstractNum>
  <w:abstractNum w:abstractNumId="17">
    <w:nsid w:val="306E205F"/>
    <w:multiLevelType w:val="hybridMultilevel"/>
    <w:tmpl w:val="2CF2C75E"/>
    <w:lvl w:ilvl="0" w:tplc="DF44C606">
      <w:start w:val="1"/>
      <w:numFmt w:val="bullet"/>
      <w:lvlText w:val=""/>
      <w:lvlJc w:val="left"/>
      <w:pPr>
        <w:tabs>
          <w:tab w:val="num" w:pos="910"/>
        </w:tabs>
        <w:ind w:left="910" w:hanging="425"/>
      </w:pPr>
      <w:rPr>
        <w:rFonts w:ascii="Wingdings" w:hAnsi="Wingdings" w:hint="default"/>
        <w:b w:val="0"/>
        <w:i w:val="0"/>
        <w:color w:val="auto"/>
        <w:sz w:val="24"/>
      </w:rPr>
    </w:lvl>
    <w:lvl w:ilvl="1" w:tplc="63D0AB2E" w:tentative="1">
      <w:start w:val="1"/>
      <w:numFmt w:val="bullet"/>
      <w:lvlText w:val="o"/>
      <w:lvlJc w:val="left"/>
      <w:pPr>
        <w:tabs>
          <w:tab w:val="num" w:pos="2148"/>
        </w:tabs>
        <w:ind w:left="2148" w:hanging="360"/>
      </w:pPr>
      <w:rPr>
        <w:rFonts w:ascii="Courier New" w:hAnsi="Courier New" w:hint="default"/>
      </w:rPr>
    </w:lvl>
    <w:lvl w:ilvl="2" w:tplc="7B0AA2B6" w:tentative="1">
      <w:start w:val="1"/>
      <w:numFmt w:val="bullet"/>
      <w:lvlText w:val=""/>
      <w:lvlJc w:val="left"/>
      <w:pPr>
        <w:tabs>
          <w:tab w:val="num" w:pos="2868"/>
        </w:tabs>
        <w:ind w:left="2868" w:hanging="360"/>
      </w:pPr>
      <w:rPr>
        <w:rFonts w:ascii="Wingdings" w:hAnsi="Wingdings" w:hint="default"/>
      </w:rPr>
    </w:lvl>
    <w:lvl w:ilvl="3" w:tplc="D38C18FE" w:tentative="1">
      <w:start w:val="1"/>
      <w:numFmt w:val="bullet"/>
      <w:lvlText w:val=""/>
      <w:lvlJc w:val="left"/>
      <w:pPr>
        <w:tabs>
          <w:tab w:val="num" w:pos="3588"/>
        </w:tabs>
        <w:ind w:left="3588" w:hanging="360"/>
      </w:pPr>
      <w:rPr>
        <w:rFonts w:ascii="Symbol" w:hAnsi="Symbol" w:hint="default"/>
      </w:rPr>
    </w:lvl>
    <w:lvl w:ilvl="4" w:tplc="1042F59E" w:tentative="1">
      <w:start w:val="1"/>
      <w:numFmt w:val="bullet"/>
      <w:lvlText w:val="o"/>
      <w:lvlJc w:val="left"/>
      <w:pPr>
        <w:tabs>
          <w:tab w:val="num" w:pos="4308"/>
        </w:tabs>
        <w:ind w:left="4308" w:hanging="360"/>
      </w:pPr>
      <w:rPr>
        <w:rFonts w:ascii="Courier New" w:hAnsi="Courier New" w:hint="default"/>
      </w:rPr>
    </w:lvl>
    <w:lvl w:ilvl="5" w:tplc="6E94AD38" w:tentative="1">
      <w:start w:val="1"/>
      <w:numFmt w:val="bullet"/>
      <w:lvlText w:val=""/>
      <w:lvlJc w:val="left"/>
      <w:pPr>
        <w:tabs>
          <w:tab w:val="num" w:pos="5028"/>
        </w:tabs>
        <w:ind w:left="5028" w:hanging="360"/>
      </w:pPr>
      <w:rPr>
        <w:rFonts w:ascii="Wingdings" w:hAnsi="Wingdings" w:hint="default"/>
      </w:rPr>
    </w:lvl>
    <w:lvl w:ilvl="6" w:tplc="E644857A" w:tentative="1">
      <w:start w:val="1"/>
      <w:numFmt w:val="bullet"/>
      <w:lvlText w:val=""/>
      <w:lvlJc w:val="left"/>
      <w:pPr>
        <w:tabs>
          <w:tab w:val="num" w:pos="5748"/>
        </w:tabs>
        <w:ind w:left="5748" w:hanging="360"/>
      </w:pPr>
      <w:rPr>
        <w:rFonts w:ascii="Symbol" w:hAnsi="Symbol" w:hint="default"/>
      </w:rPr>
    </w:lvl>
    <w:lvl w:ilvl="7" w:tplc="F81630FE" w:tentative="1">
      <w:start w:val="1"/>
      <w:numFmt w:val="bullet"/>
      <w:lvlText w:val="o"/>
      <w:lvlJc w:val="left"/>
      <w:pPr>
        <w:tabs>
          <w:tab w:val="num" w:pos="6468"/>
        </w:tabs>
        <w:ind w:left="6468" w:hanging="360"/>
      </w:pPr>
      <w:rPr>
        <w:rFonts w:ascii="Courier New" w:hAnsi="Courier New" w:hint="default"/>
      </w:rPr>
    </w:lvl>
    <w:lvl w:ilvl="8" w:tplc="0F92A76E" w:tentative="1">
      <w:start w:val="1"/>
      <w:numFmt w:val="bullet"/>
      <w:lvlText w:val=""/>
      <w:lvlJc w:val="left"/>
      <w:pPr>
        <w:tabs>
          <w:tab w:val="num" w:pos="7188"/>
        </w:tabs>
        <w:ind w:left="7188" w:hanging="360"/>
      </w:pPr>
      <w:rPr>
        <w:rFonts w:ascii="Wingdings" w:hAnsi="Wingdings" w:hint="default"/>
      </w:rPr>
    </w:lvl>
  </w:abstractNum>
  <w:abstractNum w:abstractNumId="18">
    <w:nsid w:val="37416504"/>
    <w:multiLevelType w:val="hybridMultilevel"/>
    <w:tmpl w:val="1C4608D8"/>
    <w:lvl w:ilvl="0" w:tplc="DAC09710">
      <w:start w:val="1"/>
      <w:numFmt w:val="decimal"/>
      <w:suff w:val="space"/>
      <w:lvlText w:val="%1."/>
      <w:lvlJc w:val="left"/>
      <w:pPr>
        <w:ind w:left="2880" w:hanging="360"/>
      </w:pPr>
      <w:rPr>
        <w:rFonts w:cs="Times New Roman" w:hint="default"/>
      </w:rPr>
    </w:lvl>
    <w:lvl w:ilvl="1" w:tplc="E0220FAC" w:tentative="1">
      <w:start w:val="1"/>
      <w:numFmt w:val="lowerLetter"/>
      <w:lvlText w:val="%2."/>
      <w:lvlJc w:val="left"/>
      <w:pPr>
        <w:ind w:left="1440" w:hanging="360"/>
      </w:pPr>
      <w:rPr>
        <w:rFonts w:cs="Times New Roman"/>
      </w:rPr>
    </w:lvl>
    <w:lvl w:ilvl="2" w:tplc="808869B4" w:tentative="1">
      <w:start w:val="1"/>
      <w:numFmt w:val="lowerRoman"/>
      <w:lvlText w:val="%3."/>
      <w:lvlJc w:val="right"/>
      <w:pPr>
        <w:ind w:left="2160" w:hanging="180"/>
      </w:pPr>
      <w:rPr>
        <w:rFonts w:cs="Times New Roman"/>
      </w:rPr>
    </w:lvl>
    <w:lvl w:ilvl="3" w:tplc="A7561EAC" w:tentative="1">
      <w:start w:val="1"/>
      <w:numFmt w:val="decimal"/>
      <w:lvlText w:val="%4."/>
      <w:lvlJc w:val="left"/>
      <w:pPr>
        <w:ind w:left="2880" w:hanging="360"/>
      </w:pPr>
      <w:rPr>
        <w:rFonts w:cs="Times New Roman"/>
      </w:rPr>
    </w:lvl>
    <w:lvl w:ilvl="4" w:tplc="25D493CE" w:tentative="1">
      <w:start w:val="1"/>
      <w:numFmt w:val="lowerLetter"/>
      <w:lvlText w:val="%5."/>
      <w:lvlJc w:val="left"/>
      <w:pPr>
        <w:ind w:left="3600" w:hanging="360"/>
      </w:pPr>
      <w:rPr>
        <w:rFonts w:cs="Times New Roman"/>
      </w:rPr>
    </w:lvl>
    <w:lvl w:ilvl="5" w:tplc="A84E22E0" w:tentative="1">
      <w:start w:val="1"/>
      <w:numFmt w:val="lowerRoman"/>
      <w:lvlText w:val="%6."/>
      <w:lvlJc w:val="right"/>
      <w:pPr>
        <w:ind w:left="4320" w:hanging="180"/>
      </w:pPr>
      <w:rPr>
        <w:rFonts w:cs="Times New Roman"/>
      </w:rPr>
    </w:lvl>
    <w:lvl w:ilvl="6" w:tplc="5B740B34" w:tentative="1">
      <w:start w:val="1"/>
      <w:numFmt w:val="decimal"/>
      <w:lvlText w:val="%7."/>
      <w:lvlJc w:val="left"/>
      <w:pPr>
        <w:ind w:left="5040" w:hanging="360"/>
      </w:pPr>
      <w:rPr>
        <w:rFonts w:cs="Times New Roman"/>
      </w:rPr>
    </w:lvl>
    <w:lvl w:ilvl="7" w:tplc="39C0F066" w:tentative="1">
      <w:start w:val="1"/>
      <w:numFmt w:val="lowerLetter"/>
      <w:lvlText w:val="%8."/>
      <w:lvlJc w:val="left"/>
      <w:pPr>
        <w:ind w:left="5760" w:hanging="360"/>
      </w:pPr>
      <w:rPr>
        <w:rFonts w:cs="Times New Roman"/>
      </w:rPr>
    </w:lvl>
    <w:lvl w:ilvl="8" w:tplc="2DBAB34E" w:tentative="1">
      <w:start w:val="1"/>
      <w:numFmt w:val="lowerRoman"/>
      <w:lvlText w:val="%9."/>
      <w:lvlJc w:val="right"/>
      <w:pPr>
        <w:ind w:left="6480" w:hanging="180"/>
      </w:pPr>
      <w:rPr>
        <w:rFonts w:cs="Times New Roman"/>
      </w:rPr>
    </w:lvl>
  </w:abstractNum>
  <w:abstractNum w:abstractNumId="19">
    <w:nsid w:val="3B7B2E3D"/>
    <w:multiLevelType w:val="hybridMultilevel"/>
    <w:tmpl w:val="E1C4ACF6"/>
    <w:lvl w:ilvl="0" w:tplc="455E9A32">
      <w:start w:val="1"/>
      <w:numFmt w:val="bullet"/>
      <w:pStyle w:val="20"/>
      <w:lvlText w:val=""/>
      <w:lvlJc w:val="left"/>
      <w:pPr>
        <w:ind w:left="1258" w:hanging="360"/>
      </w:pPr>
      <w:rPr>
        <w:rFonts w:ascii="Wingdings 2" w:hAnsi="Wingdings 2" w:hint="default"/>
        <w:sz w:val="20"/>
        <w:szCs w:val="20"/>
      </w:rPr>
    </w:lvl>
    <w:lvl w:ilvl="1" w:tplc="1C20485A" w:tentative="1">
      <w:start w:val="1"/>
      <w:numFmt w:val="bullet"/>
      <w:lvlText w:val="o"/>
      <w:lvlJc w:val="left"/>
      <w:pPr>
        <w:ind w:left="1978" w:hanging="360"/>
      </w:pPr>
      <w:rPr>
        <w:rFonts w:ascii="Courier New" w:hAnsi="Courier New" w:cs="Courier New" w:hint="default"/>
      </w:rPr>
    </w:lvl>
    <w:lvl w:ilvl="2" w:tplc="0C8CD40A" w:tentative="1">
      <w:start w:val="1"/>
      <w:numFmt w:val="bullet"/>
      <w:lvlText w:val=""/>
      <w:lvlJc w:val="left"/>
      <w:pPr>
        <w:ind w:left="2698" w:hanging="360"/>
      </w:pPr>
      <w:rPr>
        <w:rFonts w:ascii="Wingdings" w:hAnsi="Wingdings" w:hint="default"/>
      </w:rPr>
    </w:lvl>
    <w:lvl w:ilvl="3" w:tplc="36723C22" w:tentative="1">
      <w:start w:val="1"/>
      <w:numFmt w:val="bullet"/>
      <w:lvlText w:val=""/>
      <w:lvlJc w:val="left"/>
      <w:pPr>
        <w:ind w:left="3418" w:hanging="360"/>
      </w:pPr>
      <w:rPr>
        <w:rFonts w:ascii="Symbol" w:hAnsi="Symbol" w:hint="default"/>
      </w:rPr>
    </w:lvl>
    <w:lvl w:ilvl="4" w:tplc="75D291BC" w:tentative="1">
      <w:start w:val="1"/>
      <w:numFmt w:val="bullet"/>
      <w:lvlText w:val="o"/>
      <w:lvlJc w:val="left"/>
      <w:pPr>
        <w:ind w:left="4138" w:hanging="360"/>
      </w:pPr>
      <w:rPr>
        <w:rFonts w:ascii="Courier New" w:hAnsi="Courier New" w:cs="Courier New" w:hint="default"/>
      </w:rPr>
    </w:lvl>
    <w:lvl w:ilvl="5" w:tplc="667E5B8A" w:tentative="1">
      <w:start w:val="1"/>
      <w:numFmt w:val="bullet"/>
      <w:lvlText w:val=""/>
      <w:lvlJc w:val="left"/>
      <w:pPr>
        <w:ind w:left="4858" w:hanging="360"/>
      </w:pPr>
      <w:rPr>
        <w:rFonts w:ascii="Wingdings" w:hAnsi="Wingdings" w:hint="default"/>
      </w:rPr>
    </w:lvl>
    <w:lvl w:ilvl="6" w:tplc="40B4A012" w:tentative="1">
      <w:start w:val="1"/>
      <w:numFmt w:val="bullet"/>
      <w:lvlText w:val=""/>
      <w:lvlJc w:val="left"/>
      <w:pPr>
        <w:ind w:left="5578" w:hanging="360"/>
      </w:pPr>
      <w:rPr>
        <w:rFonts w:ascii="Symbol" w:hAnsi="Symbol" w:hint="default"/>
      </w:rPr>
    </w:lvl>
    <w:lvl w:ilvl="7" w:tplc="6C682E9A" w:tentative="1">
      <w:start w:val="1"/>
      <w:numFmt w:val="bullet"/>
      <w:lvlText w:val="o"/>
      <w:lvlJc w:val="left"/>
      <w:pPr>
        <w:ind w:left="6298" w:hanging="360"/>
      </w:pPr>
      <w:rPr>
        <w:rFonts w:ascii="Courier New" w:hAnsi="Courier New" w:cs="Courier New" w:hint="default"/>
      </w:rPr>
    </w:lvl>
    <w:lvl w:ilvl="8" w:tplc="15A814EE" w:tentative="1">
      <w:start w:val="1"/>
      <w:numFmt w:val="bullet"/>
      <w:lvlText w:val=""/>
      <w:lvlJc w:val="left"/>
      <w:pPr>
        <w:ind w:left="7018" w:hanging="360"/>
      </w:pPr>
      <w:rPr>
        <w:rFonts w:ascii="Wingdings" w:hAnsi="Wingdings" w:hint="default"/>
      </w:rPr>
    </w:lvl>
  </w:abstractNum>
  <w:abstractNum w:abstractNumId="20">
    <w:nsid w:val="3FBC4728"/>
    <w:multiLevelType w:val="hybridMultilevel"/>
    <w:tmpl w:val="FB080D0A"/>
    <w:lvl w:ilvl="0" w:tplc="BC048A68">
      <w:start w:val="40"/>
      <w:numFmt w:val="bullet"/>
      <w:lvlText w:val="˗"/>
      <w:lvlJc w:val="left"/>
      <w:pPr>
        <w:ind w:left="1004" w:hanging="360"/>
      </w:pPr>
      <w:rPr>
        <w:rFonts w:ascii="Times New Roman" w:eastAsia="Calibri" w:hAnsi="Times New Roman" w:cs="Times New Roman"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21">
    <w:nsid w:val="43A85868"/>
    <w:multiLevelType w:val="multilevel"/>
    <w:tmpl w:val="BDAAAB7A"/>
    <w:lvl w:ilvl="0">
      <w:start w:val="1"/>
      <w:numFmt w:val="decimal"/>
      <w:lvlText w:val="%1"/>
      <w:lvlJc w:val="left"/>
      <w:pPr>
        <w:ind w:left="375" w:hanging="375"/>
      </w:pPr>
      <w:rPr>
        <w:rFonts w:hint="default"/>
      </w:rPr>
    </w:lvl>
    <w:lvl w:ilvl="1">
      <w:start w:val="1"/>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2">
    <w:nsid w:val="442449F2"/>
    <w:multiLevelType w:val="hybridMultilevel"/>
    <w:tmpl w:val="CFCEC18A"/>
    <w:lvl w:ilvl="0" w:tplc="98B6F7FE">
      <w:start w:val="1"/>
      <w:numFmt w:val="decimal"/>
      <w:pStyle w:val="10"/>
      <w:lvlText w:val="%1."/>
      <w:lvlJc w:val="left"/>
      <w:pPr>
        <w:tabs>
          <w:tab w:val="num" w:pos="1440"/>
        </w:tabs>
        <w:ind w:left="1440" w:hanging="360"/>
      </w:pPr>
      <w:rPr>
        <w:rFonts w:hint="default"/>
        <w:color w:val="auto"/>
      </w:rPr>
    </w:lvl>
    <w:lvl w:ilvl="1" w:tplc="81CAB5AA">
      <w:start w:val="1"/>
      <w:numFmt w:val="decimal"/>
      <w:lvlText w:val="%2."/>
      <w:lvlJc w:val="left"/>
      <w:pPr>
        <w:tabs>
          <w:tab w:val="num" w:pos="360"/>
        </w:tabs>
        <w:ind w:left="227" w:hanging="227"/>
      </w:pPr>
      <w:rPr>
        <w:rFonts w:hint="default"/>
        <w:color w:val="auto"/>
      </w:rPr>
    </w:lvl>
    <w:lvl w:ilvl="2" w:tplc="E0A6CEC6" w:tentative="1">
      <w:start w:val="1"/>
      <w:numFmt w:val="bullet"/>
      <w:lvlText w:val=""/>
      <w:lvlJc w:val="left"/>
      <w:pPr>
        <w:tabs>
          <w:tab w:val="num" w:pos="2869"/>
        </w:tabs>
        <w:ind w:left="2869" w:hanging="360"/>
      </w:pPr>
      <w:rPr>
        <w:rFonts w:ascii="Wingdings" w:hAnsi="Wingdings" w:hint="default"/>
      </w:rPr>
    </w:lvl>
    <w:lvl w:ilvl="3" w:tplc="03705D6C" w:tentative="1">
      <w:start w:val="1"/>
      <w:numFmt w:val="bullet"/>
      <w:lvlText w:val=""/>
      <w:lvlJc w:val="left"/>
      <w:pPr>
        <w:tabs>
          <w:tab w:val="num" w:pos="3589"/>
        </w:tabs>
        <w:ind w:left="3589" w:hanging="360"/>
      </w:pPr>
      <w:rPr>
        <w:rFonts w:ascii="Symbol" w:hAnsi="Symbol" w:hint="default"/>
      </w:rPr>
    </w:lvl>
    <w:lvl w:ilvl="4" w:tplc="76CC02CA" w:tentative="1">
      <w:start w:val="1"/>
      <w:numFmt w:val="bullet"/>
      <w:lvlText w:val="o"/>
      <w:lvlJc w:val="left"/>
      <w:pPr>
        <w:tabs>
          <w:tab w:val="num" w:pos="4309"/>
        </w:tabs>
        <w:ind w:left="4309" w:hanging="360"/>
      </w:pPr>
      <w:rPr>
        <w:rFonts w:ascii="Courier New" w:hAnsi="Courier New" w:cs="Courier New" w:hint="default"/>
      </w:rPr>
    </w:lvl>
    <w:lvl w:ilvl="5" w:tplc="368625C4" w:tentative="1">
      <w:start w:val="1"/>
      <w:numFmt w:val="bullet"/>
      <w:lvlText w:val=""/>
      <w:lvlJc w:val="left"/>
      <w:pPr>
        <w:tabs>
          <w:tab w:val="num" w:pos="5029"/>
        </w:tabs>
        <w:ind w:left="5029" w:hanging="360"/>
      </w:pPr>
      <w:rPr>
        <w:rFonts w:ascii="Wingdings" w:hAnsi="Wingdings" w:hint="default"/>
      </w:rPr>
    </w:lvl>
    <w:lvl w:ilvl="6" w:tplc="31282DB2" w:tentative="1">
      <w:start w:val="1"/>
      <w:numFmt w:val="bullet"/>
      <w:lvlText w:val=""/>
      <w:lvlJc w:val="left"/>
      <w:pPr>
        <w:tabs>
          <w:tab w:val="num" w:pos="5749"/>
        </w:tabs>
        <w:ind w:left="5749" w:hanging="360"/>
      </w:pPr>
      <w:rPr>
        <w:rFonts w:ascii="Symbol" w:hAnsi="Symbol" w:hint="default"/>
      </w:rPr>
    </w:lvl>
    <w:lvl w:ilvl="7" w:tplc="603093AA" w:tentative="1">
      <w:start w:val="1"/>
      <w:numFmt w:val="bullet"/>
      <w:lvlText w:val="o"/>
      <w:lvlJc w:val="left"/>
      <w:pPr>
        <w:tabs>
          <w:tab w:val="num" w:pos="6469"/>
        </w:tabs>
        <w:ind w:left="6469" w:hanging="360"/>
      </w:pPr>
      <w:rPr>
        <w:rFonts w:ascii="Courier New" w:hAnsi="Courier New" w:cs="Courier New" w:hint="default"/>
      </w:rPr>
    </w:lvl>
    <w:lvl w:ilvl="8" w:tplc="89C00CFC" w:tentative="1">
      <w:start w:val="1"/>
      <w:numFmt w:val="bullet"/>
      <w:lvlText w:val=""/>
      <w:lvlJc w:val="left"/>
      <w:pPr>
        <w:tabs>
          <w:tab w:val="num" w:pos="7189"/>
        </w:tabs>
        <w:ind w:left="7189" w:hanging="360"/>
      </w:pPr>
      <w:rPr>
        <w:rFonts w:ascii="Wingdings" w:hAnsi="Wingdings" w:hint="default"/>
      </w:rPr>
    </w:lvl>
  </w:abstractNum>
  <w:abstractNum w:abstractNumId="23">
    <w:nsid w:val="44F075D0"/>
    <w:multiLevelType w:val="hybridMultilevel"/>
    <w:tmpl w:val="07DCFC50"/>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nsid w:val="45603AE4"/>
    <w:multiLevelType w:val="hybridMultilevel"/>
    <w:tmpl w:val="91366B16"/>
    <w:lvl w:ilvl="0" w:tplc="04190005">
      <w:start w:val="1"/>
      <w:numFmt w:val="bullet"/>
      <w:lvlText w:val=""/>
      <w:lvlJc w:val="left"/>
      <w:pPr>
        <w:ind w:left="1259" w:hanging="360"/>
      </w:pPr>
      <w:rPr>
        <w:rFonts w:ascii="Wingdings" w:hAnsi="Wingdings" w:hint="default"/>
      </w:rPr>
    </w:lvl>
    <w:lvl w:ilvl="1" w:tplc="04190003" w:tentative="1">
      <w:start w:val="1"/>
      <w:numFmt w:val="bullet"/>
      <w:lvlText w:val="o"/>
      <w:lvlJc w:val="left"/>
      <w:pPr>
        <w:ind w:left="1979" w:hanging="360"/>
      </w:pPr>
      <w:rPr>
        <w:rFonts w:ascii="Courier New" w:hAnsi="Courier New" w:cs="Courier New" w:hint="default"/>
      </w:rPr>
    </w:lvl>
    <w:lvl w:ilvl="2" w:tplc="04190005" w:tentative="1">
      <w:start w:val="1"/>
      <w:numFmt w:val="bullet"/>
      <w:lvlText w:val=""/>
      <w:lvlJc w:val="left"/>
      <w:pPr>
        <w:ind w:left="2699" w:hanging="360"/>
      </w:pPr>
      <w:rPr>
        <w:rFonts w:ascii="Wingdings" w:hAnsi="Wingdings" w:hint="default"/>
      </w:rPr>
    </w:lvl>
    <w:lvl w:ilvl="3" w:tplc="04190001" w:tentative="1">
      <w:start w:val="1"/>
      <w:numFmt w:val="bullet"/>
      <w:lvlText w:val=""/>
      <w:lvlJc w:val="left"/>
      <w:pPr>
        <w:ind w:left="3419" w:hanging="360"/>
      </w:pPr>
      <w:rPr>
        <w:rFonts w:ascii="Symbol" w:hAnsi="Symbol" w:hint="default"/>
      </w:rPr>
    </w:lvl>
    <w:lvl w:ilvl="4" w:tplc="04190003" w:tentative="1">
      <w:start w:val="1"/>
      <w:numFmt w:val="bullet"/>
      <w:lvlText w:val="o"/>
      <w:lvlJc w:val="left"/>
      <w:pPr>
        <w:ind w:left="4139" w:hanging="360"/>
      </w:pPr>
      <w:rPr>
        <w:rFonts w:ascii="Courier New" w:hAnsi="Courier New" w:cs="Courier New" w:hint="default"/>
      </w:rPr>
    </w:lvl>
    <w:lvl w:ilvl="5" w:tplc="04190005" w:tentative="1">
      <w:start w:val="1"/>
      <w:numFmt w:val="bullet"/>
      <w:lvlText w:val=""/>
      <w:lvlJc w:val="left"/>
      <w:pPr>
        <w:ind w:left="4859" w:hanging="360"/>
      </w:pPr>
      <w:rPr>
        <w:rFonts w:ascii="Wingdings" w:hAnsi="Wingdings" w:hint="default"/>
      </w:rPr>
    </w:lvl>
    <w:lvl w:ilvl="6" w:tplc="04190001" w:tentative="1">
      <w:start w:val="1"/>
      <w:numFmt w:val="bullet"/>
      <w:lvlText w:val=""/>
      <w:lvlJc w:val="left"/>
      <w:pPr>
        <w:ind w:left="5579" w:hanging="360"/>
      </w:pPr>
      <w:rPr>
        <w:rFonts w:ascii="Symbol" w:hAnsi="Symbol" w:hint="default"/>
      </w:rPr>
    </w:lvl>
    <w:lvl w:ilvl="7" w:tplc="04190003" w:tentative="1">
      <w:start w:val="1"/>
      <w:numFmt w:val="bullet"/>
      <w:lvlText w:val="o"/>
      <w:lvlJc w:val="left"/>
      <w:pPr>
        <w:ind w:left="6299" w:hanging="360"/>
      </w:pPr>
      <w:rPr>
        <w:rFonts w:ascii="Courier New" w:hAnsi="Courier New" w:cs="Courier New" w:hint="default"/>
      </w:rPr>
    </w:lvl>
    <w:lvl w:ilvl="8" w:tplc="04190005" w:tentative="1">
      <w:start w:val="1"/>
      <w:numFmt w:val="bullet"/>
      <w:lvlText w:val=""/>
      <w:lvlJc w:val="left"/>
      <w:pPr>
        <w:ind w:left="7019" w:hanging="360"/>
      </w:pPr>
      <w:rPr>
        <w:rFonts w:ascii="Wingdings" w:hAnsi="Wingdings" w:hint="default"/>
      </w:rPr>
    </w:lvl>
  </w:abstractNum>
  <w:abstractNum w:abstractNumId="25">
    <w:nsid w:val="4A514A93"/>
    <w:multiLevelType w:val="hybridMultilevel"/>
    <w:tmpl w:val="3A1CAF0E"/>
    <w:lvl w:ilvl="0" w:tplc="25BAB816">
      <w:start w:val="1"/>
      <w:numFmt w:val="decimal"/>
      <w:lvlText w:val="%1."/>
      <w:lvlJc w:val="left"/>
      <w:pPr>
        <w:ind w:left="1080" w:hanging="360"/>
      </w:pPr>
      <w:rPr>
        <w:rFonts w:ascii="Times New Roman" w:hAnsi="Times New Roman" w:cs="Times New Roman" w:hint="default"/>
        <w:b w:val="0"/>
        <w:i w:val="0"/>
        <w:sz w:val="24"/>
        <w:szCs w:val="24"/>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6">
    <w:nsid w:val="4CEB186E"/>
    <w:multiLevelType w:val="multilevel"/>
    <w:tmpl w:val="F5C63D88"/>
    <w:lvl w:ilvl="0">
      <w:start w:val="1"/>
      <w:numFmt w:val="decimal"/>
      <w:pStyle w:val="S1"/>
      <w:lvlText w:val="%1"/>
      <w:lvlJc w:val="left"/>
      <w:pPr>
        <w:tabs>
          <w:tab w:val="num" w:pos="432"/>
        </w:tabs>
        <w:ind w:left="432" w:hanging="432"/>
      </w:pPr>
      <w:rPr>
        <w:rFonts w:hint="default"/>
      </w:rPr>
    </w:lvl>
    <w:lvl w:ilvl="1">
      <w:start w:val="1"/>
      <w:numFmt w:val="decimal"/>
      <w:pStyle w:val="S20"/>
      <w:lvlText w:val="%1.%2"/>
      <w:lvlJc w:val="left"/>
      <w:pPr>
        <w:tabs>
          <w:tab w:val="num" w:pos="576"/>
        </w:tabs>
        <w:ind w:left="576" w:hanging="576"/>
      </w:pPr>
      <w:rPr>
        <w:rFonts w:hint="default"/>
      </w:rPr>
    </w:lvl>
    <w:lvl w:ilvl="2">
      <w:start w:val="1"/>
      <w:numFmt w:val="decimal"/>
      <w:pStyle w:val="S20"/>
      <w:lvlText w:val="%1.%2.%3"/>
      <w:lvlJc w:val="left"/>
      <w:pPr>
        <w:tabs>
          <w:tab w:val="num" w:pos="720"/>
        </w:tabs>
        <w:ind w:left="720" w:hanging="720"/>
      </w:pPr>
      <w:rPr>
        <w:rFonts w:hint="default"/>
      </w:rPr>
    </w:lvl>
    <w:lvl w:ilvl="3">
      <w:start w:val="1"/>
      <w:numFmt w:val="decimal"/>
      <w:pStyle w:val="4"/>
      <w:lvlText w:val="%1.%2.%3.%4"/>
      <w:lvlJc w:val="left"/>
      <w:pPr>
        <w:tabs>
          <w:tab w:val="num" w:pos="864"/>
        </w:tabs>
        <w:ind w:left="864" w:hanging="864"/>
      </w:pPr>
      <w:rPr>
        <w:rFonts w:hint="default"/>
      </w:rPr>
    </w:lvl>
    <w:lvl w:ilvl="4">
      <w:start w:val="1"/>
      <w:numFmt w:val="decimal"/>
      <w:pStyle w:val="5"/>
      <w:lvlText w:val="%1.%2.%3.%4.%5"/>
      <w:lvlJc w:val="left"/>
      <w:pPr>
        <w:tabs>
          <w:tab w:val="num" w:pos="1008"/>
        </w:tabs>
        <w:ind w:left="1008" w:hanging="1008"/>
      </w:pPr>
      <w:rPr>
        <w:rFonts w:hint="default"/>
      </w:rPr>
    </w:lvl>
    <w:lvl w:ilvl="5">
      <w:start w:val="1"/>
      <w:numFmt w:val="decimal"/>
      <w:pStyle w:val="6"/>
      <w:lvlText w:val="%1.%2.%3.%4.%5.%6"/>
      <w:lvlJc w:val="left"/>
      <w:pPr>
        <w:tabs>
          <w:tab w:val="num" w:pos="1152"/>
        </w:tabs>
        <w:ind w:left="1152" w:hanging="1152"/>
      </w:pPr>
      <w:rPr>
        <w:rFonts w:hint="default"/>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7">
    <w:nsid w:val="4E5C6B03"/>
    <w:multiLevelType w:val="hybridMultilevel"/>
    <w:tmpl w:val="4A9A51E4"/>
    <w:lvl w:ilvl="0" w:tplc="B838C754">
      <w:start w:val="1"/>
      <w:numFmt w:val="bullet"/>
      <w:lvlText w:val=""/>
      <w:lvlJc w:val="left"/>
      <w:pPr>
        <w:ind w:left="1004" w:hanging="360"/>
      </w:pPr>
      <w:rPr>
        <w:rFonts w:ascii="Wingdings" w:hAnsi="Wingdings" w:hint="default"/>
      </w:rPr>
    </w:lvl>
    <w:lvl w:ilvl="1" w:tplc="600E6C1C" w:tentative="1">
      <w:start w:val="1"/>
      <w:numFmt w:val="bullet"/>
      <w:lvlText w:val="o"/>
      <w:lvlJc w:val="left"/>
      <w:pPr>
        <w:ind w:left="1724" w:hanging="360"/>
      </w:pPr>
      <w:rPr>
        <w:rFonts w:ascii="Courier New" w:hAnsi="Courier New" w:cs="Courier New" w:hint="default"/>
      </w:rPr>
    </w:lvl>
    <w:lvl w:ilvl="2" w:tplc="FF760E38" w:tentative="1">
      <w:start w:val="1"/>
      <w:numFmt w:val="bullet"/>
      <w:lvlText w:val=""/>
      <w:lvlJc w:val="left"/>
      <w:pPr>
        <w:ind w:left="2444" w:hanging="360"/>
      </w:pPr>
      <w:rPr>
        <w:rFonts w:ascii="Wingdings" w:hAnsi="Wingdings" w:hint="default"/>
      </w:rPr>
    </w:lvl>
    <w:lvl w:ilvl="3" w:tplc="F5848996" w:tentative="1">
      <w:start w:val="1"/>
      <w:numFmt w:val="bullet"/>
      <w:lvlText w:val=""/>
      <w:lvlJc w:val="left"/>
      <w:pPr>
        <w:ind w:left="3164" w:hanging="360"/>
      </w:pPr>
      <w:rPr>
        <w:rFonts w:ascii="Symbol" w:hAnsi="Symbol" w:hint="default"/>
      </w:rPr>
    </w:lvl>
    <w:lvl w:ilvl="4" w:tplc="ACF84712" w:tentative="1">
      <w:start w:val="1"/>
      <w:numFmt w:val="bullet"/>
      <w:lvlText w:val="o"/>
      <w:lvlJc w:val="left"/>
      <w:pPr>
        <w:ind w:left="3884" w:hanging="360"/>
      </w:pPr>
      <w:rPr>
        <w:rFonts w:ascii="Courier New" w:hAnsi="Courier New" w:cs="Courier New" w:hint="default"/>
      </w:rPr>
    </w:lvl>
    <w:lvl w:ilvl="5" w:tplc="F522CDEC" w:tentative="1">
      <w:start w:val="1"/>
      <w:numFmt w:val="bullet"/>
      <w:lvlText w:val=""/>
      <w:lvlJc w:val="left"/>
      <w:pPr>
        <w:ind w:left="4604" w:hanging="360"/>
      </w:pPr>
      <w:rPr>
        <w:rFonts w:ascii="Wingdings" w:hAnsi="Wingdings" w:hint="default"/>
      </w:rPr>
    </w:lvl>
    <w:lvl w:ilvl="6" w:tplc="597C3B1C" w:tentative="1">
      <w:start w:val="1"/>
      <w:numFmt w:val="bullet"/>
      <w:lvlText w:val=""/>
      <w:lvlJc w:val="left"/>
      <w:pPr>
        <w:ind w:left="5324" w:hanging="360"/>
      </w:pPr>
      <w:rPr>
        <w:rFonts w:ascii="Symbol" w:hAnsi="Symbol" w:hint="default"/>
      </w:rPr>
    </w:lvl>
    <w:lvl w:ilvl="7" w:tplc="EBB2AAC0" w:tentative="1">
      <w:start w:val="1"/>
      <w:numFmt w:val="bullet"/>
      <w:lvlText w:val="o"/>
      <w:lvlJc w:val="left"/>
      <w:pPr>
        <w:ind w:left="6044" w:hanging="360"/>
      </w:pPr>
      <w:rPr>
        <w:rFonts w:ascii="Courier New" w:hAnsi="Courier New" w:cs="Courier New" w:hint="default"/>
      </w:rPr>
    </w:lvl>
    <w:lvl w:ilvl="8" w:tplc="1DB2B152" w:tentative="1">
      <w:start w:val="1"/>
      <w:numFmt w:val="bullet"/>
      <w:lvlText w:val=""/>
      <w:lvlJc w:val="left"/>
      <w:pPr>
        <w:ind w:left="6764" w:hanging="360"/>
      </w:pPr>
      <w:rPr>
        <w:rFonts w:ascii="Wingdings" w:hAnsi="Wingdings" w:hint="default"/>
      </w:rPr>
    </w:lvl>
  </w:abstractNum>
  <w:abstractNum w:abstractNumId="28">
    <w:nsid w:val="4EB23734"/>
    <w:multiLevelType w:val="multilevel"/>
    <w:tmpl w:val="387C4FC4"/>
    <w:lvl w:ilvl="0">
      <w:start w:val="1"/>
      <w:numFmt w:val="decimal"/>
      <w:lvlText w:val="%1."/>
      <w:lvlJc w:val="left"/>
      <w:pPr>
        <w:ind w:left="720" w:hanging="360"/>
      </w:pPr>
      <w:rPr>
        <w:rFonts w:hint="default"/>
      </w:rPr>
    </w:lvl>
    <w:lvl w:ilvl="1">
      <w:start w:val="1"/>
      <w:numFmt w:val="decimal"/>
      <w:isLgl/>
      <w:lvlText w:val="%1.%2."/>
      <w:lvlJc w:val="left"/>
      <w:pPr>
        <w:ind w:left="935" w:hanging="360"/>
      </w:pPr>
      <w:rPr>
        <w:rFonts w:hint="default"/>
      </w:rPr>
    </w:lvl>
    <w:lvl w:ilvl="2">
      <w:start w:val="1"/>
      <w:numFmt w:val="decimal"/>
      <w:isLgl/>
      <w:lvlText w:val="%1.%2.%3."/>
      <w:lvlJc w:val="left"/>
      <w:pPr>
        <w:ind w:left="1510" w:hanging="720"/>
      </w:pPr>
      <w:rPr>
        <w:rFonts w:hint="default"/>
      </w:rPr>
    </w:lvl>
    <w:lvl w:ilvl="3">
      <w:start w:val="1"/>
      <w:numFmt w:val="decimal"/>
      <w:isLgl/>
      <w:lvlText w:val="%1.%2.%3.%4."/>
      <w:lvlJc w:val="left"/>
      <w:pPr>
        <w:ind w:left="1725" w:hanging="720"/>
      </w:pPr>
      <w:rPr>
        <w:rFonts w:hint="default"/>
      </w:rPr>
    </w:lvl>
    <w:lvl w:ilvl="4">
      <w:start w:val="1"/>
      <w:numFmt w:val="decimal"/>
      <w:isLgl/>
      <w:lvlText w:val="%1.%2.%3.%4.%5."/>
      <w:lvlJc w:val="left"/>
      <w:pPr>
        <w:ind w:left="2300" w:hanging="1080"/>
      </w:pPr>
      <w:rPr>
        <w:rFonts w:hint="default"/>
      </w:rPr>
    </w:lvl>
    <w:lvl w:ilvl="5">
      <w:start w:val="1"/>
      <w:numFmt w:val="decimal"/>
      <w:isLgl/>
      <w:lvlText w:val="%1.%2.%3.%4.%5.%6."/>
      <w:lvlJc w:val="left"/>
      <w:pPr>
        <w:ind w:left="2515" w:hanging="1080"/>
      </w:pPr>
      <w:rPr>
        <w:rFonts w:hint="default"/>
      </w:rPr>
    </w:lvl>
    <w:lvl w:ilvl="6">
      <w:start w:val="1"/>
      <w:numFmt w:val="decimal"/>
      <w:isLgl/>
      <w:lvlText w:val="%1.%2.%3.%4.%5.%6.%7."/>
      <w:lvlJc w:val="left"/>
      <w:pPr>
        <w:ind w:left="3090" w:hanging="1440"/>
      </w:pPr>
      <w:rPr>
        <w:rFonts w:hint="default"/>
      </w:rPr>
    </w:lvl>
    <w:lvl w:ilvl="7">
      <w:start w:val="1"/>
      <w:numFmt w:val="decimal"/>
      <w:isLgl/>
      <w:lvlText w:val="%1.%2.%3.%4.%5.%6.%7.%8."/>
      <w:lvlJc w:val="left"/>
      <w:pPr>
        <w:ind w:left="3305" w:hanging="1440"/>
      </w:pPr>
      <w:rPr>
        <w:rFonts w:hint="default"/>
      </w:rPr>
    </w:lvl>
    <w:lvl w:ilvl="8">
      <w:start w:val="1"/>
      <w:numFmt w:val="decimal"/>
      <w:isLgl/>
      <w:lvlText w:val="%1.%2.%3.%4.%5.%6.%7.%8.%9."/>
      <w:lvlJc w:val="left"/>
      <w:pPr>
        <w:ind w:left="3880" w:hanging="1800"/>
      </w:pPr>
      <w:rPr>
        <w:rFonts w:hint="default"/>
      </w:rPr>
    </w:lvl>
  </w:abstractNum>
  <w:abstractNum w:abstractNumId="29">
    <w:nsid w:val="50EE1003"/>
    <w:multiLevelType w:val="hybridMultilevel"/>
    <w:tmpl w:val="D554A40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nsid w:val="50FE7834"/>
    <w:multiLevelType w:val="hybridMultilevel"/>
    <w:tmpl w:val="6BF27BEA"/>
    <w:lvl w:ilvl="0" w:tplc="65609F9E">
      <w:start w:val="1"/>
      <w:numFmt w:val="bullet"/>
      <w:lvlText w:val=""/>
      <w:lvlJc w:val="left"/>
      <w:pPr>
        <w:tabs>
          <w:tab w:val="num" w:pos="910"/>
        </w:tabs>
        <w:ind w:left="910" w:hanging="425"/>
      </w:pPr>
      <w:rPr>
        <w:rFonts w:ascii="Wingdings" w:hAnsi="Wingdings" w:hint="default"/>
        <w:b w:val="0"/>
        <w:i w:val="0"/>
        <w:color w:val="auto"/>
        <w:sz w:val="24"/>
      </w:rPr>
    </w:lvl>
    <w:lvl w:ilvl="1" w:tplc="F7FADE62" w:tentative="1">
      <w:start w:val="1"/>
      <w:numFmt w:val="bullet"/>
      <w:lvlText w:val="o"/>
      <w:lvlJc w:val="left"/>
      <w:pPr>
        <w:tabs>
          <w:tab w:val="num" w:pos="2148"/>
        </w:tabs>
        <w:ind w:left="2148" w:hanging="360"/>
      </w:pPr>
      <w:rPr>
        <w:rFonts w:ascii="Courier New" w:hAnsi="Courier New" w:hint="default"/>
      </w:rPr>
    </w:lvl>
    <w:lvl w:ilvl="2" w:tplc="153E2B5C" w:tentative="1">
      <w:start w:val="1"/>
      <w:numFmt w:val="bullet"/>
      <w:lvlText w:val=""/>
      <w:lvlJc w:val="left"/>
      <w:pPr>
        <w:tabs>
          <w:tab w:val="num" w:pos="2868"/>
        </w:tabs>
        <w:ind w:left="2868" w:hanging="360"/>
      </w:pPr>
      <w:rPr>
        <w:rFonts w:ascii="Wingdings" w:hAnsi="Wingdings" w:hint="default"/>
      </w:rPr>
    </w:lvl>
    <w:lvl w:ilvl="3" w:tplc="B1709FF4" w:tentative="1">
      <w:start w:val="1"/>
      <w:numFmt w:val="bullet"/>
      <w:lvlText w:val=""/>
      <w:lvlJc w:val="left"/>
      <w:pPr>
        <w:tabs>
          <w:tab w:val="num" w:pos="3588"/>
        </w:tabs>
        <w:ind w:left="3588" w:hanging="360"/>
      </w:pPr>
      <w:rPr>
        <w:rFonts w:ascii="Symbol" w:hAnsi="Symbol" w:hint="default"/>
      </w:rPr>
    </w:lvl>
    <w:lvl w:ilvl="4" w:tplc="E68C3BD2" w:tentative="1">
      <w:start w:val="1"/>
      <w:numFmt w:val="bullet"/>
      <w:lvlText w:val="o"/>
      <w:lvlJc w:val="left"/>
      <w:pPr>
        <w:tabs>
          <w:tab w:val="num" w:pos="4308"/>
        </w:tabs>
        <w:ind w:left="4308" w:hanging="360"/>
      </w:pPr>
      <w:rPr>
        <w:rFonts w:ascii="Courier New" w:hAnsi="Courier New" w:hint="default"/>
      </w:rPr>
    </w:lvl>
    <w:lvl w:ilvl="5" w:tplc="49F0EC1E" w:tentative="1">
      <w:start w:val="1"/>
      <w:numFmt w:val="bullet"/>
      <w:lvlText w:val=""/>
      <w:lvlJc w:val="left"/>
      <w:pPr>
        <w:tabs>
          <w:tab w:val="num" w:pos="5028"/>
        </w:tabs>
        <w:ind w:left="5028" w:hanging="360"/>
      </w:pPr>
      <w:rPr>
        <w:rFonts w:ascii="Wingdings" w:hAnsi="Wingdings" w:hint="default"/>
      </w:rPr>
    </w:lvl>
    <w:lvl w:ilvl="6" w:tplc="CC08C7F4" w:tentative="1">
      <w:start w:val="1"/>
      <w:numFmt w:val="bullet"/>
      <w:lvlText w:val=""/>
      <w:lvlJc w:val="left"/>
      <w:pPr>
        <w:tabs>
          <w:tab w:val="num" w:pos="5748"/>
        </w:tabs>
        <w:ind w:left="5748" w:hanging="360"/>
      </w:pPr>
      <w:rPr>
        <w:rFonts w:ascii="Symbol" w:hAnsi="Symbol" w:hint="default"/>
      </w:rPr>
    </w:lvl>
    <w:lvl w:ilvl="7" w:tplc="630AD190" w:tentative="1">
      <w:start w:val="1"/>
      <w:numFmt w:val="bullet"/>
      <w:lvlText w:val="o"/>
      <w:lvlJc w:val="left"/>
      <w:pPr>
        <w:tabs>
          <w:tab w:val="num" w:pos="6468"/>
        </w:tabs>
        <w:ind w:left="6468" w:hanging="360"/>
      </w:pPr>
      <w:rPr>
        <w:rFonts w:ascii="Courier New" w:hAnsi="Courier New" w:hint="default"/>
      </w:rPr>
    </w:lvl>
    <w:lvl w:ilvl="8" w:tplc="26D043FE" w:tentative="1">
      <w:start w:val="1"/>
      <w:numFmt w:val="bullet"/>
      <w:lvlText w:val=""/>
      <w:lvlJc w:val="left"/>
      <w:pPr>
        <w:tabs>
          <w:tab w:val="num" w:pos="7188"/>
        </w:tabs>
        <w:ind w:left="7188" w:hanging="360"/>
      </w:pPr>
      <w:rPr>
        <w:rFonts w:ascii="Wingdings" w:hAnsi="Wingdings" w:hint="default"/>
      </w:rPr>
    </w:lvl>
  </w:abstractNum>
  <w:abstractNum w:abstractNumId="31">
    <w:nsid w:val="585D1D5D"/>
    <w:multiLevelType w:val="multilevel"/>
    <w:tmpl w:val="385ED974"/>
    <w:lvl w:ilvl="0">
      <w:start w:val="1"/>
      <w:numFmt w:val="decimal"/>
      <w:pStyle w:val="S10"/>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32">
    <w:nsid w:val="59A725ED"/>
    <w:multiLevelType w:val="multilevel"/>
    <w:tmpl w:val="54F00988"/>
    <w:lvl w:ilvl="0">
      <w:start w:val="1"/>
      <w:numFmt w:val="decimal"/>
      <w:pStyle w:val="11"/>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3">
    <w:nsid w:val="66C30B6A"/>
    <w:multiLevelType w:val="hybridMultilevel"/>
    <w:tmpl w:val="D2C2F17C"/>
    <w:lvl w:ilvl="0" w:tplc="D29C514E">
      <w:start w:val="1"/>
      <w:numFmt w:val="bullet"/>
      <w:lvlText w:val=""/>
      <w:lvlJc w:val="left"/>
      <w:pPr>
        <w:tabs>
          <w:tab w:val="num" w:pos="910"/>
        </w:tabs>
        <w:ind w:left="910" w:hanging="425"/>
      </w:pPr>
      <w:rPr>
        <w:rFonts w:ascii="Wingdings" w:hAnsi="Wingdings" w:cs="Courier New" w:hint="default"/>
        <w:b w:val="0"/>
        <w:i w:val="0"/>
        <w:caps/>
        <w:color w:val="000000"/>
        <w:sz w:val="24"/>
        <w:szCs w:val="24"/>
      </w:rPr>
    </w:lvl>
    <w:lvl w:ilvl="1" w:tplc="63D0AB2E" w:tentative="1">
      <w:start w:val="1"/>
      <w:numFmt w:val="bullet"/>
      <w:lvlText w:val="o"/>
      <w:lvlJc w:val="left"/>
      <w:pPr>
        <w:tabs>
          <w:tab w:val="num" w:pos="2148"/>
        </w:tabs>
        <w:ind w:left="2148" w:hanging="360"/>
      </w:pPr>
      <w:rPr>
        <w:rFonts w:ascii="Courier New" w:hAnsi="Courier New" w:hint="default"/>
      </w:rPr>
    </w:lvl>
    <w:lvl w:ilvl="2" w:tplc="7B0AA2B6" w:tentative="1">
      <w:start w:val="1"/>
      <w:numFmt w:val="bullet"/>
      <w:lvlText w:val=""/>
      <w:lvlJc w:val="left"/>
      <w:pPr>
        <w:tabs>
          <w:tab w:val="num" w:pos="2868"/>
        </w:tabs>
        <w:ind w:left="2868" w:hanging="360"/>
      </w:pPr>
      <w:rPr>
        <w:rFonts w:ascii="Wingdings" w:hAnsi="Wingdings" w:hint="default"/>
      </w:rPr>
    </w:lvl>
    <w:lvl w:ilvl="3" w:tplc="D38C18FE" w:tentative="1">
      <w:start w:val="1"/>
      <w:numFmt w:val="bullet"/>
      <w:lvlText w:val=""/>
      <w:lvlJc w:val="left"/>
      <w:pPr>
        <w:tabs>
          <w:tab w:val="num" w:pos="3588"/>
        </w:tabs>
        <w:ind w:left="3588" w:hanging="360"/>
      </w:pPr>
      <w:rPr>
        <w:rFonts w:ascii="Symbol" w:hAnsi="Symbol" w:hint="default"/>
      </w:rPr>
    </w:lvl>
    <w:lvl w:ilvl="4" w:tplc="1042F59E" w:tentative="1">
      <w:start w:val="1"/>
      <w:numFmt w:val="bullet"/>
      <w:lvlText w:val="o"/>
      <w:lvlJc w:val="left"/>
      <w:pPr>
        <w:tabs>
          <w:tab w:val="num" w:pos="4308"/>
        </w:tabs>
        <w:ind w:left="4308" w:hanging="360"/>
      </w:pPr>
      <w:rPr>
        <w:rFonts w:ascii="Courier New" w:hAnsi="Courier New" w:hint="default"/>
      </w:rPr>
    </w:lvl>
    <w:lvl w:ilvl="5" w:tplc="6E94AD38" w:tentative="1">
      <w:start w:val="1"/>
      <w:numFmt w:val="bullet"/>
      <w:lvlText w:val=""/>
      <w:lvlJc w:val="left"/>
      <w:pPr>
        <w:tabs>
          <w:tab w:val="num" w:pos="5028"/>
        </w:tabs>
        <w:ind w:left="5028" w:hanging="360"/>
      </w:pPr>
      <w:rPr>
        <w:rFonts w:ascii="Wingdings" w:hAnsi="Wingdings" w:hint="default"/>
      </w:rPr>
    </w:lvl>
    <w:lvl w:ilvl="6" w:tplc="E644857A" w:tentative="1">
      <w:start w:val="1"/>
      <w:numFmt w:val="bullet"/>
      <w:lvlText w:val=""/>
      <w:lvlJc w:val="left"/>
      <w:pPr>
        <w:tabs>
          <w:tab w:val="num" w:pos="5748"/>
        </w:tabs>
        <w:ind w:left="5748" w:hanging="360"/>
      </w:pPr>
      <w:rPr>
        <w:rFonts w:ascii="Symbol" w:hAnsi="Symbol" w:hint="default"/>
      </w:rPr>
    </w:lvl>
    <w:lvl w:ilvl="7" w:tplc="F81630FE" w:tentative="1">
      <w:start w:val="1"/>
      <w:numFmt w:val="bullet"/>
      <w:lvlText w:val="o"/>
      <w:lvlJc w:val="left"/>
      <w:pPr>
        <w:tabs>
          <w:tab w:val="num" w:pos="6468"/>
        </w:tabs>
        <w:ind w:left="6468" w:hanging="360"/>
      </w:pPr>
      <w:rPr>
        <w:rFonts w:ascii="Courier New" w:hAnsi="Courier New" w:hint="default"/>
      </w:rPr>
    </w:lvl>
    <w:lvl w:ilvl="8" w:tplc="0F92A76E" w:tentative="1">
      <w:start w:val="1"/>
      <w:numFmt w:val="bullet"/>
      <w:lvlText w:val=""/>
      <w:lvlJc w:val="left"/>
      <w:pPr>
        <w:tabs>
          <w:tab w:val="num" w:pos="7188"/>
        </w:tabs>
        <w:ind w:left="7188" w:hanging="360"/>
      </w:pPr>
      <w:rPr>
        <w:rFonts w:ascii="Wingdings" w:hAnsi="Wingdings" w:hint="default"/>
      </w:rPr>
    </w:lvl>
  </w:abstractNum>
  <w:abstractNum w:abstractNumId="34">
    <w:nsid w:val="66D54909"/>
    <w:multiLevelType w:val="multilevel"/>
    <w:tmpl w:val="4608FD20"/>
    <w:lvl w:ilvl="0">
      <w:start w:val="1"/>
      <w:numFmt w:val="bullet"/>
      <w:pStyle w:val="S"/>
      <w:lvlText w:val=""/>
      <w:lvlJc w:val="left"/>
      <w:pPr>
        <w:tabs>
          <w:tab w:val="num" w:pos="1437"/>
        </w:tabs>
        <w:ind w:left="1437" w:hanging="360"/>
      </w:pPr>
      <w:rPr>
        <w:rFonts w:ascii="Wingdings" w:hAnsi="Wingdings" w:hint="default"/>
        <w:color w:val="auto"/>
      </w:rPr>
    </w:lvl>
    <w:lvl w:ilvl="1">
      <w:start w:val="1"/>
      <w:numFmt w:val="bullet"/>
      <w:lvlText w:val=""/>
      <w:lvlJc w:val="left"/>
      <w:pPr>
        <w:tabs>
          <w:tab w:val="num" w:pos="1797"/>
        </w:tabs>
        <w:ind w:left="1797" w:hanging="360"/>
      </w:pPr>
      <w:rPr>
        <w:rFonts w:ascii="Wingdings" w:hAnsi="Wingdings" w:hint="default"/>
      </w:rPr>
    </w:lvl>
    <w:lvl w:ilvl="2">
      <w:start w:val="1"/>
      <w:numFmt w:val="bullet"/>
      <w:lvlText w:val=""/>
      <w:lvlJc w:val="left"/>
      <w:pPr>
        <w:tabs>
          <w:tab w:val="num" w:pos="2157"/>
        </w:tabs>
        <w:ind w:left="2157" w:hanging="360"/>
      </w:pPr>
      <w:rPr>
        <w:rFonts w:ascii="Wingdings" w:hAnsi="Wingdings" w:hint="default"/>
      </w:rPr>
    </w:lvl>
    <w:lvl w:ilvl="3">
      <w:start w:val="1"/>
      <w:numFmt w:val="bullet"/>
      <w:lvlText w:val=""/>
      <w:lvlJc w:val="left"/>
      <w:pPr>
        <w:tabs>
          <w:tab w:val="num" w:pos="2517"/>
        </w:tabs>
        <w:ind w:left="2517" w:hanging="360"/>
      </w:pPr>
      <w:rPr>
        <w:rFonts w:ascii="Symbol" w:hAnsi="Symbol" w:hint="default"/>
      </w:rPr>
    </w:lvl>
    <w:lvl w:ilvl="4">
      <w:start w:val="1"/>
      <w:numFmt w:val="bullet"/>
      <w:lvlText w:val=""/>
      <w:lvlJc w:val="left"/>
      <w:pPr>
        <w:tabs>
          <w:tab w:val="num" w:pos="2877"/>
        </w:tabs>
        <w:ind w:left="2877" w:hanging="360"/>
      </w:pPr>
      <w:rPr>
        <w:rFonts w:ascii="Symbol" w:hAnsi="Symbol" w:hint="default"/>
      </w:rPr>
    </w:lvl>
    <w:lvl w:ilvl="5">
      <w:start w:val="1"/>
      <w:numFmt w:val="bullet"/>
      <w:lvlText w:val=""/>
      <w:lvlJc w:val="left"/>
      <w:pPr>
        <w:tabs>
          <w:tab w:val="num" w:pos="3237"/>
        </w:tabs>
        <w:ind w:left="3237" w:hanging="360"/>
      </w:pPr>
      <w:rPr>
        <w:rFonts w:ascii="Wingdings" w:hAnsi="Wingdings" w:hint="default"/>
      </w:rPr>
    </w:lvl>
    <w:lvl w:ilvl="6">
      <w:start w:val="1"/>
      <w:numFmt w:val="bullet"/>
      <w:lvlText w:val=""/>
      <w:lvlJc w:val="left"/>
      <w:pPr>
        <w:tabs>
          <w:tab w:val="num" w:pos="3597"/>
        </w:tabs>
        <w:ind w:left="3597" w:hanging="360"/>
      </w:pPr>
      <w:rPr>
        <w:rFonts w:ascii="Wingdings" w:hAnsi="Wingdings" w:hint="default"/>
      </w:rPr>
    </w:lvl>
    <w:lvl w:ilvl="7">
      <w:start w:val="1"/>
      <w:numFmt w:val="bullet"/>
      <w:lvlText w:val=""/>
      <w:lvlJc w:val="left"/>
      <w:pPr>
        <w:tabs>
          <w:tab w:val="num" w:pos="3957"/>
        </w:tabs>
        <w:ind w:left="3957" w:hanging="360"/>
      </w:pPr>
      <w:rPr>
        <w:rFonts w:ascii="Symbol" w:hAnsi="Symbol" w:hint="default"/>
      </w:rPr>
    </w:lvl>
    <w:lvl w:ilvl="8">
      <w:start w:val="1"/>
      <w:numFmt w:val="bullet"/>
      <w:lvlText w:val=""/>
      <w:lvlJc w:val="left"/>
      <w:pPr>
        <w:tabs>
          <w:tab w:val="num" w:pos="4317"/>
        </w:tabs>
        <w:ind w:left="4317" w:hanging="360"/>
      </w:pPr>
      <w:rPr>
        <w:rFonts w:ascii="Symbol" w:hAnsi="Symbol" w:hint="default"/>
      </w:rPr>
    </w:lvl>
  </w:abstractNum>
  <w:abstractNum w:abstractNumId="35">
    <w:nsid w:val="68456407"/>
    <w:multiLevelType w:val="multilevel"/>
    <w:tmpl w:val="51A48462"/>
    <w:lvl w:ilvl="0">
      <w:start w:val="1"/>
      <w:numFmt w:val="decimal"/>
      <w:pStyle w:val="12"/>
      <w:suff w:val="space"/>
      <w:lvlText w:val="%1."/>
      <w:lvlJc w:val="left"/>
      <w:pPr>
        <w:ind w:left="786" w:hanging="360"/>
      </w:pPr>
      <w:rPr>
        <w:rFonts w:ascii="Times New Roman" w:hAnsi="Times New Roman" w:cs="Times New Roman" w:hint="default"/>
        <w:b/>
        <w:sz w:val="24"/>
        <w:szCs w:val="24"/>
      </w:rPr>
    </w:lvl>
    <w:lvl w:ilvl="1">
      <w:start w:val="1"/>
      <w:numFmt w:val="decimal"/>
      <w:isLgl/>
      <w:suff w:val="space"/>
      <w:lvlText w:val="%1.%2."/>
      <w:lvlJc w:val="left"/>
      <w:pPr>
        <w:ind w:left="1234" w:hanging="525"/>
      </w:pPr>
      <w:rPr>
        <w:rFonts w:cs="Times New Roman" w:hint="default"/>
        <w:b w:val="0"/>
      </w:rPr>
    </w:lvl>
    <w:lvl w:ilvl="2">
      <w:start w:val="1"/>
      <w:numFmt w:val="decimal"/>
      <w:pStyle w:val="12"/>
      <w:isLgl/>
      <w:suff w:val="space"/>
      <w:lvlText w:val="%1.%2.%3."/>
      <w:lvlJc w:val="left"/>
      <w:pPr>
        <w:ind w:left="1997" w:hanging="720"/>
      </w:pPr>
      <w:rPr>
        <w:rFonts w:cs="Times New Roman" w:hint="default"/>
        <w:b w:val="0"/>
      </w:rPr>
    </w:lvl>
    <w:lvl w:ilvl="3">
      <w:start w:val="1"/>
      <w:numFmt w:val="decimal"/>
      <w:isLgl/>
      <w:lvlText w:val="%1.%2.%3.%4."/>
      <w:lvlJc w:val="left"/>
      <w:pPr>
        <w:ind w:left="2028" w:hanging="720"/>
      </w:pPr>
      <w:rPr>
        <w:rFonts w:cs="Times New Roman" w:hint="default"/>
      </w:rPr>
    </w:lvl>
    <w:lvl w:ilvl="4">
      <w:start w:val="1"/>
      <w:numFmt w:val="decimal"/>
      <w:isLgl/>
      <w:lvlText w:val="%1.%2.%3.%4.%5."/>
      <w:lvlJc w:val="left"/>
      <w:pPr>
        <w:ind w:left="2682" w:hanging="1080"/>
      </w:pPr>
      <w:rPr>
        <w:rFonts w:cs="Times New Roman" w:hint="default"/>
      </w:rPr>
    </w:lvl>
    <w:lvl w:ilvl="5">
      <w:start w:val="1"/>
      <w:numFmt w:val="decimal"/>
      <w:isLgl/>
      <w:lvlText w:val="%1.%2.%3.%4.%5.%6."/>
      <w:lvlJc w:val="left"/>
      <w:pPr>
        <w:ind w:left="2976" w:hanging="1080"/>
      </w:pPr>
      <w:rPr>
        <w:rFonts w:cs="Times New Roman" w:hint="default"/>
      </w:rPr>
    </w:lvl>
    <w:lvl w:ilvl="6">
      <w:start w:val="1"/>
      <w:numFmt w:val="decimal"/>
      <w:isLgl/>
      <w:lvlText w:val="%1.%2.%3.%4.%5.%6.%7."/>
      <w:lvlJc w:val="left"/>
      <w:pPr>
        <w:ind w:left="3630" w:hanging="1440"/>
      </w:pPr>
      <w:rPr>
        <w:rFonts w:cs="Times New Roman" w:hint="default"/>
      </w:rPr>
    </w:lvl>
    <w:lvl w:ilvl="7">
      <w:start w:val="1"/>
      <w:numFmt w:val="decimal"/>
      <w:isLgl/>
      <w:lvlText w:val="%1.%2.%3.%4.%5.%6.%7.%8."/>
      <w:lvlJc w:val="left"/>
      <w:pPr>
        <w:ind w:left="3924" w:hanging="1440"/>
      </w:pPr>
      <w:rPr>
        <w:rFonts w:cs="Times New Roman" w:hint="default"/>
      </w:rPr>
    </w:lvl>
    <w:lvl w:ilvl="8">
      <w:start w:val="1"/>
      <w:numFmt w:val="decimal"/>
      <w:isLgl/>
      <w:lvlText w:val="%1.%2.%3.%4.%5.%6.%7.%8.%9."/>
      <w:lvlJc w:val="left"/>
      <w:pPr>
        <w:ind w:left="4578" w:hanging="1800"/>
      </w:pPr>
      <w:rPr>
        <w:rFonts w:cs="Times New Roman" w:hint="default"/>
      </w:rPr>
    </w:lvl>
  </w:abstractNum>
  <w:abstractNum w:abstractNumId="36">
    <w:nsid w:val="6AA4529C"/>
    <w:multiLevelType w:val="hybridMultilevel"/>
    <w:tmpl w:val="F6EC3F74"/>
    <w:lvl w:ilvl="0" w:tplc="401E1DC2">
      <w:start w:val="1"/>
      <w:numFmt w:val="decimal"/>
      <w:suff w:val="space"/>
      <w:lvlText w:val="%1."/>
      <w:lvlJc w:val="left"/>
      <w:pPr>
        <w:ind w:left="360" w:hanging="360"/>
      </w:pPr>
      <w:rPr>
        <w:rFonts w:cs="Times New Roman" w:hint="default"/>
      </w:rPr>
    </w:lvl>
    <w:lvl w:ilvl="1" w:tplc="2646ACDE">
      <w:start w:val="1"/>
      <w:numFmt w:val="lowerLetter"/>
      <w:lvlText w:val="%2."/>
      <w:lvlJc w:val="left"/>
      <w:pPr>
        <w:ind w:left="1440" w:hanging="360"/>
      </w:pPr>
      <w:rPr>
        <w:rFonts w:cs="Times New Roman"/>
      </w:rPr>
    </w:lvl>
    <w:lvl w:ilvl="2" w:tplc="733C3B74" w:tentative="1">
      <w:start w:val="1"/>
      <w:numFmt w:val="lowerRoman"/>
      <w:lvlText w:val="%3."/>
      <w:lvlJc w:val="right"/>
      <w:pPr>
        <w:ind w:left="2160" w:hanging="180"/>
      </w:pPr>
      <w:rPr>
        <w:rFonts w:cs="Times New Roman"/>
      </w:rPr>
    </w:lvl>
    <w:lvl w:ilvl="3" w:tplc="26062F06" w:tentative="1">
      <w:start w:val="1"/>
      <w:numFmt w:val="decimal"/>
      <w:lvlText w:val="%4."/>
      <w:lvlJc w:val="left"/>
      <w:pPr>
        <w:ind w:left="2880" w:hanging="360"/>
      </w:pPr>
      <w:rPr>
        <w:rFonts w:cs="Times New Roman"/>
      </w:rPr>
    </w:lvl>
    <w:lvl w:ilvl="4" w:tplc="60C02FA4" w:tentative="1">
      <w:start w:val="1"/>
      <w:numFmt w:val="lowerLetter"/>
      <w:lvlText w:val="%5."/>
      <w:lvlJc w:val="left"/>
      <w:pPr>
        <w:ind w:left="3600" w:hanging="360"/>
      </w:pPr>
      <w:rPr>
        <w:rFonts w:cs="Times New Roman"/>
      </w:rPr>
    </w:lvl>
    <w:lvl w:ilvl="5" w:tplc="012A20E6" w:tentative="1">
      <w:start w:val="1"/>
      <w:numFmt w:val="lowerRoman"/>
      <w:lvlText w:val="%6."/>
      <w:lvlJc w:val="right"/>
      <w:pPr>
        <w:ind w:left="4320" w:hanging="180"/>
      </w:pPr>
      <w:rPr>
        <w:rFonts w:cs="Times New Roman"/>
      </w:rPr>
    </w:lvl>
    <w:lvl w:ilvl="6" w:tplc="5E5EC38C" w:tentative="1">
      <w:start w:val="1"/>
      <w:numFmt w:val="decimal"/>
      <w:lvlText w:val="%7."/>
      <w:lvlJc w:val="left"/>
      <w:pPr>
        <w:ind w:left="5040" w:hanging="360"/>
      </w:pPr>
      <w:rPr>
        <w:rFonts w:cs="Times New Roman"/>
      </w:rPr>
    </w:lvl>
    <w:lvl w:ilvl="7" w:tplc="6218BA8E" w:tentative="1">
      <w:start w:val="1"/>
      <w:numFmt w:val="lowerLetter"/>
      <w:lvlText w:val="%8."/>
      <w:lvlJc w:val="left"/>
      <w:pPr>
        <w:ind w:left="5760" w:hanging="360"/>
      </w:pPr>
      <w:rPr>
        <w:rFonts w:cs="Times New Roman"/>
      </w:rPr>
    </w:lvl>
    <w:lvl w:ilvl="8" w:tplc="5E9C244C" w:tentative="1">
      <w:start w:val="1"/>
      <w:numFmt w:val="lowerRoman"/>
      <w:lvlText w:val="%9."/>
      <w:lvlJc w:val="right"/>
      <w:pPr>
        <w:ind w:left="6480" w:hanging="180"/>
      </w:pPr>
      <w:rPr>
        <w:rFonts w:cs="Times New Roman"/>
      </w:rPr>
    </w:lvl>
  </w:abstractNum>
  <w:abstractNum w:abstractNumId="37">
    <w:nsid w:val="6CD73211"/>
    <w:multiLevelType w:val="hybridMultilevel"/>
    <w:tmpl w:val="B3926BBC"/>
    <w:lvl w:ilvl="0" w:tplc="F746D4F2">
      <w:start w:val="1"/>
      <w:numFmt w:val="decimal"/>
      <w:lvlText w:val="%1."/>
      <w:lvlJc w:val="left"/>
      <w:pPr>
        <w:tabs>
          <w:tab w:val="num" w:pos="425"/>
        </w:tabs>
        <w:ind w:left="425" w:hanging="425"/>
      </w:pPr>
      <w:rPr>
        <w:rFonts w:ascii="Times New Roman" w:eastAsia="Times New Roman" w:hAnsi="Times New Roman" w:cs="Times New Roman"/>
        <w:sz w:val="24"/>
      </w:rPr>
    </w:lvl>
    <w:lvl w:ilvl="1" w:tplc="66E00062">
      <w:start w:val="1"/>
      <w:numFmt w:val="decimal"/>
      <w:lvlText w:val="%2)"/>
      <w:lvlJc w:val="left"/>
      <w:pPr>
        <w:ind w:left="1440" w:hanging="360"/>
      </w:pPr>
      <w:rPr>
        <w:rFonts w:hint="default"/>
      </w:rPr>
    </w:lvl>
    <w:lvl w:ilvl="2" w:tplc="FAAC2528" w:tentative="1">
      <w:start w:val="1"/>
      <w:numFmt w:val="lowerRoman"/>
      <w:lvlText w:val="%3."/>
      <w:lvlJc w:val="right"/>
      <w:pPr>
        <w:tabs>
          <w:tab w:val="num" w:pos="2160"/>
        </w:tabs>
        <w:ind w:left="2160" w:hanging="180"/>
      </w:pPr>
      <w:rPr>
        <w:rFonts w:cs="Times New Roman"/>
      </w:rPr>
    </w:lvl>
    <w:lvl w:ilvl="3" w:tplc="BD16793E" w:tentative="1">
      <w:start w:val="1"/>
      <w:numFmt w:val="decimal"/>
      <w:lvlText w:val="%4."/>
      <w:lvlJc w:val="left"/>
      <w:pPr>
        <w:tabs>
          <w:tab w:val="num" w:pos="2880"/>
        </w:tabs>
        <w:ind w:left="2880" w:hanging="360"/>
      </w:pPr>
      <w:rPr>
        <w:rFonts w:cs="Times New Roman"/>
      </w:rPr>
    </w:lvl>
    <w:lvl w:ilvl="4" w:tplc="E250CCA2" w:tentative="1">
      <w:start w:val="1"/>
      <w:numFmt w:val="lowerLetter"/>
      <w:lvlText w:val="%5."/>
      <w:lvlJc w:val="left"/>
      <w:pPr>
        <w:tabs>
          <w:tab w:val="num" w:pos="3600"/>
        </w:tabs>
        <w:ind w:left="3600" w:hanging="360"/>
      </w:pPr>
      <w:rPr>
        <w:rFonts w:cs="Times New Roman"/>
      </w:rPr>
    </w:lvl>
    <w:lvl w:ilvl="5" w:tplc="081428C2" w:tentative="1">
      <w:start w:val="1"/>
      <w:numFmt w:val="lowerRoman"/>
      <w:lvlText w:val="%6."/>
      <w:lvlJc w:val="right"/>
      <w:pPr>
        <w:tabs>
          <w:tab w:val="num" w:pos="4320"/>
        </w:tabs>
        <w:ind w:left="4320" w:hanging="180"/>
      </w:pPr>
      <w:rPr>
        <w:rFonts w:cs="Times New Roman"/>
      </w:rPr>
    </w:lvl>
    <w:lvl w:ilvl="6" w:tplc="E786B9C2" w:tentative="1">
      <w:start w:val="1"/>
      <w:numFmt w:val="decimal"/>
      <w:lvlText w:val="%7."/>
      <w:lvlJc w:val="left"/>
      <w:pPr>
        <w:tabs>
          <w:tab w:val="num" w:pos="5040"/>
        </w:tabs>
        <w:ind w:left="5040" w:hanging="360"/>
      </w:pPr>
      <w:rPr>
        <w:rFonts w:cs="Times New Roman"/>
      </w:rPr>
    </w:lvl>
    <w:lvl w:ilvl="7" w:tplc="FBD2497C" w:tentative="1">
      <w:start w:val="1"/>
      <w:numFmt w:val="lowerLetter"/>
      <w:lvlText w:val="%8."/>
      <w:lvlJc w:val="left"/>
      <w:pPr>
        <w:tabs>
          <w:tab w:val="num" w:pos="5760"/>
        </w:tabs>
        <w:ind w:left="5760" w:hanging="360"/>
      </w:pPr>
      <w:rPr>
        <w:rFonts w:cs="Times New Roman"/>
      </w:rPr>
    </w:lvl>
    <w:lvl w:ilvl="8" w:tplc="8F46EF30" w:tentative="1">
      <w:start w:val="1"/>
      <w:numFmt w:val="lowerRoman"/>
      <w:lvlText w:val="%9."/>
      <w:lvlJc w:val="right"/>
      <w:pPr>
        <w:tabs>
          <w:tab w:val="num" w:pos="6480"/>
        </w:tabs>
        <w:ind w:left="6480" w:hanging="180"/>
      </w:pPr>
      <w:rPr>
        <w:rFonts w:cs="Times New Roman"/>
      </w:rPr>
    </w:lvl>
  </w:abstractNum>
  <w:abstractNum w:abstractNumId="38">
    <w:nsid w:val="71A9358D"/>
    <w:multiLevelType w:val="hybridMultilevel"/>
    <w:tmpl w:val="1EC4B514"/>
    <w:lvl w:ilvl="0" w:tplc="1B8412CA">
      <w:start w:val="1"/>
      <w:numFmt w:val="bullet"/>
      <w:pStyle w:val="13"/>
      <w:lvlText w:val=""/>
      <w:lvlJc w:val="left"/>
      <w:pPr>
        <w:tabs>
          <w:tab w:val="num" w:pos="1440"/>
        </w:tabs>
        <w:ind w:left="1440" w:hanging="360"/>
      </w:pPr>
      <w:rPr>
        <w:rFonts w:ascii="Wingdings" w:hAnsi="Wingdings" w:hint="default"/>
        <w:color w:val="auto"/>
      </w:rPr>
    </w:lvl>
    <w:lvl w:ilvl="1" w:tplc="3B3256B2">
      <w:start w:val="1"/>
      <w:numFmt w:val="bullet"/>
      <w:lvlText w:val="o"/>
      <w:lvlJc w:val="left"/>
      <w:pPr>
        <w:tabs>
          <w:tab w:val="num" w:pos="1440"/>
        </w:tabs>
        <w:ind w:left="1440" w:hanging="360"/>
      </w:pPr>
      <w:rPr>
        <w:rFonts w:ascii="Courier New" w:hAnsi="Courier New" w:hint="default"/>
      </w:rPr>
    </w:lvl>
    <w:lvl w:ilvl="2" w:tplc="3C9EFCE8" w:tentative="1">
      <w:start w:val="1"/>
      <w:numFmt w:val="bullet"/>
      <w:lvlText w:val=""/>
      <w:lvlJc w:val="left"/>
      <w:pPr>
        <w:tabs>
          <w:tab w:val="num" w:pos="2160"/>
        </w:tabs>
        <w:ind w:left="2160" w:hanging="360"/>
      </w:pPr>
      <w:rPr>
        <w:rFonts w:ascii="Wingdings" w:hAnsi="Wingdings" w:hint="default"/>
      </w:rPr>
    </w:lvl>
    <w:lvl w:ilvl="3" w:tplc="FF10C420" w:tentative="1">
      <w:start w:val="1"/>
      <w:numFmt w:val="bullet"/>
      <w:lvlText w:val=""/>
      <w:lvlJc w:val="left"/>
      <w:pPr>
        <w:tabs>
          <w:tab w:val="num" w:pos="2880"/>
        </w:tabs>
        <w:ind w:left="2880" w:hanging="360"/>
      </w:pPr>
      <w:rPr>
        <w:rFonts w:ascii="Symbol" w:hAnsi="Symbol" w:hint="default"/>
      </w:rPr>
    </w:lvl>
    <w:lvl w:ilvl="4" w:tplc="727EBF3E" w:tentative="1">
      <w:start w:val="1"/>
      <w:numFmt w:val="bullet"/>
      <w:lvlText w:val="o"/>
      <w:lvlJc w:val="left"/>
      <w:pPr>
        <w:tabs>
          <w:tab w:val="num" w:pos="3600"/>
        </w:tabs>
        <w:ind w:left="3600" w:hanging="360"/>
      </w:pPr>
      <w:rPr>
        <w:rFonts w:ascii="Courier New" w:hAnsi="Courier New" w:hint="default"/>
      </w:rPr>
    </w:lvl>
    <w:lvl w:ilvl="5" w:tplc="52260318" w:tentative="1">
      <w:start w:val="1"/>
      <w:numFmt w:val="bullet"/>
      <w:lvlText w:val=""/>
      <w:lvlJc w:val="left"/>
      <w:pPr>
        <w:tabs>
          <w:tab w:val="num" w:pos="4320"/>
        </w:tabs>
        <w:ind w:left="4320" w:hanging="360"/>
      </w:pPr>
      <w:rPr>
        <w:rFonts w:ascii="Wingdings" w:hAnsi="Wingdings" w:hint="default"/>
      </w:rPr>
    </w:lvl>
    <w:lvl w:ilvl="6" w:tplc="296211A4" w:tentative="1">
      <w:start w:val="1"/>
      <w:numFmt w:val="bullet"/>
      <w:lvlText w:val=""/>
      <w:lvlJc w:val="left"/>
      <w:pPr>
        <w:tabs>
          <w:tab w:val="num" w:pos="5040"/>
        </w:tabs>
        <w:ind w:left="5040" w:hanging="360"/>
      </w:pPr>
      <w:rPr>
        <w:rFonts w:ascii="Symbol" w:hAnsi="Symbol" w:hint="default"/>
      </w:rPr>
    </w:lvl>
    <w:lvl w:ilvl="7" w:tplc="FF144FC2" w:tentative="1">
      <w:start w:val="1"/>
      <w:numFmt w:val="bullet"/>
      <w:lvlText w:val="o"/>
      <w:lvlJc w:val="left"/>
      <w:pPr>
        <w:tabs>
          <w:tab w:val="num" w:pos="5760"/>
        </w:tabs>
        <w:ind w:left="5760" w:hanging="360"/>
      </w:pPr>
      <w:rPr>
        <w:rFonts w:ascii="Courier New" w:hAnsi="Courier New" w:hint="default"/>
      </w:rPr>
    </w:lvl>
    <w:lvl w:ilvl="8" w:tplc="4BB60EA4" w:tentative="1">
      <w:start w:val="1"/>
      <w:numFmt w:val="bullet"/>
      <w:lvlText w:val=""/>
      <w:lvlJc w:val="left"/>
      <w:pPr>
        <w:tabs>
          <w:tab w:val="num" w:pos="6480"/>
        </w:tabs>
        <w:ind w:left="6480" w:hanging="360"/>
      </w:pPr>
      <w:rPr>
        <w:rFonts w:ascii="Wingdings" w:hAnsi="Wingdings" w:hint="default"/>
      </w:rPr>
    </w:lvl>
  </w:abstractNum>
  <w:abstractNum w:abstractNumId="39">
    <w:nsid w:val="72EE5E1C"/>
    <w:multiLevelType w:val="hybridMultilevel"/>
    <w:tmpl w:val="4F562126"/>
    <w:lvl w:ilvl="0" w:tplc="04190005">
      <w:start w:val="1"/>
      <w:numFmt w:val="bullet"/>
      <w:lvlText w:val=""/>
      <w:lvlJc w:val="left"/>
      <w:pPr>
        <w:ind w:left="720" w:hanging="360"/>
      </w:pPr>
      <w:rPr>
        <w:rFonts w:ascii="Wingdings" w:hAnsi="Wingdings" w:hint="default"/>
        <w:b w:val="0"/>
        <w:i w:val="0"/>
        <w:caps w:val="0"/>
        <w:smallCaps w:val="0"/>
        <w:strike w:val="0"/>
        <w:dstrike w:val="0"/>
        <w:vanish w:val="0"/>
        <w:color w:val="000000"/>
        <w:sz w:val="24"/>
        <w:szCs w:val="24"/>
        <w:vertAlign w:val="baseline"/>
        <w14:shadow w14:blurRad="0" w14:dist="0" w14:dir="0" w14:sx="0" w14:sy="0" w14:kx="0" w14:ky="0" w14:algn="none">
          <w14:srgbClr w14:val="000000"/>
        </w14:shadow>
        <w14:textOutline w14:w="0" w14:cap="rnd" w14:cmpd="sng" w14:algn="ctr">
          <w14:noFill/>
          <w14:prstDash w14:val="solid"/>
          <w14:bevel/>
        </w14:textOutline>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0">
    <w:nsid w:val="7D4B0BD9"/>
    <w:multiLevelType w:val="hybridMultilevel"/>
    <w:tmpl w:val="8CE0ED56"/>
    <w:lvl w:ilvl="0" w:tplc="008EAD7C">
      <w:start w:val="1"/>
      <w:numFmt w:val="bullet"/>
      <w:lvlText w:val=""/>
      <w:lvlJc w:val="left"/>
      <w:pPr>
        <w:ind w:left="720" w:hanging="360"/>
      </w:pPr>
      <w:rPr>
        <w:rFonts w:ascii="Wingdings" w:hAnsi="Wingdings" w:hint="default"/>
        <w:sz w:val="24"/>
        <w:szCs w:val="2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1">
    <w:nsid w:val="7E560384"/>
    <w:multiLevelType w:val="multilevel"/>
    <w:tmpl w:val="EF2AC986"/>
    <w:lvl w:ilvl="0">
      <w:start w:val="1"/>
      <w:numFmt w:val="decimal"/>
      <w:pStyle w:val="S11"/>
      <w:lvlText w:val="Приложение %1."/>
      <w:lvlJc w:val="left"/>
      <w:pPr>
        <w:tabs>
          <w:tab w:val="num" w:pos="360"/>
        </w:tabs>
        <w:ind w:left="360" w:hanging="360"/>
      </w:pPr>
      <w:rPr>
        <w:rFonts w:cs="Times New Roman" w:hint="default"/>
      </w:rPr>
    </w:lvl>
    <w:lvl w:ilvl="1">
      <w:start w:val="1"/>
      <w:numFmt w:val="decimal"/>
      <w:lvlText w:val="%1.%2."/>
      <w:lvlJc w:val="left"/>
      <w:pPr>
        <w:tabs>
          <w:tab w:val="num" w:pos="964"/>
        </w:tabs>
        <w:ind w:left="792" w:hanging="432"/>
      </w:pPr>
      <w:rPr>
        <w:rFonts w:cs="Times New Roman" w:hint="default"/>
      </w:rPr>
    </w:lvl>
    <w:lvl w:ilvl="2">
      <w:start w:val="1"/>
      <w:numFmt w:val="decimal"/>
      <w:pStyle w:val="S21"/>
      <w:lvlText w:val="%1.%3."/>
      <w:lvlJc w:val="left"/>
      <w:pPr>
        <w:tabs>
          <w:tab w:val="num" w:pos="1224"/>
        </w:tabs>
        <w:ind w:left="1224" w:hanging="504"/>
      </w:pPr>
      <w:rPr>
        <w:rFonts w:cs="Times New Roman" w:hint="default"/>
      </w:rPr>
    </w:lvl>
    <w:lvl w:ilvl="3">
      <w:start w:val="1"/>
      <w:numFmt w:val="decimal"/>
      <w:lvlText w:val="%1.%2.%3.%4."/>
      <w:lvlJc w:val="left"/>
      <w:pPr>
        <w:tabs>
          <w:tab w:val="num" w:pos="1728"/>
        </w:tabs>
        <w:ind w:left="1728" w:hanging="648"/>
      </w:pPr>
      <w:rPr>
        <w:rFonts w:cs="Times New Roman" w:hint="default"/>
      </w:rPr>
    </w:lvl>
    <w:lvl w:ilvl="4">
      <w:start w:val="1"/>
      <w:numFmt w:val="decimal"/>
      <w:lvlText w:val="%1.%2.%3.%4.%5."/>
      <w:lvlJc w:val="left"/>
      <w:pPr>
        <w:tabs>
          <w:tab w:val="num" w:pos="2232"/>
        </w:tabs>
        <w:ind w:left="2232" w:hanging="792"/>
      </w:pPr>
      <w:rPr>
        <w:rFonts w:cs="Times New Roman" w:hint="default"/>
      </w:rPr>
    </w:lvl>
    <w:lvl w:ilvl="5">
      <w:start w:val="1"/>
      <w:numFmt w:val="decimal"/>
      <w:lvlText w:val="%1.%2.%3.%4.%5.%6."/>
      <w:lvlJc w:val="left"/>
      <w:pPr>
        <w:tabs>
          <w:tab w:val="num" w:pos="2736"/>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320"/>
        </w:tabs>
        <w:ind w:left="4320" w:hanging="1440"/>
      </w:pPr>
      <w:rPr>
        <w:rFonts w:cs="Times New Roman" w:hint="default"/>
      </w:rPr>
    </w:lvl>
  </w:abstractNum>
  <w:abstractNum w:abstractNumId="42">
    <w:nsid w:val="7F843149"/>
    <w:multiLevelType w:val="hybridMultilevel"/>
    <w:tmpl w:val="E86AD122"/>
    <w:lvl w:ilvl="0" w:tplc="2FA67780">
      <w:start w:val="1"/>
      <w:numFmt w:val="bullet"/>
      <w:lvlText w:val=""/>
      <w:lvlJc w:val="left"/>
      <w:pPr>
        <w:ind w:firstLine="720"/>
      </w:pPr>
      <w:rPr>
        <w:rFonts w:ascii="Wingdings" w:hAnsi="Wingdings" w:hint="default"/>
      </w:rPr>
    </w:lvl>
    <w:lvl w:ilvl="1" w:tplc="D8BC460E">
      <w:start w:val="1"/>
      <w:numFmt w:val="bullet"/>
      <w:lvlText w:val="o"/>
      <w:lvlJc w:val="left"/>
      <w:pPr>
        <w:ind w:left="1440" w:hanging="360"/>
      </w:pPr>
      <w:rPr>
        <w:rFonts w:ascii="Courier New" w:hAnsi="Courier New" w:hint="default"/>
      </w:rPr>
    </w:lvl>
    <w:lvl w:ilvl="2" w:tplc="1C1C9EC8">
      <w:start w:val="1"/>
      <w:numFmt w:val="bullet"/>
      <w:lvlText w:val=""/>
      <w:lvlJc w:val="left"/>
      <w:pPr>
        <w:ind w:left="2160" w:hanging="360"/>
      </w:pPr>
      <w:rPr>
        <w:rFonts w:ascii="Wingdings" w:hAnsi="Wingdings" w:hint="default"/>
      </w:rPr>
    </w:lvl>
    <w:lvl w:ilvl="3" w:tplc="0A64DE3C" w:tentative="1">
      <w:start w:val="1"/>
      <w:numFmt w:val="bullet"/>
      <w:lvlText w:val=""/>
      <w:lvlJc w:val="left"/>
      <w:pPr>
        <w:ind w:left="2880" w:hanging="360"/>
      </w:pPr>
      <w:rPr>
        <w:rFonts w:ascii="Symbol" w:hAnsi="Symbol" w:hint="default"/>
      </w:rPr>
    </w:lvl>
    <w:lvl w:ilvl="4" w:tplc="6658AA1A" w:tentative="1">
      <w:start w:val="1"/>
      <w:numFmt w:val="bullet"/>
      <w:lvlText w:val="o"/>
      <w:lvlJc w:val="left"/>
      <w:pPr>
        <w:ind w:left="3600" w:hanging="360"/>
      </w:pPr>
      <w:rPr>
        <w:rFonts w:ascii="Courier New" w:hAnsi="Courier New" w:hint="default"/>
      </w:rPr>
    </w:lvl>
    <w:lvl w:ilvl="5" w:tplc="11B47F78" w:tentative="1">
      <w:start w:val="1"/>
      <w:numFmt w:val="bullet"/>
      <w:lvlText w:val=""/>
      <w:lvlJc w:val="left"/>
      <w:pPr>
        <w:ind w:left="4320" w:hanging="360"/>
      </w:pPr>
      <w:rPr>
        <w:rFonts w:ascii="Wingdings" w:hAnsi="Wingdings" w:hint="default"/>
      </w:rPr>
    </w:lvl>
    <w:lvl w:ilvl="6" w:tplc="8AE02BAE" w:tentative="1">
      <w:start w:val="1"/>
      <w:numFmt w:val="bullet"/>
      <w:lvlText w:val=""/>
      <w:lvlJc w:val="left"/>
      <w:pPr>
        <w:ind w:left="5040" w:hanging="360"/>
      </w:pPr>
      <w:rPr>
        <w:rFonts w:ascii="Symbol" w:hAnsi="Symbol" w:hint="default"/>
      </w:rPr>
    </w:lvl>
    <w:lvl w:ilvl="7" w:tplc="1FA0AF62" w:tentative="1">
      <w:start w:val="1"/>
      <w:numFmt w:val="bullet"/>
      <w:lvlText w:val="o"/>
      <w:lvlJc w:val="left"/>
      <w:pPr>
        <w:ind w:left="5760" w:hanging="360"/>
      </w:pPr>
      <w:rPr>
        <w:rFonts w:ascii="Courier New" w:hAnsi="Courier New" w:hint="default"/>
      </w:rPr>
    </w:lvl>
    <w:lvl w:ilvl="8" w:tplc="DF52ED8E" w:tentative="1">
      <w:start w:val="1"/>
      <w:numFmt w:val="bullet"/>
      <w:lvlText w:val=""/>
      <w:lvlJc w:val="left"/>
      <w:pPr>
        <w:ind w:left="6480" w:hanging="360"/>
      </w:pPr>
      <w:rPr>
        <w:rFonts w:ascii="Wingdings" w:hAnsi="Wingdings" w:hint="default"/>
      </w:rPr>
    </w:lvl>
  </w:abstractNum>
  <w:num w:numId="1">
    <w:abstractNumId w:val="2"/>
  </w:num>
  <w:num w:numId="2">
    <w:abstractNumId w:val="17"/>
  </w:num>
  <w:num w:numId="3">
    <w:abstractNumId w:val="30"/>
  </w:num>
  <w:num w:numId="4">
    <w:abstractNumId w:val="6"/>
  </w:num>
  <w:num w:numId="5">
    <w:abstractNumId w:val="37"/>
  </w:num>
  <w:num w:numId="6">
    <w:abstractNumId w:val="16"/>
  </w:num>
  <w:num w:numId="7">
    <w:abstractNumId w:val="35"/>
  </w:num>
  <w:num w:numId="8">
    <w:abstractNumId w:val="36"/>
  </w:num>
  <w:num w:numId="9">
    <w:abstractNumId w:val="18"/>
  </w:num>
  <w:num w:numId="10">
    <w:abstractNumId w:val="8"/>
  </w:num>
  <w:num w:numId="11">
    <w:abstractNumId w:val="38"/>
  </w:num>
  <w:num w:numId="12">
    <w:abstractNumId w:val="19"/>
  </w:num>
  <w:num w:numId="13">
    <w:abstractNumId w:val="4"/>
  </w:num>
  <w:num w:numId="14">
    <w:abstractNumId w:val="22"/>
  </w:num>
  <w:num w:numId="15">
    <w:abstractNumId w:val="15"/>
  </w:num>
  <w:num w:numId="16">
    <w:abstractNumId w:val="42"/>
  </w:num>
  <w:num w:numId="17">
    <w:abstractNumId w:val="3"/>
  </w:num>
  <w:num w:numId="18">
    <w:abstractNumId w:val="0"/>
  </w:num>
  <w:num w:numId="19">
    <w:abstractNumId w:val="39"/>
  </w:num>
  <w:num w:numId="20">
    <w:abstractNumId w:val="33"/>
  </w:num>
  <w:num w:numId="21">
    <w:abstractNumId w:val="41"/>
  </w:num>
  <w:num w:numId="22">
    <w:abstractNumId w:val="26"/>
  </w:num>
  <w:num w:numId="23">
    <w:abstractNumId w:val="31"/>
  </w:num>
  <w:num w:numId="24">
    <w:abstractNumId w:val="1"/>
  </w:num>
  <w:num w:numId="25">
    <w:abstractNumId w:val="14"/>
  </w:num>
  <w:num w:numId="26">
    <w:abstractNumId w:val="34"/>
  </w:num>
  <w:num w:numId="27">
    <w:abstractNumId w:val="24"/>
  </w:num>
  <w:num w:numId="28">
    <w:abstractNumId w:val="21"/>
  </w:num>
  <w:num w:numId="29">
    <w:abstractNumId w:val="25"/>
  </w:num>
  <w:num w:numId="30">
    <w:abstractNumId w:val="10"/>
  </w:num>
  <w:num w:numId="31">
    <w:abstractNumId w:val="28"/>
  </w:num>
  <w:num w:numId="32">
    <w:abstractNumId w:val="32"/>
  </w:num>
  <w:num w:numId="33">
    <w:abstractNumId w:val="20"/>
  </w:num>
  <w:num w:numId="34">
    <w:abstractNumId w:val="12"/>
  </w:num>
  <w:num w:numId="35">
    <w:abstractNumId w:val="9"/>
  </w:num>
  <w:num w:numId="36">
    <w:abstractNumId w:val="23"/>
  </w:num>
  <w:num w:numId="37">
    <w:abstractNumId w:val="7"/>
  </w:num>
  <w:num w:numId="38">
    <w:abstractNumId w:val="27"/>
  </w:num>
  <w:num w:numId="39">
    <w:abstractNumId w:val="5"/>
  </w:num>
  <w:num w:numId="40">
    <w:abstractNumId w:val="29"/>
  </w:num>
  <w:num w:numId="41">
    <w:abstractNumId w:val="11"/>
  </w:num>
  <w:num w:numId="42">
    <w:abstractNumId w:val="13"/>
  </w:num>
  <w:num w:numId="43">
    <w:abstractNumId w:val="40"/>
  </w:num>
  <w:num w:numId="44">
    <w:abstractNumId w:val="16"/>
  </w:num>
  <w:numIdMacAtCleanup w:val="3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9"/>
  <w:drawingGridHorizontalSpacing w:val="12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94AB6"/>
    <w:rsid w:val="00000987"/>
    <w:rsid w:val="000019DC"/>
    <w:rsid w:val="000052F3"/>
    <w:rsid w:val="00007632"/>
    <w:rsid w:val="000106E0"/>
    <w:rsid w:val="00010DDF"/>
    <w:rsid w:val="000126EC"/>
    <w:rsid w:val="00017565"/>
    <w:rsid w:val="00017C92"/>
    <w:rsid w:val="00017E9B"/>
    <w:rsid w:val="000201BD"/>
    <w:rsid w:val="00021890"/>
    <w:rsid w:val="00023015"/>
    <w:rsid w:val="00023B1D"/>
    <w:rsid w:val="0002440A"/>
    <w:rsid w:val="000278D4"/>
    <w:rsid w:val="00027A6C"/>
    <w:rsid w:val="000302DC"/>
    <w:rsid w:val="000313D7"/>
    <w:rsid w:val="00031F08"/>
    <w:rsid w:val="00032009"/>
    <w:rsid w:val="000328BC"/>
    <w:rsid w:val="000329BE"/>
    <w:rsid w:val="00032DCE"/>
    <w:rsid w:val="000332CD"/>
    <w:rsid w:val="00036294"/>
    <w:rsid w:val="00036AF1"/>
    <w:rsid w:val="000417CE"/>
    <w:rsid w:val="000430E8"/>
    <w:rsid w:val="0004411E"/>
    <w:rsid w:val="00044554"/>
    <w:rsid w:val="00045A81"/>
    <w:rsid w:val="00045EA5"/>
    <w:rsid w:val="00046C60"/>
    <w:rsid w:val="00047836"/>
    <w:rsid w:val="00051701"/>
    <w:rsid w:val="00053114"/>
    <w:rsid w:val="000539BF"/>
    <w:rsid w:val="000550FC"/>
    <w:rsid w:val="0005526F"/>
    <w:rsid w:val="00055F57"/>
    <w:rsid w:val="00056F08"/>
    <w:rsid w:val="00057350"/>
    <w:rsid w:val="000573F7"/>
    <w:rsid w:val="00057DA5"/>
    <w:rsid w:val="0006007C"/>
    <w:rsid w:val="000606C1"/>
    <w:rsid w:val="000614FE"/>
    <w:rsid w:val="00063CD9"/>
    <w:rsid w:val="00064CA9"/>
    <w:rsid w:val="00065304"/>
    <w:rsid w:val="00065781"/>
    <w:rsid w:val="00066415"/>
    <w:rsid w:val="00070167"/>
    <w:rsid w:val="00071402"/>
    <w:rsid w:val="00072635"/>
    <w:rsid w:val="00072902"/>
    <w:rsid w:val="00072EBA"/>
    <w:rsid w:val="00074073"/>
    <w:rsid w:val="000748BB"/>
    <w:rsid w:val="00075227"/>
    <w:rsid w:val="00075C29"/>
    <w:rsid w:val="00076F21"/>
    <w:rsid w:val="00081B84"/>
    <w:rsid w:val="00082465"/>
    <w:rsid w:val="00082573"/>
    <w:rsid w:val="000845A7"/>
    <w:rsid w:val="00085C89"/>
    <w:rsid w:val="00085ECF"/>
    <w:rsid w:val="00087112"/>
    <w:rsid w:val="000873B3"/>
    <w:rsid w:val="0008784C"/>
    <w:rsid w:val="0009019A"/>
    <w:rsid w:val="00090788"/>
    <w:rsid w:val="000908ED"/>
    <w:rsid w:val="0009315B"/>
    <w:rsid w:val="0009425D"/>
    <w:rsid w:val="00094E5F"/>
    <w:rsid w:val="00096D92"/>
    <w:rsid w:val="00097638"/>
    <w:rsid w:val="00097DBC"/>
    <w:rsid w:val="000A01BE"/>
    <w:rsid w:val="000A0480"/>
    <w:rsid w:val="000A0BA4"/>
    <w:rsid w:val="000A2BCD"/>
    <w:rsid w:val="000A4F6B"/>
    <w:rsid w:val="000B0B97"/>
    <w:rsid w:val="000B268E"/>
    <w:rsid w:val="000B2CD2"/>
    <w:rsid w:val="000B30D7"/>
    <w:rsid w:val="000B3200"/>
    <w:rsid w:val="000B3DC4"/>
    <w:rsid w:val="000B3FB5"/>
    <w:rsid w:val="000B5432"/>
    <w:rsid w:val="000B6B6A"/>
    <w:rsid w:val="000B7AB4"/>
    <w:rsid w:val="000C03C5"/>
    <w:rsid w:val="000C4129"/>
    <w:rsid w:val="000C5304"/>
    <w:rsid w:val="000C54D9"/>
    <w:rsid w:val="000C5688"/>
    <w:rsid w:val="000C604B"/>
    <w:rsid w:val="000C6ABF"/>
    <w:rsid w:val="000D0AEA"/>
    <w:rsid w:val="000D2192"/>
    <w:rsid w:val="000D2BE3"/>
    <w:rsid w:val="000D3EDA"/>
    <w:rsid w:val="000D58D6"/>
    <w:rsid w:val="000D5CD5"/>
    <w:rsid w:val="000D626C"/>
    <w:rsid w:val="000D6E40"/>
    <w:rsid w:val="000D70B0"/>
    <w:rsid w:val="000D7A56"/>
    <w:rsid w:val="000E1A7F"/>
    <w:rsid w:val="000E2387"/>
    <w:rsid w:val="000E2C5A"/>
    <w:rsid w:val="000E37AB"/>
    <w:rsid w:val="000E3D54"/>
    <w:rsid w:val="000E3E86"/>
    <w:rsid w:val="000E735D"/>
    <w:rsid w:val="000E7AB4"/>
    <w:rsid w:val="000F0490"/>
    <w:rsid w:val="000F055C"/>
    <w:rsid w:val="000F16D5"/>
    <w:rsid w:val="000F2359"/>
    <w:rsid w:val="000F2C25"/>
    <w:rsid w:val="000F4C29"/>
    <w:rsid w:val="000F5DD8"/>
    <w:rsid w:val="000F7B5C"/>
    <w:rsid w:val="000F7F0E"/>
    <w:rsid w:val="001007FB"/>
    <w:rsid w:val="00100FA0"/>
    <w:rsid w:val="00101796"/>
    <w:rsid w:val="0010351D"/>
    <w:rsid w:val="001035E8"/>
    <w:rsid w:val="0010561B"/>
    <w:rsid w:val="00105DD1"/>
    <w:rsid w:val="001060F9"/>
    <w:rsid w:val="00110925"/>
    <w:rsid w:val="0011527E"/>
    <w:rsid w:val="001159A0"/>
    <w:rsid w:val="00115DE4"/>
    <w:rsid w:val="00115ECD"/>
    <w:rsid w:val="00116781"/>
    <w:rsid w:val="0012143D"/>
    <w:rsid w:val="001233BB"/>
    <w:rsid w:val="00126106"/>
    <w:rsid w:val="001269F3"/>
    <w:rsid w:val="00126A16"/>
    <w:rsid w:val="00127865"/>
    <w:rsid w:val="00131FEC"/>
    <w:rsid w:val="00132D49"/>
    <w:rsid w:val="00132FB6"/>
    <w:rsid w:val="00133B6E"/>
    <w:rsid w:val="00140099"/>
    <w:rsid w:val="00141B05"/>
    <w:rsid w:val="00143EF1"/>
    <w:rsid w:val="001441F7"/>
    <w:rsid w:val="00144499"/>
    <w:rsid w:val="00145F94"/>
    <w:rsid w:val="001465F4"/>
    <w:rsid w:val="00147ECF"/>
    <w:rsid w:val="00150A01"/>
    <w:rsid w:val="00150B73"/>
    <w:rsid w:val="00151B49"/>
    <w:rsid w:val="0015212F"/>
    <w:rsid w:val="001539BD"/>
    <w:rsid w:val="00153CDC"/>
    <w:rsid w:val="0015438C"/>
    <w:rsid w:val="001545BC"/>
    <w:rsid w:val="00155E97"/>
    <w:rsid w:val="001609BB"/>
    <w:rsid w:val="00161603"/>
    <w:rsid w:val="001616A5"/>
    <w:rsid w:val="00165287"/>
    <w:rsid w:val="00165CB8"/>
    <w:rsid w:val="001713C3"/>
    <w:rsid w:val="001727A3"/>
    <w:rsid w:val="00173B07"/>
    <w:rsid w:val="001754D6"/>
    <w:rsid w:val="00176313"/>
    <w:rsid w:val="00182BA9"/>
    <w:rsid w:val="00182D76"/>
    <w:rsid w:val="00184580"/>
    <w:rsid w:val="001850B0"/>
    <w:rsid w:val="00185BB1"/>
    <w:rsid w:val="0018615C"/>
    <w:rsid w:val="00186A10"/>
    <w:rsid w:val="0018770B"/>
    <w:rsid w:val="00190232"/>
    <w:rsid w:val="001904F4"/>
    <w:rsid w:val="00192653"/>
    <w:rsid w:val="00193C52"/>
    <w:rsid w:val="00194981"/>
    <w:rsid w:val="00194C4A"/>
    <w:rsid w:val="0019563D"/>
    <w:rsid w:val="00195AA1"/>
    <w:rsid w:val="0019630A"/>
    <w:rsid w:val="001968B0"/>
    <w:rsid w:val="001969D0"/>
    <w:rsid w:val="00197A1A"/>
    <w:rsid w:val="001A008F"/>
    <w:rsid w:val="001A0661"/>
    <w:rsid w:val="001A0D77"/>
    <w:rsid w:val="001A11B8"/>
    <w:rsid w:val="001A12E8"/>
    <w:rsid w:val="001A173F"/>
    <w:rsid w:val="001A1DBC"/>
    <w:rsid w:val="001A3744"/>
    <w:rsid w:val="001A59CF"/>
    <w:rsid w:val="001A66C6"/>
    <w:rsid w:val="001B1051"/>
    <w:rsid w:val="001B12EB"/>
    <w:rsid w:val="001B2099"/>
    <w:rsid w:val="001B2C75"/>
    <w:rsid w:val="001B2E5F"/>
    <w:rsid w:val="001B47D7"/>
    <w:rsid w:val="001C0077"/>
    <w:rsid w:val="001C0A65"/>
    <w:rsid w:val="001C1160"/>
    <w:rsid w:val="001C1E94"/>
    <w:rsid w:val="001C2FCD"/>
    <w:rsid w:val="001C378B"/>
    <w:rsid w:val="001C3CA7"/>
    <w:rsid w:val="001C3EE3"/>
    <w:rsid w:val="001C45AB"/>
    <w:rsid w:val="001C46D1"/>
    <w:rsid w:val="001C4D5E"/>
    <w:rsid w:val="001C5ED6"/>
    <w:rsid w:val="001C6848"/>
    <w:rsid w:val="001C69E3"/>
    <w:rsid w:val="001D1840"/>
    <w:rsid w:val="001D2FD8"/>
    <w:rsid w:val="001D515D"/>
    <w:rsid w:val="001D5735"/>
    <w:rsid w:val="001D6ED5"/>
    <w:rsid w:val="001D7584"/>
    <w:rsid w:val="001E1DED"/>
    <w:rsid w:val="001E30F3"/>
    <w:rsid w:val="001E4860"/>
    <w:rsid w:val="001E4C10"/>
    <w:rsid w:val="001E5CBA"/>
    <w:rsid w:val="001E5D82"/>
    <w:rsid w:val="001E7AB0"/>
    <w:rsid w:val="001F03D3"/>
    <w:rsid w:val="001F0496"/>
    <w:rsid w:val="001F06A9"/>
    <w:rsid w:val="001F0FC5"/>
    <w:rsid w:val="001F118C"/>
    <w:rsid w:val="001F27D2"/>
    <w:rsid w:val="001F2C7F"/>
    <w:rsid w:val="001F3F4F"/>
    <w:rsid w:val="001F5028"/>
    <w:rsid w:val="001F567A"/>
    <w:rsid w:val="001F6E12"/>
    <w:rsid w:val="001F6F74"/>
    <w:rsid w:val="001F76B1"/>
    <w:rsid w:val="00201253"/>
    <w:rsid w:val="00201B76"/>
    <w:rsid w:val="00205A78"/>
    <w:rsid w:val="00205F88"/>
    <w:rsid w:val="00206FFE"/>
    <w:rsid w:val="00207E6D"/>
    <w:rsid w:val="00207FB6"/>
    <w:rsid w:val="00207FF2"/>
    <w:rsid w:val="0021166D"/>
    <w:rsid w:val="0021519A"/>
    <w:rsid w:val="00215ED9"/>
    <w:rsid w:val="00216038"/>
    <w:rsid w:val="002173D4"/>
    <w:rsid w:val="00217AF6"/>
    <w:rsid w:val="002211A7"/>
    <w:rsid w:val="0022168C"/>
    <w:rsid w:val="00221A2F"/>
    <w:rsid w:val="0022338F"/>
    <w:rsid w:val="002239D4"/>
    <w:rsid w:val="002240D0"/>
    <w:rsid w:val="00224988"/>
    <w:rsid w:val="002258E9"/>
    <w:rsid w:val="002264A6"/>
    <w:rsid w:val="00226CDF"/>
    <w:rsid w:val="00227442"/>
    <w:rsid w:val="00230997"/>
    <w:rsid w:val="002310B6"/>
    <w:rsid w:val="00234645"/>
    <w:rsid w:val="00234881"/>
    <w:rsid w:val="00235A7C"/>
    <w:rsid w:val="0023781F"/>
    <w:rsid w:val="002450E4"/>
    <w:rsid w:val="00245341"/>
    <w:rsid w:val="002453D3"/>
    <w:rsid w:val="00245D2F"/>
    <w:rsid w:val="00245F94"/>
    <w:rsid w:val="002461C4"/>
    <w:rsid w:val="00251345"/>
    <w:rsid w:val="00251ECD"/>
    <w:rsid w:val="00252D30"/>
    <w:rsid w:val="00253863"/>
    <w:rsid w:val="002579EB"/>
    <w:rsid w:val="00260475"/>
    <w:rsid w:val="00261AA0"/>
    <w:rsid w:val="00261DE8"/>
    <w:rsid w:val="0026266F"/>
    <w:rsid w:val="00262F9C"/>
    <w:rsid w:val="002635C4"/>
    <w:rsid w:val="00263781"/>
    <w:rsid w:val="00264C4F"/>
    <w:rsid w:val="00264DD1"/>
    <w:rsid w:val="00265941"/>
    <w:rsid w:val="00265D2C"/>
    <w:rsid w:val="002661ED"/>
    <w:rsid w:val="002665F9"/>
    <w:rsid w:val="002676F9"/>
    <w:rsid w:val="00267A54"/>
    <w:rsid w:val="00270A3C"/>
    <w:rsid w:val="00271A0C"/>
    <w:rsid w:val="002728F7"/>
    <w:rsid w:val="00272C05"/>
    <w:rsid w:val="00274AF6"/>
    <w:rsid w:val="00274C3B"/>
    <w:rsid w:val="00275453"/>
    <w:rsid w:val="00276E37"/>
    <w:rsid w:val="00276FA4"/>
    <w:rsid w:val="002802B8"/>
    <w:rsid w:val="002810DA"/>
    <w:rsid w:val="0028227D"/>
    <w:rsid w:val="00282EBB"/>
    <w:rsid w:val="0028490B"/>
    <w:rsid w:val="00284DEA"/>
    <w:rsid w:val="00284EC3"/>
    <w:rsid w:val="00284FD3"/>
    <w:rsid w:val="00285A01"/>
    <w:rsid w:val="00285A5D"/>
    <w:rsid w:val="002863C6"/>
    <w:rsid w:val="00286E68"/>
    <w:rsid w:val="002878D0"/>
    <w:rsid w:val="0029262F"/>
    <w:rsid w:val="0029441E"/>
    <w:rsid w:val="0029542A"/>
    <w:rsid w:val="00295553"/>
    <w:rsid w:val="00295ABF"/>
    <w:rsid w:val="00295DB9"/>
    <w:rsid w:val="00296782"/>
    <w:rsid w:val="00296C15"/>
    <w:rsid w:val="002A03DB"/>
    <w:rsid w:val="002A263D"/>
    <w:rsid w:val="002A2E26"/>
    <w:rsid w:val="002A38D2"/>
    <w:rsid w:val="002A4956"/>
    <w:rsid w:val="002A58D8"/>
    <w:rsid w:val="002B0024"/>
    <w:rsid w:val="002B0965"/>
    <w:rsid w:val="002B3BAE"/>
    <w:rsid w:val="002B542C"/>
    <w:rsid w:val="002B5BE2"/>
    <w:rsid w:val="002B7FDB"/>
    <w:rsid w:val="002C0322"/>
    <w:rsid w:val="002C05F7"/>
    <w:rsid w:val="002C3C73"/>
    <w:rsid w:val="002C455B"/>
    <w:rsid w:val="002C6141"/>
    <w:rsid w:val="002C676B"/>
    <w:rsid w:val="002D0258"/>
    <w:rsid w:val="002D049A"/>
    <w:rsid w:val="002D0FD4"/>
    <w:rsid w:val="002D1FAB"/>
    <w:rsid w:val="002D1FFB"/>
    <w:rsid w:val="002D33CF"/>
    <w:rsid w:val="002D346C"/>
    <w:rsid w:val="002D3528"/>
    <w:rsid w:val="002D3AF1"/>
    <w:rsid w:val="002D3EFC"/>
    <w:rsid w:val="002D4474"/>
    <w:rsid w:val="002D5995"/>
    <w:rsid w:val="002D7402"/>
    <w:rsid w:val="002D74C0"/>
    <w:rsid w:val="002D7C85"/>
    <w:rsid w:val="002E2573"/>
    <w:rsid w:val="002E2CFE"/>
    <w:rsid w:val="002E4017"/>
    <w:rsid w:val="002E646D"/>
    <w:rsid w:val="002F0501"/>
    <w:rsid w:val="002F1C7D"/>
    <w:rsid w:val="002F25B8"/>
    <w:rsid w:val="002F2857"/>
    <w:rsid w:val="002F38F5"/>
    <w:rsid w:val="002F3BB6"/>
    <w:rsid w:val="002F6016"/>
    <w:rsid w:val="002F6AD7"/>
    <w:rsid w:val="002F6BA1"/>
    <w:rsid w:val="00301713"/>
    <w:rsid w:val="00302A06"/>
    <w:rsid w:val="00303329"/>
    <w:rsid w:val="0030403E"/>
    <w:rsid w:val="00307071"/>
    <w:rsid w:val="0031079F"/>
    <w:rsid w:val="00311DA8"/>
    <w:rsid w:val="003142AA"/>
    <w:rsid w:val="00317176"/>
    <w:rsid w:val="00320CF3"/>
    <w:rsid w:val="00321D7A"/>
    <w:rsid w:val="0032213C"/>
    <w:rsid w:val="00324E9D"/>
    <w:rsid w:val="00325B0C"/>
    <w:rsid w:val="00325BB1"/>
    <w:rsid w:val="00327276"/>
    <w:rsid w:val="003303E0"/>
    <w:rsid w:val="00330F4D"/>
    <w:rsid w:val="00331A3C"/>
    <w:rsid w:val="00333335"/>
    <w:rsid w:val="00336F39"/>
    <w:rsid w:val="00337944"/>
    <w:rsid w:val="00340FA7"/>
    <w:rsid w:val="003413AF"/>
    <w:rsid w:val="00341AD1"/>
    <w:rsid w:val="00341BE0"/>
    <w:rsid w:val="00342FA9"/>
    <w:rsid w:val="00343C78"/>
    <w:rsid w:val="00344C3C"/>
    <w:rsid w:val="0035055B"/>
    <w:rsid w:val="003506FA"/>
    <w:rsid w:val="00350C72"/>
    <w:rsid w:val="00352C21"/>
    <w:rsid w:val="0035308C"/>
    <w:rsid w:val="00354A53"/>
    <w:rsid w:val="00355163"/>
    <w:rsid w:val="003551DA"/>
    <w:rsid w:val="00355266"/>
    <w:rsid w:val="00355A76"/>
    <w:rsid w:val="003603D0"/>
    <w:rsid w:val="00361158"/>
    <w:rsid w:val="00362D6A"/>
    <w:rsid w:val="00362F1A"/>
    <w:rsid w:val="00365152"/>
    <w:rsid w:val="00365289"/>
    <w:rsid w:val="00367A75"/>
    <w:rsid w:val="0037008B"/>
    <w:rsid w:val="00371502"/>
    <w:rsid w:val="0037288E"/>
    <w:rsid w:val="00372E7B"/>
    <w:rsid w:val="0037390F"/>
    <w:rsid w:val="00373F03"/>
    <w:rsid w:val="003748EF"/>
    <w:rsid w:val="00375496"/>
    <w:rsid w:val="003755FA"/>
    <w:rsid w:val="0037640F"/>
    <w:rsid w:val="00381CB7"/>
    <w:rsid w:val="00382D46"/>
    <w:rsid w:val="003857E7"/>
    <w:rsid w:val="00386C38"/>
    <w:rsid w:val="00387241"/>
    <w:rsid w:val="00387889"/>
    <w:rsid w:val="00391C16"/>
    <w:rsid w:val="00392318"/>
    <w:rsid w:val="003929D8"/>
    <w:rsid w:val="003931A8"/>
    <w:rsid w:val="00394617"/>
    <w:rsid w:val="00397F7E"/>
    <w:rsid w:val="003A07C2"/>
    <w:rsid w:val="003A2C83"/>
    <w:rsid w:val="003A307D"/>
    <w:rsid w:val="003A3323"/>
    <w:rsid w:val="003A3F95"/>
    <w:rsid w:val="003A4956"/>
    <w:rsid w:val="003A7020"/>
    <w:rsid w:val="003B03B5"/>
    <w:rsid w:val="003B0FF9"/>
    <w:rsid w:val="003B13E4"/>
    <w:rsid w:val="003B159F"/>
    <w:rsid w:val="003B1619"/>
    <w:rsid w:val="003B1A35"/>
    <w:rsid w:val="003B1FB8"/>
    <w:rsid w:val="003B6363"/>
    <w:rsid w:val="003B66ED"/>
    <w:rsid w:val="003B783E"/>
    <w:rsid w:val="003C14D7"/>
    <w:rsid w:val="003C1DBB"/>
    <w:rsid w:val="003C1E86"/>
    <w:rsid w:val="003C2633"/>
    <w:rsid w:val="003C4ADC"/>
    <w:rsid w:val="003C4B44"/>
    <w:rsid w:val="003C5425"/>
    <w:rsid w:val="003C7890"/>
    <w:rsid w:val="003C7D71"/>
    <w:rsid w:val="003D1A8F"/>
    <w:rsid w:val="003D41B3"/>
    <w:rsid w:val="003D523D"/>
    <w:rsid w:val="003D524C"/>
    <w:rsid w:val="003D7313"/>
    <w:rsid w:val="003D74D3"/>
    <w:rsid w:val="003D7E81"/>
    <w:rsid w:val="003E021C"/>
    <w:rsid w:val="003E1176"/>
    <w:rsid w:val="003E1314"/>
    <w:rsid w:val="003E2AC4"/>
    <w:rsid w:val="003E3A47"/>
    <w:rsid w:val="003E5B38"/>
    <w:rsid w:val="003E6479"/>
    <w:rsid w:val="003E746E"/>
    <w:rsid w:val="003E7EBE"/>
    <w:rsid w:val="003F0F85"/>
    <w:rsid w:val="003F1E34"/>
    <w:rsid w:val="003F2192"/>
    <w:rsid w:val="003F2C92"/>
    <w:rsid w:val="003F31AD"/>
    <w:rsid w:val="003F497B"/>
    <w:rsid w:val="003F4AE1"/>
    <w:rsid w:val="003F624D"/>
    <w:rsid w:val="003F69A0"/>
    <w:rsid w:val="003F7FA3"/>
    <w:rsid w:val="00400002"/>
    <w:rsid w:val="0040008F"/>
    <w:rsid w:val="004012CD"/>
    <w:rsid w:val="0040278E"/>
    <w:rsid w:val="0040376B"/>
    <w:rsid w:val="00404908"/>
    <w:rsid w:val="00405775"/>
    <w:rsid w:val="004058D5"/>
    <w:rsid w:val="0040754B"/>
    <w:rsid w:val="004075B7"/>
    <w:rsid w:val="0040772E"/>
    <w:rsid w:val="00411267"/>
    <w:rsid w:val="00412AD7"/>
    <w:rsid w:val="0041391E"/>
    <w:rsid w:val="004139AB"/>
    <w:rsid w:val="00414209"/>
    <w:rsid w:val="00414235"/>
    <w:rsid w:val="00416DD3"/>
    <w:rsid w:val="004204E5"/>
    <w:rsid w:val="004212A7"/>
    <w:rsid w:val="00422BFF"/>
    <w:rsid w:val="00422D93"/>
    <w:rsid w:val="00423067"/>
    <w:rsid w:val="00424990"/>
    <w:rsid w:val="00425184"/>
    <w:rsid w:val="00430471"/>
    <w:rsid w:val="00430BB4"/>
    <w:rsid w:val="00431E53"/>
    <w:rsid w:val="004332B9"/>
    <w:rsid w:val="004343B8"/>
    <w:rsid w:val="004353C0"/>
    <w:rsid w:val="004363C5"/>
    <w:rsid w:val="004366D0"/>
    <w:rsid w:val="0043789E"/>
    <w:rsid w:val="00437ED6"/>
    <w:rsid w:val="00443DB8"/>
    <w:rsid w:val="0044512D"/>
    <w:rsid w:val="00445A19"/>
    <w:rsid w:val="00445D73"/>
    <w:rsid w:val="00446055"/>
    <w:rsid w:val="004470BA"/>
    <w:rsid w:val="00447238"/>
    <w:rsid w:val="00450B67"/>
    <w:rsid w:val="0045224D"/>
    <w:rsid w:val="00452545"/>
    <w:rsid w:val="00453AA0"/>
    <w:rsid w:val="00455D23"/>
    <w:rsid w:val="00456245"/>
    <w:rsid w:val="0045655E"/>
    <w:rsid w:val="00456EC1"/>
    <w:rsid w:val="00457E8F"/>
    <w:rsid w:val="00460B71"/>
    <w:rsid w:val="00461493"/>
    <w:rsid w:val="00461A16"/>
    <w:rsid w:val="00461B11"/>
    <w:rsid w:val="0046212A"/>
    <w:rsid w:val="00462B00"/>
    <w:rsid w:val="00462B9D"/>
    <w:rsid w:val="00464411"/>
    <w:rsid w:val="004646AC"/>
    <w:rsid w:val="00465A72"/>
    <w:rsid w:val="00465D0A"/>
    <w:rsid w:val="004669C4"/>
    <w:rsid w:val="0046751E"/>
    <w:rsid w:val="00467B73"/>
    <w:rsid w:val="004706A5"/>
    <w:rsid w:val="004707F1"/>
    <w:rsid w:val="00470F4B"/>
    <w:rsid w:val="004723F9"/>
    <w:rsid w:val="00473DC2"/>
    <w:rsid w:val="00474A81"/>
    <w:rsid w:val="00475203"/>
    <w:rsid w:val="00480907"/>
    <w:rsid w:val="00482283"/>
    <w:rsid w:val="00482F61"/>
    <w:rsid w:val="00483D30"/>
    <w:rsid w:val="00483F85"/>
    <w:rsid w:val="004876C7"/>
    <w:rsid w:val="00491665"/>
    <w:rsid w:val="00492337"/>
    <w:rsid w:val="00493C58"/>
    <w:rsid w:val="0049532A"/>
    <w:rsid w:val="00495FEB"/>
    <w:rsid w:val="00496C5F"/>
    <w:rsid w:val="00497212"/>
    <w:rsid w:val="004A059B"/>
    <w:rsid w:val="004A0FE9"/>
    <w:rsid w:val="004A28B9"/>
    <w:rsid w:val="004A2AA5"/>
    <w:rsid w:val="004A4185"/>
    <w:rsid w:val="004A685E"/>
    <w:rsid w:val="004A69C1"/>
    <w:rsid w:val="004A75C0"/>
    <w:rsid w:val="004A75FD"/>
    <w:rsid w:val="004B3129"/>
    <w:rsid w:val="004B4EBF"/>
    <w:rsid w:val="004B57AA"/>
    <w:rsid w:val="004C0B1C"/>
    <w:rsid w:val="004C22BA"/>
    <w:rsid w:val="004C2C94"/>
    <w:rsid w:val="004C2E6D"/>
    <w:rsid w:val="004C2FB2"/>
    <w:rsid w:val="004C3FA3"/>
    <w:rsid w:val="004C4230"/>
    <w:rsid w:val="004C5265"/>
    <w:rsid w:val="004C65E6"/>
    <w:rsid w:val="004C6C4E"/>
    <w:rsid w:val="004C7344"/>
    <w:rsid w:val="004C7755"/>
    <w:rsid w:val="004D133F"/>
    <w:rsid w:val="004D31F0"/>
    <w:rsid w:val="004D355A"/>
    <w:rsid w:val="004D4E0D"/>
    <w:rsid w:val="004E0362"/>
    <w:rsid w:val="004E2E42"/>
    <w:rsid w:val="004E404B"/>
    <w:rsid w:val="004E7889"/>
    <w:rsid w:val="004F05F9"/>
    <w:rsid w:val="004F1913"/>
    <w:rsid w:val="004F1EE0"/>
    <w:rsid w:val="004F1F2A"/>
    <w:rsid w:val="004F4737"/>
    <w:rsid w:val="0050182D"/>
    <w:rsid w:val="00501B28"/>
    <w:rsid w:val="00501FCB"/>
    <w:rsid w:val="00502563"/>
    <w:rsid w:val="00502AD4"/>
    <w:rsid w:val="00502B9D"/>
    <w:rsid w:val="005048B1"/>
    <w:rsid w:val="00505DB5"/>
    <w:rsid w:val="00511329"/>
    <w:rsid w:val="0051196B"/>
    <w:rsid w:val="00511E8A"/>
    <w:rsid w:val="00513853"/>
    <w:rsid w:val="005147EC"/>
    <w:rsid w:val="00515B9B"/>
    <w:rsid w:val="005164C5"/>
    <w:rsid w:val="00516C51"/>
    <w:rsid w:val="0051725A"/>
    <w:rsid w:val="005204EF"/>
    <w:rsid w:val="00520970"/>
    <w:rsid w:val="00520FF3"/>
    <w:rsid w:val="00521167"/>
    <w:rsid w:val="00522ABC"/>
    <w:rsid w:val="00523C42"/>
    <w:rsid w:val="00524572"/>
    <w:rsid w:val="0052511A"/>
    <w:rsid w:val="005263A3"/>
    <w:rsid w:val="005323D5"/>
    <w:rsid w:val="00532A8F"/>
    <w:rsid w:val="005333CE"/>
    <w:rsid w:val="005358DD"/>
    <w:rsid w:val="00535B8A"/>
    <w:rsid w:val="00536470"/>
    <w:rsid w:val="005367AF"/>
    <w:rsid w:val="00537CCB"/>
    <w:rsid w:val="0054116C"/>
    <w:rsid w:val="005413AF"/>
    <w:rsid w:val="00542385"/>
    <w:rsid w:val="00544EE8"/>
    <w:rsid w:val="00545B43"/>
    <w:rsid w:val="00545E58"/>
    <w:rsid w:val="00545F1C"/>
    <w:rsid w:val="005508B2"/>
    <w:rsid w:val="00551562"/>
    <w:rsid w:val="00551981"/>
    <w:rsid w:val="00551D6A"/>
    <w:rsid w:val="00552181"/>
    <w:rsid w:val="00552C9E"/>
    <w:rsid w:val="00553A91"/>
    <w:rsid w:val="00553DC7"/>
    <w:rsid w:val="00556F7E"/>
    <w:rsid w:val="005572AA"/>
    <w:rsid w:val="00557554"/>
    <w:rsid w:val="00557E45"/>
    <w:rsid w:val="00560ABA"/>
    <w:rsid w:val="00560E38"/>
    <w:rsid w:val="00562C59"/>
    <w:rsid w:val="005639BC"/>
    <w:rsid w:val="00563D23"/>
    <w:rsid w:val="00564B35"/>
    <w:rsid w:val="00565434"/>
    <w:rsid w:val="0056548E"/>
    <w:rsid w:val="005657F6"/>
    <w:rsid w:val="00566AF7"/>
    <w:rsid w:val="00566C30"/>
    <w:rsid w:val="005711EC"/>
    <w:rsid w:val="00571B35"/>
    <w:rsid w:val="005746D8"/>
    <w:rsid w:val="00575E78"/>
    <w:rsid w:val="005760C5"/>
    <w:rsid w:val="005779FA"/>
    <w:rsid w:val="00581565"/>
    <w:rsid w:val="0058366E"/>
    <w:rsid w:val="005843FF"/>
    <w:rsid w:val="00585368"/>
    <w:rsid w:val="005856C5"/>
    <w:rsid w:val="00586106"/>
    <w:rsid w:val="00587D48"/>
    <w:rsid w:val="005902F3"/>
    <w:rsid w:val="005908B8"/>
    <w:rsid w:val="00590A8C"/>
    <w:rsid w:val="00590D4C"/>
    <w:rsid w:val="00591C1D"/>
    <w:rsid w:val="00594AB6"/>
    <w:rsid w:val="00595F99"/>
    <w:rsid w:val="00596E50"/>
    <w:rsid w:val="00596FFE"/>
    <w:rsid w:val="005A0299"/>
    <w:rsid w:val="005A1565"/>
    <w:rsid w:val="005A2A74"/>
    <w:rsid w:val="005A3186"/>
    <w:rsid w:val="005A49E4"/>
    <w:rsid w:val="005A69F4"/>
    <w:rsid w:val="005A7A1E"/>
    <w:rsid w:val="005A7FA2"/>
    <w:rsid w:val="005B22A1"/>
    <w:rsid w:val="005B2CF6"/>
    <w:rsid w:val="005B4842"/>
    <w:rsid w:val="005B500E"/>
    <w:rsid w:val="005B724D"/>
    <w:rsid w:val="005C2126"/>
    <w:rsid w:val="005C3704"/>
    <w:rsid w:val="005C3CD4"/>
    <w:rsid w:val="005C4E73"/>
    <w:rsid w:val="005C520A"/>
    <w:rsid w:val="005C5462"/>
    <w:rsid w:val="005C75D0"/>
    <w:rsid w:val="005D2450"/>
    <w:rsid w:val="005D3752"/>
    <w:rsid w:val="005D4DF6"/>
    <w:rsid w:val="005D5A47"/>
    <w:rsid w:val="005D5A6F"/>
    <w:rsid w:val="005D5FC4"/>
    <w:rsid w:val="005D7682"/>
    <w:rsid w:val="005E041B"/>
    <w:rsid w:val="005E1141"/>
    <w:rsid w:val="005E1918"/>
    <w:rsid w:val="005E1F9E"/>
    <w:rsid w:val="005E30EF"/>
    <w:rsid w:val="005E3728"/>
    <w:rsid w:val="005E471A"/>
    <w:rsid w:val="005E626E"/>
    <w:rsid w:val="005E6F15"/>
    <w:rsid w:val="005F0AA8"/>
    <w:rsid w:val="005F1A1F"/>
    <w:rsid w:val="005F2D95"/>
    <w:rsid w:val="005F2ECD"/>
    <w:rsid w:val="005F39F5"/>
    <w:rsid w:val="005F4081"/>
    <w:rsid w:val="005F41C1"/>
    <w:rsid w:val="005F48D0"/>
    <w:rsid w:val="005F53A1"/>
    <w:rsid w:val="005F5B9F"/>
    <w:rsid w:val="005F5C2B"/>
    <w:rsid w:val="005F7EEF"/>
    <w:rsid w:val="006023E4"/>
    <w:rsid w:val="00602896"/>
    <w:rsid w:val="00602D13"/>
    <w:rsid w:val="00602E8C"/>
    <w:rsid w:val="00603856"/>
    <w:rsid w:val="00603FE3"/>
    <w:rsid w:val="0060572B"/>
    <w:rsid w:val="00605BEE"/>
    <w:rsid w:val="00606CE1"/>
    <w:rsid w:val="00611596"/>
    <w:rsid w:val="00612350"/>
    <w:rsid w:val="006132D3"/>
    <w:rsid w:val="0061360E"/>
    <w:rsid w:val="00615481"/>
    <w:rsid w:val="00615A61"/>
    <w:rsid w:val="00616C5F"/>
    <w:rsid w:val="00621CF8"/>
    <w:rsid w:val="00621E2B"/>
    <w:rsid w:val="0062280F"/>
    <w:rsid w:val="00624332"/>
    <w:rsid w:val="00624CA1"/>
    <w:rsid w:val="00626FFD"/>
    <w:rsid w:val="00630754"/>
    <w:rsid w:val="00631F9C"/>
    <w:rsid w:val="0063434E"/>
    <w:rsid w:val="006349B6"/>
    <w:rsid w:val="00634BAE"/>
    <w:rsid w:val="00634E77"/>
    <w:rsid w:val="0063758A"/>
    <w:rsid w:val="00640905"/>
    <w:rsid w:val="00643098"/>
    <w:rsid w:val="006442C0"/>
    <w:rsid w:val="0064476C"/>
    <w:rsid w:val="006449BD"/>
    <w:rsid w:val="0064524C"/>
    <w:rsid w:val="00645672"/>
    <w:rsid w:val="00647C56"/>
    <w:rsid w:val="0065099C"/>
    <w:rsid w:val="00650CCD"/>
    <w:rsid w:val="0065101C"/>
    <w:rsid w:val="00654348"/>
    <w:rsid w:val="006563AB"/>
    <w:rsid w:val="00657851"/>
    <w:rsid w:val="00660CE5"/>
    <w:rsid w:val="00661083"/>
    <w:rsid w:val="00661560"/>
    <w:rsid w:val="006617F7"/>
    <w:rsid w:val="00662696"/>
    <w:rsid w:val="00662843"/>
    <w:rsid w:val="00664A17"/>
    <w:rsid w:val="00664E89"/>
    <w:rsid w:val="00665757"/>
    <w:rsid w:val="00666731"/>
    <w:rsid w:val="00666DB7"/>
    <w:rsid w:val="006672D7"/>
    <w:rsid w:val="00670EB3"/>
    <w:rsid w:val="00671A00"/>
    <w:rsid w:val="00672A09"/>
    <w:rsid w:val="00676740"/>
    <w:rsid w:val="00677647"/>
    <w:rsid w:val="00677B27"/>
    <w:rsid w:val="00680D7F"/>
    <w:rsid w:val="00681AD7"/>
    <w:rsid w:val="00682395"/>
    <w:rsid w:val="00683450"/>
    <w:rsid w:val="00684167"/>
    <w:rsid w:val="006845EE"/>
    <w:rsid w:val="00684E3C"/>
    <w:rsid w:val="00685A64"/>
    <w:rsid w:val="006864A1"/>
    <w:rsid w:val="006879F7"/>
    <w:rsid w:val="006914A4"/>
    <w:rsid w:val="0069161D"/>
    <w:rsid w:val="00692391"/>
    <w:rsid w:val="00692D22"/>
    <w:rsid w:val="0069391D"/>
    <w:rsid w:val="00693982"/>
    <w:rsid w:val="00694F83"/>
    <w:rsid w:val="00696147"/>
    <w:rsid w:val="006964DE"/>
    <w:rsid w:val="006A2508"/>
    <w:rsid w:val="006A2A7A"/>
    <w:rsid w:val="006A2E10"/>
    <w:rsid w:val="006A672F"/>
    <w:rsid w:val="006A7215"/>
    <w:rsid w:val="006A7330"/>
    <w:rsid w:val="006A73FA"/>
    <w:rsid w:val="006A7576"/>
    <w:rsid w:val="006A7D0B"/>
    <w:rsid w:val="006A7DD9"/>
    <w:rsid w:val="006B053A"/>
    <w:rsid w:val="006B08D2"/>
    <w:rsid w:val="006B307C"/>
    <w:rsid w:val="006B5AA3"/>
    <w:rsid w:val="006B60F1"/>
    <w:rsid w:val="006B6D5E"/>
    <w:rsid w:val="006B6F09"/>
    <w:rsid w:val="006C18E3"/>
    <w:rsid w:val="006C1CB7"/>
    <w:rsid w:val="006C2046"/>
    <w:rsid w:val="006C4A16"/>
    <w:rsid w:val="006C535F"/>
    <w:rsid w:val="006C64F3"/>
    <w:rsid w:val="006D2411"/>
    <w:rsid w:val="006D2954"/>
    <w:rsid w:val="006D2D69"/>
    <w:rsid w:val="006D3384"/>
    <w:rsid w:val="006D3684"/>
    <w:rsid w:val="006D484D"/>
    <w:rsid w:val="006D6443"/>
    <w:rsid w:val="006E0611"/>
    <w:rsid w:val="006E15A3"/>
    <w:rsid w:val="006E19BE"/>
    <w:rsid w:val="006E24E5"/>
    <w:rsid w:val="006E4567"/>
    <w:rsid w:val="006E73F8"/>
    <w:rsid w:val="006F05C6"/>
    <w:rsid w:val="006F0EF8"/>
    <w:rsid w:val="006F13B8"/>
    <w:rsid w:val="006F18AD"/>
    <w:rsid w:val="006F1E1C"/>
    <w:rsid w:val="006F2739"/>
    <w:rsid w:val="006F2BE9"/>
    <w:rsid w:val="006F2CE2"/>
    <w:rsid w:val="006F3667"/>
    <w:rsid w:val="006F3837"/>
    <w:rsid w:val="006F3935"/>
    <w:rsid w:val="006F5550"/>
    <w:rsid w:val="006F595E"/>
    <w:rsid w:val="006F672A"/>
    <w:rsid w:val="006F6CD3"/>
    <w:rsid w:val="006F72D9"/>
    <w:rsid w:val="006F7DDE"/>
    <w:rsid w:val="00701E49"/>
    <w:rsid w:val="007028FC"/>
    <w:rsid w:val="00703E3E"/>
    <w:rsid w:val="00707DF5"/>
    <w:rsid w:val="00707F7D"/>
    <w:rsid w:val="00710632"/>
    <w:rsid w:val="00711E52"/>
    <w:rsid w:val="0071239D"/>
    <w:rsid w:val="00713CAD"/>
    <w:rsid w:val="00714E20"/>
    <w:rsid w:val="0071504E"/>
    <w:rsid w:val="00716493"/>
    <w:rsid w:val="007213C4"/>
    <w:rsid w:val="00722178"/>
    <w:rsid w:val="0072263D"/>
    <w:rsid w:val="00722A21"/>
    <w:rsid w:val="00722BF3"/>
    <w:rsid w:val="00722C1A"/>
    <w:rsid w:val="00723377"/>
    <w:rsid w:val="0072341D"/>
    <w:rsid w:val="00724342"/>
    <w:rsid w:val="00725185"/>
    <w:rsid w:val="0072689E"/>
    <w:rsid w:val="0072714B"/>
    <w:rsid w:val="0072752D"/>
    <w:rsid w:val="00730980"/>
    <w:rsid w:val="007309DC"/>
    <w:rsid w:val="00732478"/>
    <w:rsid w:val="00732A62"/>
    <w:rsid w:val="00732E0A"/>
    <w:rsid w:val="00733B05"/>
    <w:rsid w:val="00733B18"/>
    <w:rsid w:val="00734547"/>
    <w:rsid w:val="007347B0"/>
    <w:rsid w:val="0073513B"/>
    <w:rsid w:val="00736E60"/>
    <w:rsid w:val="00740A99"/>
    <w:rsid w:val="00741797"/>
    <w:rsid w:val="00741A43"/>
    <w:rsid w:val="00743272"/>
    <w:rsid w:val="0074532F"/>
    <w:rsid w:val="00745CE4"/>
    <w:rsid w:val="00747343"/>
    <w:rsid w:val="00747468"/>
    <w:rsid w:val="00750186"/>
    <w:rsid w:val="00750579"/>
    <w:rsid w:val="00755098"/>
    <w:rsid w:val="0075549C"/>
    <w:rsid w:val="00755F1E"/>
    <w:rsid w:val="007560DA"/>
    <w:rsid w:val="007562B5"/>
    <w:rsid w:val="00756350"/>
    <w:rsid w:val="0075660C"/>
    <w:rsid w:val="007620E9"/>
    <w:rsid w:val="00764F0B"/>
    <w:rsid w:val="0076557B"/>
    <w:rsid w:val="00765AB5"/>
    <w:rsid w:val="0076720C"/>
    <w:rsid w:val="00767B48"/>
    <w:rsid w:val="00770617"/>
    <w:rsid w:val="0077090F"/>
    <w:rsid w:val="007711F3"/>
    <w:rsid w:val="0077156D"/>
    <w:rsid w:val="00774E41"/>
    <w:rsid w:val="0077511A"/>
    <w:rsid w:val="007754D6"/>
    <w:rsid w:val="00775747"/>
    <w:rsid w:val="00776BB2"/>
    <w:rsid w:val="00776FD3"/>
    <w:rsid w:val="00780B29"/>
    <w:rsid w:val="00781227"/>
    <w:rsid w:val="0078137E"/>
    <w:rsid w:val="0078145E"/>
    <w:rsid w:val="007815F6"/>
    <w:rsid w:val="007821CB"/>
    <w:rsid w:val="00783E54"/>
    <w:rsid w:val="00785272"/>
    <w:rsid w:val="00785433"/>
    <w:rsid w:val="0079076A"/>
    <w:rsid w:val="007909C6"/>
    <w:rsid w:val="00790AE6"/>
    <w:rsid w:val="0079177C"/>
    <w:rsid w:val="00791B09"/>
    <w:rsid w:val="00793509"/>
    <w:rsid w:val="00794494"/>
    <w:rsid w:val="0079484B"/>
    <w:rsid w:val="007961BE"/>
    <w:rsid w:val="00796792"/>
    <w:rsid w:val="00797691"/>
    <w:rsid w:val="00797AEC"/>
    <w:rsid w:val="007A1403"/>
    <w:rsid w:val="007A2B55"/>
    <w:rsid w:val="007A2FAE"/>
    <w:rsid w:val="007A4B23"/>
    <w:rsid w:val="007A540B"/>
    <w:rsid w:val="007A650D"/>
    <w:rsid w:val="007B1D2F"/>
    <w:rsid w:val="007B2B5E"/>
    <w:rsid w:val="007B2C52"/>
    <w:rsid w:val="007B2CCD"/>
    <w:rsid w:val="007B3072"/>
    <w:rsid w:val="007B3CB2"/>
    <w:rsid w:val="007B69CD"/>
    <w:rsid w:val="007C005B"/>
    <w:rsid w:val="007C0648"/>
    <w:rsid w:val="007C0B1C"/>
    <w:rsid w:val="007C381C"/>
    <w:rsid w:val="007C46B1"/>
    <w:rsid w:val="007C69D8"/>
    <w:rsid w:val="007D021C"/>
    <w:rsid w:val="007D0E44"/>
    <w:rsid w:val="007D117D"/>
    <w:rsid w:val="007D11E4"/>
    <w:rsid w:val="007D2BF5"/>
    <w:rsid w:val="007D3435"/>
    <w:rsid w:val="007D3721"/>
    <w:rsid w:val="007D3B0C"/>
    <w:rsid w:val="007D43F3"/>
    <w:rsid w:val="007D4412"/>
    <w:rsid w:val="007D5DB6"/>
    <w:rsid w:val="007D6C9B"/>
    <w:rsid w:val="007D6F62"/>
    <w:rsid w:val="007D7842"/>
    <w:rsid w:val="007D7B10"/>
    <w:rsid w:val="007E1A4C"/>
    <w:rsid w:val="007E2B22"/>
    <w:rsid w:val="007E32BA"/>
    <w:rsid w:val="007E5248"/>
    <w:rsid w:val="007E5C82"/>
    <w:rsid w:val="007E644B"/>
    <w:rsid w:val="007E7598"/>
    <w:rsid w:val="007F0439"/>
    <w:rsid w:val="007F092E"/>
    <w:rsid w:val="007F2CF6"/>
    <w:rsid w:val="007F33C0"/>
    <w:rsid w:val="007F444B"/>
    <w:rsid w:val="00801CB3"/>
    <w:rsid w:val="00801E57"/>
    <w:rsid w:val="008045FF"/>
    <w:rsid w:val="00806542"/>
    <w:rsid w:val="008070FD"/>
    <w:rsid w:val="008072EC"/>
    <w:rsid w:val="0080739B"/>
    <w:rsid w:val="0080786E"/>
    <w:rsid w:val="00807D0C"/>
    <w:rsid w:val="00811B5F"/>
    <w:rsid w:val="008126FD"/>
    <w:rsid w:val="00812EF6"/>
    <w:rsid w:val="008148F5"/>
    <w:rsid w:val="00814B30"/>
    <w:rsid w:val="00815100"/>
    <w:rsid w:val="008169DD"/>
    <w:rsid w:val="00816E29"/>
    <w:rsid w:val="00821B51"/>
    <w:rsid w:val="00823F6B"/>
    <w:rsid w:val="00824C50"/>
    <w:rsid w:val="0082554D"/>
    <w:rsid w:val="00826CE4"/>
    <w:rsid w:val="00830332"/>
    <w:rsid w:val="00830D42"/>
    <w:rsid w:val="008351D4"/>
    <w:rsid w:val="00836F5D"/>
    <w:rsid w:val="00837A91"/>
    <w:rsid w:val="008404C8"/>
    <w:rsid w:val="00841EDE"/>
    <w:rsid w:val="0084279C"/>
    <w:rsid w:val="00842D44"/>
    <w:rsid w:val="00843382"/>
    <w:rsid w:val="00843A94"/>
    <w:rsid w:val="00844F66"/>
    <w:rsid w:val="00845459"/>
    <w:rsid w:val="0084677A"/>
    <w:rsid w:val="00846B0F"/>
    <w:rsid w:val="00846D90"/>
    <w:rsid w:val="008479D6"/>
    <w:rsid w:val="00850A98"/>
    <w:rsid w:val="00850B63"/>
    <w:rsid w:val="008512CF"/>
    <w:rsid w:val="0085159A"/>
    <w:rsid w:val="00851E63"/>
    <w:rsid w:val="00852852"/>
    <w:rsid w:val="00853C5D"/>
    <w:rsid w:val="0085623E"/>
    <w:rsid w:val="00856BF2"/>
    <w:rsid w:val="008600C3"/>
    <w:rsid w:val="008609A6"/>
    <w:rsid w:val="00861844"/>
    <w:rsid w:val="00861885"/>
    <w:rsid w:val="00862CA5"/>
    <w:rsid w:val="00863221"/>
    <w:rsid w:val="00863968"/>
    <w:rsid w:val="00865D14"/>
    <w:rsid w:val="00866029"/>
    <w:rsid w:val="008660FA"/>
    <w:rsid w:val="00866FFC"/>
    <w:rsid w:val="008677A9"/>
    <w:rsid w:val="008713A7"/>
    <w:rsid w:val="00871D78"/>
    <w:rsid w:val="0087204A"/>
    <w:rsid w:val="00872820"/>
    <w:rsid w:val="00873528"/>
    <w:rsid w:val="0088017A"/>
    <w:rsid w:val="00881227"/>
    <w:rsid w:val="00881A33"/>
    <w:rsid w:val="00881ABD"/>
    <w:rsid w:val="0088251D"/>
    <w:rsid w:val="00883161"/>
    <w:rsid w:val="0088523B"/>
    <w:rsid w:val="00885533"/>
    <w:rsid w:val="0088555D"/>
    <w:rsid w:val="00887805"/>
    <w:rsid w:val="00887EBE"/>
    <w:rsid w:val="00890303"/>
    <w:rsid w:val="00891157"/>
    <w:rsid w:val="008935D5"/>
    <w:rsid w:val="00894934"/>
    <w:rsid w:val="00897A1D"/>
    <w:rsid w:val="008A0B4F"/>
    <w:rsid w:val="008A2AE1"/>
    <w:rsid w:val="008A31CF"/>
    <w:rsid w:val="008A40F6"/>
    <w:rsid w:val="008A4877"/>
    <w:rsid w:val="008A53BA"/>
    <w:rsid w:val="008A6E47"/>
    <w:rsid w:val="008B1B96"/>
    <w:rsid w:val="008B1D1A"/>
    <w:rsid w:val="008B3B02"/>
    <w:rsid w:val="008B42E4"/>
    <w:rsid w:val="008B51E0"/>
    <w:rsid w:val="008B5DF4"/>
    <w:rsid w:val="008C02D7"/>
    <w:rsid w:val="008C0C64"/>
    <w:rsid w:val="008C0F1C"/>
    <w:rsid w:val="008C2509"/>
    <w:rsid w:val="008C4215"/>
    <w:rsid w:val="008C422D"/>
    <w:rsid w:val="008C4DCE"/>
    <w:rsid w:val="008C60F6"/>
    <w:rsid w:val="008C73EC"/>
    <w:rsid w:val="008C797E"/>
    <w:rsid w:val="008D125F"/>
    <w:rsid w:val="008D326D"/>
    <w:rsid w:val="008D4928"/>
    <w:rsid w:val="008D5A0B"/>
    <w:rsid w:val="008D6006"/>
    <w:rsid w:val="008D643B"/>
    <w:rsid w:val="008E0373"/>
    <w:rsid w:val="008E075F"/>
    <w:rsid w:val="008E13DD"/>
    <w:rsid w:val="008E202F"/>
    <w:rsid w:val="008E2296"/>
    <w:rsid w:val="008E3A90"/>
    <w:rsid w:val="008E3CAC"/>
    <w:rsid w:val="008E4BEE"/>
    <w:rsid w:val="008E5898"/>
    <w:rsid w:val="008E650B"/>
    <w:rsid w:val="008E6C06"/>
    <w:rsid w:val="008E7137"/>
    <w:rsid w:val="008F33B7"/>
    <w:rsid w:val="008F4296"/>
    <w:rsid w:val="008F7AD2"/>
    <w:rsid w:val="008F7B93"/>
    <w:rsid w:val="00900B19"/>
    <w:rsid w:val="00901E31"/>
    <w:rsid w:val="009022B1"/>
    <w:rsid w:val="009037F5"/>
    <w:rsid w:val="00903F93"/>
    <w:rsid w:val="00904F91"/>
    <w:rsid w:val="0090735F"/>
    <w:rsid w:val="00907472"/>
    <w:rsid w:val="00907C44"/>
    <w:rsid w:val="009111EB"/>
    <w:rsid w:val="00913A8A"/>
    <w:rsid w:val="00914ACF"/>
    <w:rsid w:val="00914DB2"/>
    <w:rsid w:val="0091585A"/>
    <w:rsid w:val="009159EC"/>
    <w:rsid w:val="00922796"/>
    <w:rsid w:val="009263F3"/>
    <w:rsid w:val="0092656E"/>
    <w:rsid w:val="009329CB"/>
    <w:rsid w:val="009332AC"/>
    <w:rsid w:val="00933FCF"/>
    <w:rsid w:val="00935144"/>
    <w:rsid w:val="009351F7"/>
    <w:rsid w:val="0093536A"/>
    <w:rsid w:val="00940AB5"/>
    <w:rsid w:val="00942430"/>
    <w:rsid w:val="009435D9"/>
    <w:rsid w:val="00945254"/>
    <w:rsid w:val="0094596E"/>
    <w:rsid w:val="00947E3C"/>
    <w:rsid w:val="00950324"/>
    <w:rsid w:val="00953D53"/>
    <w:rsid w:val="00954F95"/>
    <w:rsid w:val="00957894"/>
    <w:rsid w:val="00957E2D"/>
    <w:rsid w:val="0096011E"/>
    <w:rsid w:val="00960907"/>
    <w:rsid w:val="009625EE"/>
    <w:rsid w:val="00967303"/>
    <w:rsid w:val="00967DBF"/>
    <w:rsid w:val="00970D5F"/>
    <w:rsid w:val="0097208A"/>
    <w:rsid w:val="009725E2"/>
    <w:rsid w:val="0097355D"/>
    <w:rsid w:val="00974364"/>
    <w:rsid w:val="009758EB"/>
    <w:rsid w:val="0097772A"/>
    <w:rsid w:val="00977CC4"/>
    <w:rsid w:val="009812F1"/>
    <w:rsid w:val="00981E9E"/>
    <w:rsid w:val="009822ED"/>
    <w:rsid w:val="00982F22"/>
    <w:rsid w:val="00983B06"/>
    <w:rsid w:val="00984713"/>
    <w:rsid w:val="00984EFD"/>
    <w:rsid w:val="00987D10"/>
    <w:rsid w:val="0099127C"/>
    <w:rsid w:val="009917EF"/>
    <w:rsid w:val="009946F7"/>
    <w:rsid w:val="009A1CCF"/>
    <w:rsid w:val="009A1DA8"/>
    <w:rsid w:val="009A1E41"/>
    <w:rsid w:val="009A2CD5"/>
    <w:rsid w:val="009A3877"/>
    <w:rsid w:val="009A49ED"/>
    <w:rsid w:val="009A69B2"/>
    <w:rsid w:val="009A7594"/>
    <w:rsid w:val="009A762E"/>
    <w:rsid w:val="009B06E4"/>
    <w:rsid w:val="009B074E"/>
    <w:rsid w:val="009B15CA"/>
    <w:rsid w:val="009B410D"/>
    <w:rsid w:val="009B4BE0"/>
    <w:rsid w:val="009B650B"/>
    <w:rsid w:val="009B7CFE"/>
    <w:rsid w:val="009C0AE1"/>
    <w:rsid w:val="009C0BAF"/>
    <w:rsid w:val="009C1C8F"/>
    <w:rsid w:val="009C50AD"/>
    <w:rsid w:val="009C5CDE"/>
    <w:rsid w:val="009C71A5"/>
    <w:rsid w:val="009C7922"/>
    <w:rsid w:val="009C7CC5"/>
    <w:rsid w:val="009D18AE"/>
    <w:rsid w:val="009D1982"/>
    <w:rsid w:val="009D2318"/>
    <w:rsid w:val="009D23C9"/>
    <w:rsid w:val="009D3EB9"/>
    <w:rsid w:val="009D4C59"/>
    <w:rsid w:val="009D528D"/>
    <w:rsid w:val="009D5412"/>
    <w:rsid w:val="009D5553"/>
    <w:rsid w:val="009D6302"/>
    <w:rsid w:val="009D7203"/>
    <w:rsid w:val="009D7F1C"/>
    <w:rsid w:val="009E05CE"/>
    <w:rsid w:val="009E1571"/>
    <w:rsid w:val="009E20CD"/>
    <w:rsid w:val="009E27E3"/>
    <w:rsid w:val="009E2850"/>
    <w:rsid w:val="009E6109"/>
    <w:rsid w:val="009F0851"/>
    <w:rsid w:val="009F29BD"/>
    <w:rsid w:val="009F39BA"/>
    <w:rsid w:val="009F4F14"/>
    <w:rsid w:val="009F535A"/>
    <w:rsid w:val="009F5D00"/>
    <w:rsid w:val="009F5E34"/>
    <w:rsid w:val="009F7A0B"/>
    <w:rsid w:val="00A010B1"/>
    <w:rsid w:val="00A0179B"/>
    <w:rsid w:val="00A024B0"/>
    <w:rsid w:val="00A027D6"/>
    <w:rsid w:val="00A02945"/>
    <w:rsid w:val="00A0302C"/>
    <w:rsid w:val="00A03629"/>
    <w:rsid w:val="00A043E3"/>
    <w:rsid w:val="00A04864"/>
    <w:rsid w:val="00A048C7"/>
    <w:rsid w:val="00A04983"/>
    <w:rsid w:val="00A05389"/>
    <w:rsid w:val="00A05DFE"/>
    <w:rsid w:val="00A05E3A"/>
    <w:rsid w:val="00A05FD2"/>
    <w:rsid w:val="00A068A5"/>
    <w:rsid w:val="00A07E13"/>
    <w:rsid w:val="00A1097C"/>
    <w:rsid w:val="00A1239E"/>
    <w:rsid w:val="00A12A91"/>
    <w:rsid w:val="00A12E79"/>
    <w:rsid w:val="00A13DF8"/>
    <w:rsid w:val="00A141B9"/>
    <w:rsid w:val="00A149B1"/>
    <w:rsid w:val="00A15A82"/>
    <w:rsid w:val="00A17782"/>
    <w:rsid w:val="00A202BC"/>
    <w:rsid w:val="00A2062F"/>
    <w:rsid w:val="00A20ADD"/>
    <w:rsid w:val="00A21904"/>
    <w:rsid w:val="00A26022"/>
    <w:rsid w:val="00A26E45"/>
    <w:rsid w:val="00A30713"/>
    <w:rsid w:val="00A308D9"/>
    <w:rsid w:val="00A310A6"/>
    <w:rsid w:val="00A31CF8"/>
    <w:rsid w:val="00A31DCA"/>
    <w:rsid w:val="00A336FA"/>
    <w:rsid w:val="00A379D2"/>
    <w:rsid w:val="00A4085A"/>
    <w:rsid w:val="00A409DA"/>
    <w:rsid w:val="00A4197D"/>
    <w:rsid w:val="00A42347"/>
    <w:rsid w:val="00A42D4B"/>
    <w:rsid w:val="00A44A66"/>
    <w:rsid w:val="00A46D47"/>
    <w:rsid w:val="00A4707A"/>
    <w:rsid w:val="00A477C8"/>
    <w:rsid w:val="00A51971"/>
    <w:rsid w:val="00A540B5"/>
    <w:rsid w:val="00A548AD"/>
    <w:rsid w:val="00A54A5C"/>
    <w:rsid w:val="00A5578B"/>
    <w:rsid w:val="00A56F2A"/>
    <w:rsid w:val="00A56F97"/>
    <w:rsid w:val="00A64682"/>
    <w:rsid w:val="00A6502B"/>
    <w:rsid w:val="00A650B7"/>
    <w:rsid w:val="00A659EC"/>
    <w:rsid w:val="00A67DA7"/>
    <w:rsid w:val="00A7081C"/>
    <w:rsid w:val="00A71AB0"/>
    <w:rsid w:val="00A727FE"/>
    <w:rsid w:val="00A741E8"/>
    <w:rsid w:val="00A755F6"/>
    <w:rsid w:val="00A759DB"/>
    <w:rsid w:val="00A761BB"/>
    <w:rsid w:val="00A764DD"/>
    <w:rsid w:val="00A76B06"/>
    <w:rsid w:val="00A77023"/>
    <w:rsid w:val="00A774CE"/>
    <w:rsid w:val="00A8109D"/>
    <w:rsid w:val="00A83F2B"/>
    <w:rsid w:val="00A843F4"/>
    <w:rsid w:val="00A845FD"/>
    <w:rsid w:val="00A853C1"/>
    <w:rsid w:val="00A85996"/>
    <w:rsid w:val="00A86B90"/>
    <w:rsid w:val="00A86D65"/>
    <w:rsid w:val="00A86FD9"/>
    <w:rsid w:val="00A875E0"/>
    <w:rsid w:val="00A87E15"/>
    <w:rsid w:val="00A912F8"/>
    <w:rsid w:val="00A9187D"/>
    <w:rsid w:val="00A928EE"/>
    <w:rsid w:val="00A93843"/>
    <w:rsid w:val="00A94C73"/>
    <w:rsid w:val="00A95041"/>
    <w:rsid w:val="00A95632"/>
    <w:rsid w:val="00A959DC"/>
    <w:rsid w:val="00A96060"/>
    <w:rsid w:val="00A9719C"/>
    <w:rsid w:val="00A97430"/>
    <w:rsid w:val="00AA0A90"/>
    <w:rsid w:val="00AA0C00"/>
    <w:rsid w:val="00AA126D"/>
    <w:rsid w:val="00AA13EA"/>
    <w:rsid w:val="00AA1A9F"/>
    <w:rsid w:val="00AA418A"/>
    <w:rsid w:val="00AA59D4"/>
    <w:rsid w:val="00AA62A9"/>
    <w:rsid w:val="00AB01E0"/>
    <w:rsid w:val="00AB0342"/>
    <w:rsid w:val="00AB1153"/>
    <w:rsid w:val="00AB2AC5"/>
    <w:rsid w:val="00AB2EDA"/>
    <w:rsid w:val="00AB6067"/>
    <w:rsid w:val="00AB6EBA"/>
    <w:rsid w:val="00AB6F28"/>
    <w:rsid w:val="00AC1120"/>
    <w:rsid w:val="00AC2BD9"/>
    <w:rsid w:val="00AC3C24"/>
    <w:rsid w:val="00AC4CFB"/>
    <w:rsid w:val="00AC5EC3"/>
    <w:rsid w:val="00AC6EE5"/>
    <w:rsid w:val="00AC739D"/>
    <w:rsid w:val="00AD0057"/>
    <w:rsid w:val="00AD06DC"/>
    <w:rsid w:val="00AD0714"/>
    <w:rsid w:val="00AD1199"/>
    <w:rsid w:val="00AD2CC4"/>
    <w:rsid w:val="00AD2E41"/>
    <w:rsid w:val="00AD40FF"/>
    <w:rsid w:val="00AD419E"/>
    <w:rsid w:val="00AD53A9"/>
    <w:rsid w:val="00AD5495"/>
    <w:rsid w:val="00AD62C4"/>
    <w:rsid w:val="00AD6993"/>
    <w:rsid w:val="00AD6B62"/>
    <w:rsid w:val="00AE33F9"/>
    <w:rsid w:val="00AE464B"/>
    <w:rsid w:val="00AE5456"/>
    <w:rsid w:val="00AE6BB5"/>
    <w:rsid w:val="00AE7A17"/>
    <w:rsid w:val="00AE7D26"/>
    <w:rsid w:val="00AF031D"/>
    <w:rsid w:val="00AF041C"/>
    <w:rsid w:val="00AF2199"/>
    <w:rsid w:val="00AF2D54"/>
    <w:rsid w:val="00AF619E"/>
    <w:rsid w:val="00AF7A27"/>
    <w:rsid w:val="00AF7E15"/>
    <w:rsid w:val="00B00399"/>
    <w:rsid w:val="00B00802"/>
    <w:rsid w:val="00B00E03"/>
    <w:rsid w:val="00B01C8E"/>
    <w:rsid w:val="00B030F3"/>
    <w:rsid w:val="00B062D1"/>
    <w:rsid w:val="00B06E75"/>
    <w:rsid w:val="00B10747"/>
    <w:rsid w:val="00B1098C"/>
    <w:rsid w:val="00B10C4C"/>
    <w:rsid w:val="00B124DD"/>
    <w:rsid w:val="00B133F7"/>
    <w:rsid w:val="00B13CAA"/>
    <w:rsid w:val="00B14776"/>
    <w:rsid w:val="00B15F25"/>
    <w:rsid w:val="00B17B75"/>
    <w:rsid w:val="00B21AD5"/>
    <w:rsid w:val="00B22466"/>
    <w:rsid w:val="00B23733"/>
    <w:rsid w:val="00B24672"/>
    <w:rsid w:val="00B24E7B"/>
    <w:rsid w:val="00B251AF"/>
    <w:rsid w:val="00B30570"/>
    <w:rsid w:val="00B31C77"/>
    <w:rsid w:val="00B31D08"/>
    <w:rsid w:val="00B32AED"/>
    <w:rsid w:val="00B3490E"/>
    <w:rsid w:val="00B35619"/>
    <w:rsid w:val="00B36688"/>
    <w:rsid w:val="00B367AF"/>
    <w:rsid w:val="00B36D03"/>
    <w:rsid w:val="00B37167"/>
    <w:rsid w:val="00B4019C"/>
    <w:rsid w:val="00B4119C"/>
    <w:rsid w:val="00B4315C"/>
    <w:rsid w:val="00B44A5B"/>
    <w:rsid w:val="00B45FB0"/>
    <w:rsid w:val="00B522C1"/>
    <w:rsid w:val="00B523E2"/>
    <w:rsid w:val="00B526B4"/>
    <w:rsid w:val="00B53243"/>
    <w:rsid w:val="00B5476A"/>
    <w:rsid w:val="00B5483F"/>
    <w:rsid w:val="00B56107"/>
    <w:rsid w:val="00B57EB1"/>
    <w:rsid w:val="00B604DD"/>
    <w:rsid w:val="00B61AA0"/>
    <w:rsid w:val="00B61EE2"/>
    <w:rsid w:val="00B63FE7"/>
    <w:rsid w:val="00B641E5"/>
    <w:rsid w:val="00B647E0"/>
    <w:rsid w:val="00B6581D"/>
    <w:rsid w:val="00B6593A"/>
    <w:rsid w:val="00B66D91"/>
    <w:rsid w:val="00B67568"/>
    <w:rsid w:val="00B719B5"/>
    <w:rsid w:val="00B736BA"/>
    <w:rsid w:val="00B737CC"/>
    <w:rsid w:val="00B74059"/>
    <w:rsid w:val="00B74509"/>
    <w:rsid w:val="00B74972"/>
    <w:rsid w:val="00B74A8A"/>
    <w:rsid w:val="00B76F92"/>
    <w:rsid w:val="00B7766E"/>
    <w:rsid w:val="00B77C10"/>
    <w:rsid w:val="00B77F6B"/>
    <w:rsid w:val="00B807B4"/>
    <w:rsid w:val="00B81A06"/>
    <w:rsid w:val="00B81AEB"/>
    <w:rsid w:val="00B83018"/>
    <w:rsid w:val="00B83040"/>
    <w:rsid w:val="00B8671A"/>
    <w:rsid w:val="00B86E6A"/>
    <w:rsid w:val="00B87702"/>
    <w:rsid w:val="00B90C0C"/>
    <w:rsid w:val="00B91899"/>
    <w:rsid w:val="00B9245E"/>
    <w:rsid w:val="00B93132"/>
    <w:rsid w:val="00B9604E"/>
    <w:rsid w:val="00BA0653"/>
    <w:rsid w:val="00BA0840"/>
    <w:rsid w:val="00BA1246"/>
    <w:rsid w:val="00BA12F6"/>
    <w:rsid w:val="00BA1322"/>
    <w:rsid w:val="00BA2CBC"/>
    <w:rsid w:val="00BA3A55"/>
    <w:rsid w:val="00BA6063"/>
    <w:rsid w:val="00BA6874"/>
    <w:rsid w:val="00BB01F6"/>
    <w:rsid w:val="00BB3649"/>
    <w:rsid w:val="00BB3D22"/>
    <w:rsid w:val="00BC31E2"/>
    <w:rsid w:val="00BC38F8"/>
    <w:rsid w:val="00BC3F6C"/>
    <w:rsid w:val="00BC51A6"/>
    <w:rsid w:val="00BC53B6"/>
    <w:rsid w:val="00BC5DB5"/>
    <w:rsid w:val="00BD0D30"/>
    <w:rsid w:val="00BD136F"/>
    <w:rsid w:val="00BD1E3B"/>
    <w:rsid w:val="00BD21D8"/>
    <w:rsid w:val="00BD5EC5"/>
    <w:rsid w:val="00BD7CA9"/>
    <w:rsid w:val="00BE0955"/>
    <w:rsid w:val="00BE0C72"/>
    <w:rsid w:val="00BE1ACA"/>
    <w:rsid w:val="00BE4A35"/>
    <w:rsid w:val="00BE4ADC"/>
    <w:rsid w:val="00BE4C04"/>
    <w:rsid w:val="00BE64DA"/>
    <w:rsid w:val="00BE7E35"/>
    <w:rsid w:val="00BF036E"/>
    <w:rsid w:val="00BF1626"/>
    <w:rsid w:val="00BF30DC"/>
    <w:rsid w:val="00BF3F01"/>
    <w:rsid w:val="00BF49A6"/>
    <w:rsid w:val="00BF4ADE"/>
    <w:rsid w:val="00BF5CB8"/>
    <w:rsid w:val="00BF6342"/>
    <w:rsid w:val="00BF688B"/>
    <w:rsid w:val="00BF7B60"/>
    <w:rsid w:val="00C011EA"/>
    <w:rsid w:val="00C01A48"/>
    <w:rsid w:val="00C01DA2"/>
    <w:rsid w:val="00C02E89"/>
    <w:rsid w:val="00C03182"/>
    <w:rsid w:val="00C03503"/>
    <w:rsid w:val="00C05729"/>
    <w:rsid w:val="00C0730A"/>
    <w:rsid w:val="00C07484"/>
    <w:rsid w:val="00C07A6A"/>
    <w:rsid w:val="00C102FF"/>
    <w:rsid w:val="00C11898"/>
    <w:rsid w:val="00C12A00"/>
    <w:rsid w:val="00C12D28"/>
    <w:rsid w:val="00C15B61"/>
    <w:rsid w:val="00C16D14"/>
    <w:rsid w:val="00C1717A"/>
    <w:rsid w:val="00C174C9"/>
    <w:rsid w:val="00C200F5"/>
    <w:rsid w:val="00C206A2"/>
    <w:rsid w:val="00C22F7B"/>
    <w:rsid w:val="00C240E8"/>
    <w:rsid w:val="00C2597C"/>
    <w:rsid w:val="00C26309"/>
    <w:rsid w:val="00C27105"/>
    <w:rsid w:val="00C276D9"/>
    <w:rsid w:val="00C30689"/>
    <w:rsid w:val="00C30ED9"/>
    <w:rsid w:val="00C31EA3"/>
    <w:rsid w:val="00C31F99"/>
    <w:rsid w:val="00C33BF4"/>
    <w:rsid w:val="00C3511B"/>
    <w:rsid w:val="00C40B7E"/>
    <w:rsid w:val="00C40FF1"/>
    <w:rsid w:val="00C42EAD"/>
    <w:rsid w:val="00C43941"/>
    <w:rsid w:val="00C44396"/>
    <w:rsid w:val="00C45CBA"/>
    <w:rsid w:val="00C45F8B"/>
    <w:rsid w:val="00C5270F"/>
    <w:rsid w:val="00C52A0E"/>
    <w:rsid w:val="00C55FE0"/>
    <w:rsid w:val="00C56016"/>
    <w:rsid w:val="00C5628F"/>
    <w:rsid w:val="00C56C77"/>
    <w:rsid w:val="00C57249"/>
    <w:rsid w:val="00C61CA9"/>
    <w:rsid w:val="00C623E2"/>
    <w:rsid w:val="00C62597"/>
    <w:rsid w:val="00C632B8"/>
    <w:rsid w:val="00C6330C"/>
    <w:rsid w:val="00C63FEB"/>
    <w:rsid w:val="00C649C0"/>
    <w:rsid w:val="00C64C5B"/>
    <w:rsid w:val="00C65558"/>
    <w:rsid w:val="00C66508"/>
    <w:rsid w:val="00C66B02"/>
    <w:rsid w:val="00C70B9F"/>
    <w:rsid w:val="00C7322F"/>
    <w:rsid w:val="00C74F0E"/>
    <w:rsid w:val="00C76E0D"/>
    <w:rsid w:val="00C77147"/>
    <w:rsid w:val="00C7746C"/>
    <w:rsid w:val="00C80243"/>
    <w:rsid w:val="00C80CEA"/>
    <w:rsid w:val="00C80F31"/>
    <w:rsid w:val="00C817C9"/>
    <w:rsid w:val="00C81801"/>
    <w:rsid w:val="00C8348F"/>
    <w:rsid w:val="00C83668"/>
    <w:rsid w:val="00C84371"/>
    <w:rsid w:val="00C85539"/>
    <w:rsid w:val="00C864D6"/>
    <w:rsid w:val="00C86EB4"/>
    <w:rsid w:val="00C87077"/>
    <w:rsid w:val="00C870AD"/>
    <w:rsid w:val="00C8729E"/>
    <w:rsid w:val="00C9096A"/>
    <w:rsid w:val="00C91CB1"/>
    <w:rsid w:val="00C94033"/>
    <w:rsid w:val="00C94CB5"/>
    <w:rsid w:val="00C95287"/>
    <w:rsid w:val="00C95AED"/>
    <w:rsid w:val="00C95D08"/>
    <w:rsid w:val="00C96CA4"/>
    <w:rsid w:val="00C97A46"/>
    <w:rsid w:val="00CA1329"/>
    <w:rsid w:val="00CA28FD"/>
    <w:rsid w:val="00CA2FD4"/>
    <w:rsid w:val="00CA5A42"/>
    <w:rsid w:val="00CA660D"/>
    <w:rsid w:val="00CA73F5"/>
    <w:rsid w:val="00CA7E23"/>
    <w:rsid w:val="00CB112C"/>
    <w:rsid w:val="00CB1AD6"/>
    <w:rsid w:val="00CB1FE1"/>
    <w:rsid w:val="00CB209B"/>
    <w:rsid w:val="00CB22B2"/>
    <w:rsid w:val="00CB27ED"/>
    <w:rsid w:val="00CB29D4"/>
    <w:rsid w:val="00CB3196"/>
    <w:rsid w:val="00CB4698"/>
    <w:rsid w:val="00CB5AA6"/>
    <w:rsid w:val="00CB755E"/>
    <w:rsid w:val="00CB77BB"/>
    <w:rsid w:val="00CC019B"/>
    <w:rsid w:val="00CC087F"/>
    <w:rsid w:val="00CC2B28"/>
    <w:rsid w:val="00CC32A6"/>
    <w:rsid w:val="00CC398A"/>
    <w:rsid w:val="00CC637E"/>
    <w:rsid w:val="00CD01E3"/>
    <w:rsid w:val="00CD05F2"/>
    <w:rsid w:val="00CD0946"/>
    <w:rsid w:val="00CD0E7E"/>
    <w:rsid w:val="00CD186D"/>
    <w:rsid w:val="00CD4B57"/>
    <w:rsid w:val="00CD638E"/>
    <w:rsid w:val="00CD63AE"/>
    <w:rsid w:val="00CD7515"/>
    <w:rsid w:val="00CE042B"/>
    <w:rsid w:val="00CE101F"/>
    <w:rsid w:val="00CE1338"/>
    <w:rsid w:val="00CE29A3"/>
    <w:rsid w:val="00CE30AF"/>
    <w:rsid w:val="00CE319D"/>
    <w:rsid w:val="00CE31DE"/>
    <w:rsid w:val="00CE4636"/>
    <w:rsid w:val="00CE5942"/>
    <w:rsid w:val="00CE5B02"/>
    <w:rsid w:val="00CE5C2A"/>
    <w:rsid w:val="00CE61A6"/>
    <w:rsid w:val="00CE7878"/>
    <w:rsid w:val="00CF0F82"/>
    <w:rsid w:val="00CF210C"/>
    <w:rsid w:val="00CF47DD"/>
    <w:rsid w:val="00CF4BC8"/>
    <w:rsid w:val="00CF4F19"/>
    <w:rsid w:val="00CF5334"/>
    <w:rsid w:val="00CF5C6C"/>
    <w:rsid w:val="00CF7EB3"/>
    <w:rsid w:val="00D00A88"/>
    <w:rsid w:val="00D016E6"/>
    <w:rsid w:val="00D02298"/>
    <w:rsid w:val="00D06DCF"/>
    <w:rsid w:val="00D07103"/>
    <w:rsid w:val="00D073EF"/>
    <w:rsid w:val="00D10809"/>
    <w:rsid w:val="00D11363"/>
    <w:rsid w:val="00D12AF9"/>
    <w:rsid w:val="00D13745"/>
    <w:rsid w:val="00D13E2B"/>
    <w:rsid w:val="00D14400"/>
    <w:rsid w:val="00D14BD6"/>
    <w:rsid w:val="00D15BDD"/>
    <w:rsid w:val="00D1606C"/>
    <w:rsid w:val="00D162A8"/>
    <w:rsid w:val="00D16944"/>
    <w:rsid w:val="00D2039D"/>
    <w:rsid w:val="00D2046D"/>
    <w:rsid w:val="00D21072"/>
    <w:rsid w:val="00D2114F"/>
    <w:rsid w:val="00D21BC6"/>
    <w:rsid w:val="00D21F8D"/>
    <w:rsid w:val="00D23A10"/>
    <w:rsid w:val="00D24033"/>
    <w:rsid w:val="00D2587C"/>
    <w:rsid w:val="00D263A9"/>
    <w:rsid w:val="00D26ACD"/>
    <w:rsid w:val="00D27F62"/>
    <w:rsid w:val="00D31137"/>
    <w:rsid w:val="00D321BF"/>
    <w:rsid w:val="00D32615"/>
    <w:rsid w:val="00D32775"/>
    <w:rsid w:val="00D33879"/>
    <w:rsid w:val="00D34FF3"/>
    <w:rsid w:val="00D36C23"/>
    <w:rsid w:val="00D404DD"/>
    <w:rsid w:val="00D420C2"/>
    <w:rsid w:val="00D420EF"/>
    <w:rsid w:val="00D432D3"/>
    <w:rsid w:val="00D44A8B"/>
    <w:rsid w:val="00D46B80"/>
    <w:rsid w:val="00D46F07"/>
    <w:rsid w:val="00D46FE1"/>
    <w:rsid w:val="00D47421"/>
    <w:rsid w:val="00D475C0"/>
    <w:rsid w:val="00D512F8"/>
    <w:rsid w:val="00D53D7C"/>
    <w:rsid w:val="00D54B0A"/>
    <w:rsid w:val="00D5524F"/>
    <w:rsid w:val="00D6029A"/>
    <w:rsid w:val="00D60766"/>
    <w:rsid w:val="00D61143"/>
    <w:rsid w:val="00D61298"/>
    <w:rsid w:val="00D61323"/>
    <w:rsid w:val="00D61B0E"/>
    <w:rsid w:val="00D6225D"/>
    <w:rsid w:val="00D622E7"/>
    <w:rsid w:val="00D626AD"/>
    <w:rsid w:val="00D62877"/>
    <w:rsid w:val="00D63308"/>
    <w:rsid w:val="00D63B77"/>
    <w:rsid w:val="00D64509"/>
    <w:rsid w:val="00D65FA6"/>
    <w:rsid w:val="00D65FCD"/>
    <w:rsid w:val="00D700E6"/>
    <w:rsid w:val="00D712B8"/>
    <w:rsid w:val="00D71884"/>
    <w:rsid w:val="00D72F24"/>
    <w:rsid w:val="00D7528E"/>
    <w:rsid w:val="00D76F65"/>
    <w:rsid w:val="00D77955"/>
    <w:rsid w:val="00D81367"/>
    <w:rsid w:val="00D828FD"/>
    <w:rsid w:val="00D84978"/>
    <w:rsid w:val="00D851D5"/>
    <w:rsid w:val="00D851F1"/>
    <w:rsid w:val="00D852EE"/>
    <w:rsid w:val="00D85543"/>
    <w:rsid w:val="00D85638"/>
    <w:rsid w:val="00D85C95"/>
    <w:rsid w:val="00D90024"/>
    <w:rsid w:val="00D91826"/>
    <w:rsid w:val="00D92512"/>
    <w:rsid w:val="00D94D28"/>
    <w:rsid w:val="00D96DA5"/>
    <w:rsid w:val="00DA0B18"/>
    <w:rsid w:val="00DA2083"/>
    <w:rsid w:val="00DA3536"/>
    <w:rsid w:val="00DA3E09"/>
    <w:rsid w:val="00DA44D0"/>
    <w:rsid w:val="00DA4D42"/>
    <w:rsid w:val="00DA6006"/>
    <w:rsid w:val="00DA6068"/>
    <w:rsid w:val="00DA6248"/>
    <w:rsid w:val="00DA7B49"/>
    <w:rsid w:val="00DB0FB2"/>
    <w:rsid w:val="00DB12A2"/>
    <w:rsid w:val="00DB19AB"/>
    <w:rsid w:val="00DB1C3A"/>
    <w:rsid w:val="00DB1E95"/>
    <w:rsid w:val="00DB2EFE"/>
    <w:rsid w:val="00DB4E94"/>
    <w:rsid w:val="00DB5ED8"/>
    <w:rsid w:val="00DB5EE2"/>
    <w:rsid w:val="00DC093F"/>
    <w:rsid w:val="00DC2B03"/>
    <w:rsid w:val="00DC49BB"/>
    <w:rsid w:val="00DC559F"/>
    <w:rsid w:val="00DD1CB1"/>
    <w:rsid w:val="00DD1E65"/>
    <w:rsid w:val="00DD2A28"/>
    <w:rsid w:val="00DD3062"/>
    <w:rsid w:val="00DD5711"/>
    <w:rsid w:val="00DD57AB"/>
    <w:rsid w:val="00DD620F"/>
    <w:rsid w:val="00DD66CD"/>
    <w:rsid w:val="00DD7B54"/>
    <w:rsid w:val="00DE1563"/>
    <w:rsid w:val="00DE18E0"/>
    <w:rsid w:val="00DE4384"/>
    <w:rsid w:val="00DE47EC"/>
    <w:rsid w:val="00DE5B29"/>
    <w:rsid w:val="00DE60C2"/>
    <w:rsid w:val="00DE6ACE"/>
    <w:rsid w:val="00DF0B41"/>
    <w:rsid w:val="00DF1ABB"/>
    <w:rsid w:val="00DF4AC4"/>
    <w:rsid w:val="00DF552C"/>
    <w:rsid w:val="00DF594E"/>
    <w:rsid w:val="00DF5D19"/>
    <w:rsid w:val="00DF799B"/>
    <w:rsid w:val="00E0146C"/>
    <w:rsid w:val="00E01EF1"/>
    <w:rsid w:val="00E0335A"/>
    <w:rsid w:val="00E050B3"/>
    <w:rsid w:val="00E064F9"/>
    <w:rsid w:val="00E07742"/>
    <w:rsid w:val="00E114A6"/>
    <w:rsid w:val="00E119C8"/>
    <w:rsid w:val="00E130A4"/>
    <w:rsid w:val="00E13155"/>
    <w:rsid w:val="00E13837"/>
    <w:rsid w:val="00E164A6"/>
    <w:rsid w:val="00E164C7"/>
    <w:rsid w:val="00E17011"/>
    <w:rsid w:val="00E1713A"/>
    <w:rsid w:val="00E21160"/>
    <w:rsid w:val="00E2242F"/>
    <w:rsid w:val="00E225D4"/>
    <w:rsid w:val="00E2275E"/>
    <w:rsid w:val="00E22781"/>
    <w:rsid w:val="00E23BE8"/>
    <w:rsid w:val="00E25A56"/>
    <w:rsid w:val="00E25A6A"/>
    <w:rsid w:val="00E302C0"/>
    <w:rsid w:val="00E31463"/>
    <w:rsid w:val="00E31CE9"/>
    <w:rsid w:val="00E3268B"/>
    <w:rsid w:val="00E34678"/>
    <w:rsid w:val="00E34FB1"/>
    <w:rsid w:val="00E351BF"/>
    <w:rsid w:val="00E35CC5"/>
    <w:rsid w:val="00E36D2B"/>
    <w:rsid w:val="00E4044A"/>
    <w:rsid w:val="00E40DD9"/>
    <w:rsid w:val="00E40E20"/>
    <w:rsid w:val="00E4216A"/>
    <w:rsid w:val="00E4272E"/>
    <w:rsid w:val="00E439A1"/>
    <w:rsid w:val="00E43DA6"/>
    <w:rsid w:val="00E44C87"/>
    <w:rsid w:val="00E4572F"/>
    <w:rsid w:val="00E45E50"/>
    <w:rsid w:val="00E47ED1"/>
    <w:rsid w:val="00E50686"/>
    <w:rsid w:val="00E50930"/>
    <w:rsid w:val="00E51B24"/>
    <w:rsid w:val="00E51DC6"/>
    <w:rsid w:val="00E60195"/>
    <w:rsid w:val="00E6195F"/>
    <w:rsid w:val="00E6235C"/>
    <w:rsid w:val="00E62456"/>
    <w:rsid w:val="00E62D7E"/>
    <w:rsid w:val="00E62F5F"/>
    <w:rsid w:val="00E6450E"/>
    <w:rsid w:val="00E64CCC"/>
    <w:rsid w:val="00E64F3F"/>
    <w:rsid w:val="00E65BD0"/>
    <w:rsid w:val="00E665CB"/>
    <w:rsid w:val="00E6679C"/>
    <w:rsid w:val="00E67E9E"/>
    <w:rsid w:val="00E72371"/>
    <w:rsid w:val="00E74B2E"/>
    <w:rsid w:val="00E759F3"/>
    <w:rsid w:val="00E76C60"/>
    <w:rsid w:val="00E77CB5"/>
    <w:rsid w:val="00E8153D"/>
    <w:rsid w:val="00E83097"/>
    <w:rsid w:val="00E83587"/>
    <w:rsid w:val="00E8542C"/>
    <w:rsid w:val="00E85C7B"/>
    <w:rsid w:val="00E85E82"/>
    <w:rsid w:val="00E85E92"/>
    <w:rsid w:val="00E872F1"/>
    <w:rsid w:val="00E87B90"/>
    <w:rsid w:val="00E902E4"/>
    <w:rsid w:val="00E911D3"/>
    <w:rsid w:val="00E921E6"/>
    <w:rsid w:val="00E92E3D"/>
    <w:rsid w:val="00E9343A"/>
    <w:rsid w:val="00E93682"/>
    <w:rsid w:val="00E93846"/>
    <w:rsid w:val="00E946B6"/>
    <w:rsid w:val="00E94EBF"/>
    <w:rsid w:val="00E950A9"/>
    <w:rsid w:val="00E956B8"/>
    <w:rsid w:val="00E966A3"/>
    <w:rsid w:val="00E9715B"/>
    <w:rsid w:val="00EA359F"/>
    <w:rsid w:val="00EA38C3"/>
    <w:rsid w:val="00EB0151"/>
    <w:rsid w:val="00EB38CE"/>
    <w:rsid w:val="00EB50B0"/>
    <w:rsid w:val="00EB5AD9"/>
    <w:rsid w:val="00EB6969"/>
    <w:rsid w:val="00EC0E16"/>
    <w:rsid w:val="00EC0F3D"/>
    <w:rsid w:val="00EC1048"/>
    <w:rsid w:val="00EC1F3B"/>
    <w:rsid w:val="00EC210B"/>
    <w:rsid w:val="00EC304D"/>
    <w:rsid w:val="00EC4ABD"/>
    <w:rsid w:val="00EC55CF"/>
    <w:rsid w:val="00EC6098"/>
    <w:rsid w:val="00ED0C68"/>
    <w:rsid w:val="00ED21B7"/>
    <w:rsid w:val="00ED3483"/>
    <w:rsid w:val="00ED387C"/>
    <w:rsid w:val="00ED4327"/>
    <w:rsid w:val="00ED65D2"/>
    <w:rsid w:val="00ED67B6"/>
    <w:rsid w:val="00ED6A16"/>
    <w:rsid w:val="00ED6B99"/>
    <w:rsid w:val="00EE0267"/>
    <w:rsid w:val="00EE1166"/>
    <w:rsid w:val="00EE21D0"/>
    <w:rsid w:val="00EE5635"/>
    <w:rsid w:val="00EE5E21"/>
    <w:rsid w:val="00EE6465"/>
    <w:rsid w:val="00EF1F83"/>
    <w:rsid w:val="00EF26F4"/>
    <w:rsid w:val="00EF27D5"/>
    <w:rsid w:val="00EF3325"/>
    <w:rsid w:val="00EF4AF5"/>
    <w:rsid w:val="00EF50D4"/>
    <w:rsid w:val="00EF7836"/>
    <w:rsid w:val="00F031CE"/>
    <w:rsid w:val="00F0533B"/>
    <w:rsid w:val="00F053F9"/>
    <w:rsid w:val="00F0665F"/>
    <w:rsid w:val="00F06A79"/>
    <w:rsid w:val="00F1020C"/>
    <w:rsid w:val="00F10702"/>
    <w:rsid w:val="00F124B1"/>
    <w:rsid w:val="00F14220"/>
    <w:rsid w:val="00F15E65"/>
    <w:rsid w:val="00F20649"/>
    <w:rsid w:val="00F20953"/>
    <w:rsid w:val="00F24FB7"/>
    <w:rsid w:val="00F2627A"/>
    <w:rsid w:val="00F27C2E"/>
    <w:rsid w:val="00F308A5"/>
    <w:rsid w:val="00F3148B"/>
    <w:rsid w:val="00F32A44"/>
    <w:rsid w:val="00F33C4E"/>
    <w:rsid w:val="00F34195"/>
    <w:rsid w:val="00F34DB3"/>
    <w:rsid w:val="00F354A0"/>
    <w:rsid w:val="00F374B5"/>
    <w:rsid w:val="00F37522"/>
    <w:rsid w:val="00F412C3"/>
    <w:rsid w:val="00F449B6"/>
    <w:rsid w:val="00F46161"/>
    <w:rsid w:val="00F46450"/>
    <w:rsid w:val="00F464B3"/>
    <w:rsid w:val="00F46A07"/>
    <w:rsid w:val="00F47DEF"/>
    <w:rsid w:val="00F5058C"/>
    <w:rsid w:val="00F510D8"/>
    <w:rsid w:val="00F52AAC"/>
    <w:rsid w:val="00F551F8"/>
    <w:rsid w:val="00F55396"/>
    <w:rsid w:val="00F5781F"/>
    <w:rsid w:val="00F61B70"/>
    <w:rsid w:val="00F62705"/>
    <w:rsid w:val="00F62C69"/>
    <w:rsid w:val="00F650EB"/>
    <w:rsid w:val="00F66B69"/>
    <w:rsid w:val="00F70A6F"/>
    <w:rsid w:val="00F712C6"/>
    <w:rsid w:val="00F720AD"/>
    <w:rsid w:val="00F72AC9"/>
    <w:rsid w:val="00F74035"/>
    <w:rsid w:val="00F83484"/>
    <w:rsid w:val="00F85663"/>
    <w:rsid w:val="00F86E01"/>
    <w:rsid w:val="00F86FA2"/>
    <w:rsid w:val="00F9002B"/>
    <w:rsid w:val="00F900B9"/>
    <w:rsid w:val="00F916FC"/>
    <w:rsid w:val="00F93416"/>
    <w:rsid w:val="00F94B18"/>
    <w:rsid w:val="00F94B5A"/>
    <w:rsid w:val="00F95D20"/>
    <w:rsid w:val="00F97A20"/>
    <w:rsid w:val="00FA0088"/>
    <w:rsid w:val="00FA04FD"/>
    <w:rsid w:val="00FA2054"/>
    <w:rsid w:val="00FA2F7B"/>
    <w:rsid w:val="00FA31AC"/>
    <w:rsid w:val="00FA38B5"/>
    <w:rsid w:val="00FA3CF3"/>
    <w:rsid w:val="00FA4172"/>
    <w:rsid w:val="00FA54F6"/>
    <w:rsid w:val="00FA6AE1"/>
    <w:rsid w:val="00FA75EE"/>
    <w:rsid w:val="00FB016C"/>
    <w:rsid w:val="00FB0233"/>
    <w:rsid w:val="00FB05B6"/>
    <w:rsid w:val="00FB0EC4"/>
    <w:rsid w:val="00FB103A"/>
    <w:rsid w:val="00FB1078"/>
    <w:rsid w:val="00FB18E1"/>
    <w:rsid w:val="00FB37C5"/>
    <w:rsid w:val="00FB4E05"/>
    <w:rsid w:val="00FB558A"/>
    <w:rsid w:val="00FB5943"/>
    <w:rsid w:val="00FB7EC1"/>
    <w:rsid w:val="00FC14F5"/>
    <w:rsid w:val="00FC1A98"/>
    <w:rsid w:val="00FC2416"/>
    <w:rsid w:val="00FC2806"/>
    <w:rsid w:val="00FC35A8"/>
    <w:rsid w:val="00FC5214"/>
    <w:rsid w:val="00FC5411"/>
    <w:rsid w:val="00FC56D7"/>
    <w:rsid w:val="00FC61CA"/>
    <w:rsid w:val="00FC6400"/>
    <w:rsid w:val="00FC6B8B"/>
    <w:rsid w:val="00FC7448"/>
    <w:rsid w:val="00FD13F7"/>
    <w:rsid w:val="00FD1E1E"/>
    <w:rsid w:val="00FD22BC"/>
    <w:rsid w:val="00FD469F"/>
    <w:rsid w:val="00FD5374"/>
    <w:rsid w:val="00FE040A"/>
    <w:rsid w:val="00FE2D67"/>
    <w:rsid w:val="00FE3446"/>
    <w:rsid w:val="00FE4683"/>
    <w:rsid w:val="00FF3E66"/>
    <w:rsid w:val="00FF69AA"/>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qFormat="1"/>
    <w:lsdException w:name="heading 7" w:qFormat="1"/>
    <w:lsdException w:name="heading 8"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0" w:qFormat="1"/>
    <w:lsdException w:name="footnote reference" w:uiPriority="0"/>
    <w:lsdException w:name="page number" w:uiPriority="0"/>
    <w:lsdException w:name="Title" w:semiHidden="0" w:unhideWhenUsed="0" w:qFormat="1"/>
    <w:lsdException w:name="Default Paragraph Font" w:uiPriority="1"/>
    <w:lsdException w:name="Body Text" w:uiPriority="0"/>
    <w:lsdException w:name="Body Text Indent" w:uiPriority="0"/>
    <w:lsdException w:name="Subtitle" w:semiHidden="0" w:unhideWhenUsed="0" w:qFormat="1"/>
    <w:lsdException w:name="Body Text 2" w:uiPriority="0"/>
    <w:lsdException w:name="Body Text 3" w:uiPriority="0"/>
    <w:lsdException w:name="Body Text Indent 2" w:uiPriority="0"/>
    <w:lsdException w:name="Body Text Indent 3" w:uiPriority="0"/>
    <w:lsdException w:name="Strong" w:semiHidden="0" w:unhideWhenUsed="0" w:qFormat="1"/>
    <w:lsdException w:name="Emphasis" w:semiHidden="0" w:uiPriority="0" w:unhideWhenUsed="0" w:qFormat="1"/>
    <w:lsdException w:name="HTML Preformatted" w:uiPriority="0"/>
    <w:lsdException w:name="annotation subject"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C64C5B"/>
    <w:pPr>
      <w:jc w:val="both"/>
    </w:pPr>
    <w:rPr>
      <w:rFonts w:ascii="Times New Roman" w:hAnsi="Times New Roman"/>
      <w:sz w:val="24"/>
      <w:szCs w:val="22"/>
      <w:lang w:eastAsia="en-US"/>
    </w:rPr>
  </w:style>
  <w:style w:type="paragraph" w:styleId="14">
    <w:name w:val="heading 1"/>
    <w:basedOn w:val="a0"/>
    <w:next w:val="a0"/>
    <w:link w:val="15"/>
    <w:qFormat/>
    <w:rsid w:val="00594AB6"/>
    <w:pPr>
      <w:keepNext/>
      <w:spacing w:before="240" w:after="60"/>
      <w:outlineLvl w:val="0"/>
    </w:pPr>
    <w:rPr>
      <w:rFonts w:ascii="Arial" w:hAnsi="Arial"/>
      <w:b/>
      <w:bCs/>
      <w:kern w:val="32"/>
      <w:sz w:val="32"/>
      <w:szCs w:val="32"/>
    </w:rPr>
  </w:style>
  <w:style w:type="paragraph" w:styleId="21">
    <w:name w:val="heading 2"/>
    <w:basedOn w:val="a0"/>
    <w:next w:val="a0"/>
    <w:link w:val="210"/>
    <w:qFormat/>
    <w:rsid w:val="00594AB6"/>
    <w:pPr>
      <w:keepNext/>
      <w:spacing w:before="240" w:after="60"/>
      <w:outlineLvl w:val="1"/>
    </w:pPr>
    <w:rPr>
      <w:rFonts w:ascii="Arial" w:hAnsi="Arial"/>
      <w:b/>
      <w:bCs/>
      <w:i/>
      <w:iCs/>
      <w:sz w:val="28"/>
      <w:szCs w:val="28"/>
    </w:rPr>
  </w:style>
  <w:style w:type="paragraph" w:styleId="32">
    <w:name w:val="heading 3"/>
    <w:basedOn w:val="a0"/>
    <w:next w:val="a0"/>
    <w:link w:val="310"/>
    <w:qFormat/>
    <w:rsid w:val="00594AB6"/>
    <w:pPr>
      <w:keepNext/>
      <w:spacing w:before="240" w:after="60"/>
      <w:outlineLvl w:val="2"/>
    </w:pPr>
    <w:rPr>
      <w:rFonts w:ascii="Arial" w:eastAsia="Times New Roman" w:hAnsi="Arial"/>
      <w:b/>
      <w:bCs/>
      <w:sz w:val="26"/>
      <w:szCs w:val="26"/>
      <w:lang w:eastAsia="ru-RU"/>
    </w:rPr>
  </w:style>
  <w:style w:type="paragraph" w:styleId="4">
    <w:name w:val="heading 4"/>
    <w:basedOn w:val="a0"/>
    <w:next w:val="a0"/>
    <w:link w:val="40"/>
    <w:semiHidden/>
    <w:unhideWhenUsed/>
    <w:qFormat/>
    <w:rsid w:val="00594AB6"/>
    <w:pPr>
      <w:keepNext/>
      <w:keepLines/>
      <w:numPr>
        <w:ilvl w:val="3"/>
        <w:numId w:val="22"/>
      </w:numPr>
      <w:spacing w:before="200"/>
      <w:outlineLvl w:val="3"/>
    </w:pPr>
    <w:rPr>
      <w:rFonts w:ascii="Cambria" w:eastAsia="Times New Roman" w:hAnsi="Cambria"/>
      <w:b/>
      <w:bCs/>
      <w:i/>
      <w:iCs/>
      <w:color w:val="4F81BD"/>
      <w:szCs w:val="20"/>
    </w:rPr>
  </w:style>
  <w:style w:type="paragraph" w:styleId="5">
    <w:name w:val="heading 5"/>
    <w:basedOn w:val="a0"/>
    <w:next w:val="a0"/>
    <w:link w:val="50"/>
    <w:qFormat/>
    <w:rsid w:val="00594AB6"/>
    <w:pPr>
      <w:numPr>
        <w:ilvl w:val="4"/>
        <w:numId w:val="22"/>
      </w:numPr>
      <w:spacing w:before="240" w:after="60"/>
      <w:outlineLvl w:val="4"/>
    </w:pPr>
    <w:rPr>
      <w:rFonts w:eastAsia="Times New Roman"/>
      <w:b/>
      <w:bCs/>
      <w:i/>
      <w:iCs/>
      <w:sz w:val="26"/>
      <w:szCs w:val="26"/>
    </w:rPr>
  </w:style>
  <w:style w:type="paragraph" w:styleId="6">
    <w:name w:val="heading 6"/>
    <w:basedOn w:val="a0"/>
    <w:next w:val="a0"/>
    <w:link w:val="60"/>
    <w:uiPriority w:val="99"/>
    <w:qFormat/>
    <w:rsid w:val="00594AB6"/>
    <w:pPr>
      <w:numPr>
        <w:ilvl w:val="5"/>
        <w:numId w:val="22"/>
      </w:numPr>
      <w:spacing w:before="240" w:after="60"/>
      <w:outlineLvl w:val="5"/>
    </w:pPr>
    <w:rPr>
      <w:rFonts w:eastAsia="Times New Roman"/>
      <w:b/>
      <w:bCs/>
      <w:sz w:val="20"/>
      <w:szCs w:val="20"/>
    </w:rPr>
  </w:style>
  <w:style w:type="paragraph" w:styleId="7">
    <w:name w:val="heading 7"/>
    <w:basedOn w:val="a0"/>
    <w:next w:val="a0"/>
    <w:link w:val="70"/>
    <w:uiPriority w:val="99"/>
    <w:qFormat/>
    <w:rsid w:val="00594AB6"/>
    <w:pPr>
      <w:numPr>
        <w:ilvl w:val="6"/>
        <w:numId w:val="22"/>
      </w:numPr>
      <w:spacing w:before="240" w:after="60"/>
      <w:outlineLvl w:val="6"/>
    </w:pPr>
    <w:rPr>
      <w:rFonts w:eastAsia="Times New Roman"/>
      <w:szCs w:val="24"/>
    </w:rPr>
  </w:style>
  <w:style w:type="paragraph" w:styleId="8">
    <w:name w:val="heading 8"/>
    <w:basedOn w:val="a0"/>
    <w:next w:val="a0"/>
    <w:link w:val="80"/>
    <w:uiPriority w:val="99"/>
    <w:qFormat/>
    <w:rsid w:val="00594AB6"/>
    <w:pPr>
      <w:numPr>
        <w:ilvl w:val="7"/>
        <w:numId w:val="22"/>
      </w:numPr>
      <w:spacing w:before="240" w:after="60"/>
      <w:outlineLvl w:val="7"/>
    </w:pPr>
    <w:rPr>
      <w:rFonts w:eastAsia="Times New Roman"/>
      <w:i/>
      <w:iCs/>
      <w:szCs w:val="24"/>
    </w:rPr>
  </w:style>
  <w:style w:type="paragraph" w:styleId="9">
    <w:name w:val="heading 9"/>
    <w:basedOn w:val="a0"/>
    <w:next w:val="a0"/>
    <w:link w:val="90"/>
    <w:qFormat/>
    <w:rsid w:val="00D61298"/>
    <w:pPr>
      <w:keepNext/>
      <w:jc w:val="left"/>
      <w:outlineLvl w:val="8"/>
    </w:pPr>
    <w:rPr>
      <w:rFonts w:eastAsia="Times New Roman"/>
      <w:b/>
      <w:sz w:val="20"/>
      <w:szCs w:val="20"/>
      <w:lang w:eastAsia="ru-RU"/>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5">
    <w:name w:val="Заголовок 1 Знак"/>
    <w:link w:val="14"/>
    <w:uiPriority w:val="99"/>
    <w:rsid w:val="00594AB6"/>
    <w:rPr>
      <w:rFonts w:ascii="Arial" w:eastAsia="Calibri" w:hAnsi="Arial" w:cs="Arial"/>
      <w:b/>
      <w:bCs/>
      <w:kern w:val="32"/>
      <w:sz w:val="32"/>
      <w:szCs w:val="32"/>
    </w:rPr>
  </w:style>
  <w:style w:type="character" w:customStyle="1" w:styleId="210">
    <w:name w:val="Заголовок 2 Знак1"/>
    <w:link w:val="21"/>
    <w:uiPriority w:val="99"/>
    <w:locked/>
    <w:rsid w:val="00594AB6"/>
    <w:rPr>
      <w:rFonts w:ascii="Arial" w:eastAsia="Calibri" w:hAnsi="Arial" w:cs="Arial"/>
      <w:b/>
      <w:bCs/>
      <w:i/>
      <w:iCs/>
      <w:sz w:val="28"/>
      <w:szCs w:val="28"/>
    </w:rPr>
  </w:style>
  <w:style w:type="character" w:customStyle="1" w:styleId="310">
    <w:name w:val="Заголовок 3 Знак1"/>
    <w:link w:val="32"/>
    <w:uiPriority w:val="99"/>
    <w:locked/>
    <w:rsid w:val="00594AB6"/>
    <w:rPr>
      <w:rFonts w:ascii="Arial" w:eastAsia="Times New Roman" w:hAnsi="Arial" w:cs="Arial"/>
      <w:b/>
      <w:bCs/>
      <w:sz w:val="26"/>
      <w:szCs w:val="26"/>
      <w:lang w:eastAsia="ru-RU"/>
    </w:rPr>
  </w:style>
  <w:style w:type="character" w:customStyle="1" w:styleId="40">
    <w:name w:val="Заголовок 4 Знак"/>
    <w:link w:val="4"/>
    <w:semiHidden/>
    <w:rsid w:val="00594AB6"/>
    <w:rPr>
      <w:rFonts w:ascii="Cambria" w:eastAsia="Times New Roman" w:hAnsi="Cambria"/>
      <w:b/>
      <w:bCs/>
      <w:i/>
      <w:iCs/>
      <w:color w:val="4F81BD"/>
      <w:sz w:val="24"/>
      <w:lang w:eastAsia="en-US"/>
    </w:rPr>
  </w:style>
  <w:style w:type="character" w:customStyle="1" w:styleId="50">
    <w:name w:val="Заголовок 5 Знак"/>
    <w:link w:val="5"/>
    <w:rsid w:val="00594AB6"/>
    <w:rPr>
      <w:rFonts w:ascii="Times New Roman" w:eastAsia="Times New Roman" w:hAnsi="Times New Roman"/>
      <w:b/>
      <w:bCs/>
      <w:i/>
      <w:iCs/>
      <w:sz w:val="26"/>
      <w:szCs w:val="26"/>
      <w:lang w:eastAsia="en-US"/>
    </w:rPr>
  </w:style>
  <w:style w:type="character" w:customStyle="1" w:styleId="60">
    <w:name w:val="Заголовок 6 Знак"/>
    <w:link w:val="6"/>
    <w:uiPriority w:val="99"/>
    <w:rsid w:val="00594AB6"/>
    <w:rPr>
      <w:rFonts w:ascii="Times New Roman" w:eastAsia="Times New Roman" w:hAnsi="Times New Roman"/>
      <w:b/>
      <w:bCs/>
      <w:lang w:eastAsia="en-US"/>
    </w:rPr>
  </w:style>
  <w:style w:type="character" w:customStyle="1" w:styleId="70">
    <w:name w:val="Заголовок 7 Знак"/>
    <w:link w:val="7"/>
    <w:uiPriority w:val="99"/>
    <w:rsid w:val="00594AB6"/>
    <w:rPr>
      <w:rFonts w:ascii="Times New Roman" w:eastAsia="Times New Roman" w:hAnsi="Times New Roman"/>
      <w:sz w:val="24"/>
      <w:szCs w:val="24"/>
      <w:lang w:eastAsia="en-US"/>
    </w:rPr>
  </w:style>
  <w:style w:type="character" w:customStyle="1" w:styleId="80">
    <w:name w:val="Заголовок 8 Знак"/>
    <w:link w:val="8"/>
    <w:uiPriority w:val="99"/>
    <w:rsid w:val="00594AB6"/>
    <w:rPr>
      <w:rFonts w:ascii="Times New Roman" w:eastAsia="Times New Roman" w:hAnsi="Times New Roman"/>
      <w:i/>
      <w:iCs/>
      <w:sz w:val="24"/>
      <w:szCs w:val="24"/>
      <w:lang w:eastAsia="en-US"/>
    </w:rPr>
  </w:style>
  <w:style w:type="character" w:customStyle="1" w:styleId="90">
    <w:name w:val="Заголовок 9 Знак"/>
    <w:basedOn w:val="a1"/>
    <w:link w:val="9"/>
    <w:rsid w:val="00D61298"/>
    <w:rPr>
      <w:rFonts w:ascii="Times New Roman" w:eastAsia="Times New Roman" w:hAnsi="Times New Roman"/>
      <w:b/>
    </w:rPr>
  </w:style>
  <w:style w:type="character" w:customStyle="1" w:styleId="22">
    <w:name w:val="Заголовок 2 Знак"/>
    <w:uiPriority w:val="99"/>
    <w:semiHidden/>
    <w:rsid w:val="00594AB6"/>
    <w:rPr>
      <w:rFonts w:ascii="Cambria" w:eastAsia="Times New Roman" w:hAnsi="Cambria" w:cs="Times New Roman"/>
      <w:b/>
      <w:bCs/>
      <w:color w:val="4F81BD"/>
      <w:sz w:val="26"/>
      <w:szCs w:val="26"/>
    </w:rPr>
  </w:style>
  <w:style w:type="character" w:customStyle="1" w:styleId="33">
    <w:name w:val="Заголовок 3 Знак"/>
    <w:rsid w:val="00594AB6"/>
    <w:rPr>
      <w:rFonts w:ascii="Cambria" w:eastAsia="Times New Roman" w:hAnsi="Cambria" w:cs="Times New Roman"/>
      <w:b/>
      <w:bCs/>
      <w:color w:val="4F81BD"/>
      <w:sz w:val="24"/>
    </w:rPr>
  </w:style>
  <w:style w:type="paragraph" w:styleId="a4">
    <w:name w:val="List Paragraph"/>
    <w:aliases w:val="Мой Список,Bullet_IRAO"/>
    <w:basedOn w:val="a0"/>
    <w:link w:val="a5"/>
    <w:uiPriority w:val="99"/>
    <w:qFormat/>
    <w:rsid w:val="00594AB6"/>
    <w:pPr>
      <w:ind w:left="720"/>
      <w:contextualSpacing/>
    </w:pPr>
    <w:rPr>
      <w:szCs w:val="20"/>
    </w:rPr>
  </w:style>
  <w:style w:type="character" w:customStyle="1" w:styleId="a5">
    <w:name w:val="Абзац списка Знак"/>
    <w:aliases w:val="Мой Список Знак,Bullet_IRAO Знак"/>
    <w:link w:val="a4"/>
    <w:uiPriority w:val="99"/>
    <w:locked/>
    <w:rsid w:val="00594AB6"/>
    <w:rPr>
      <w:rFonts w:ascii="Times New Roman" w:eastAsia="Calibri" w:hAnsi="Times New Roman" w:cs="Times New Roman"/>
      <w:sz w:val="24"/>
    </w:rPr>
  </w:style>
  <w:style w:type="paragraph" w:styleId="a6">
    <w:name w:val="header"/>
    <w:basedOn w:val="a0"/>
    <w:link w:val="a7"/>
    <w:rsid w:val="00594AB6"/>
    <w:pPr>
      <w:tabs>
        <w:tab w:val="center" w:pos="4677"/>
        <w:tab w:val="right" w:pos="9355"/>
      </w:tabs>
    </w:pPr>
    <w:rPr>
      <w:szCs w:val="20"/>
    </w:rPr>
  </w:style>
  <w:style w:type="character" w:customStyle="1" w:styleId="a7">
    <w:name w:val="Верхний колонтитул Знак"/>
    <w:link w:val="a6"/>
    <w:rsid w:val="00594AB6"/>
    <w:rPr>
      <w:rFonts w:ascii="Times New Roman" w:eastAsia="Calibri" w:hAnsi="Times New Roman" w:cs="Times New Roman"/>
      <w:sz w:val="24"/>
    </w:rPr>
  </w:style>
  <w:style w:type="paragraph" w:styleId="a8">
    <w:name w:val="footer"/>
    <w:aliases w:val="список"/>
    <w:basedOn w:val="a0"/>
    <w:link w:val="a9"/>
    <w:rsid w:val="00594AB6"/>
    <w:pPr>
      <w:tabs>
        <w:tab w:val="center" w:pos="4677"/>
        <w:tab w:val="right" w:pos="9355"/>
      </w:tabs>
    </w:pPr>
    <w:rPr>
      <w:szCs w:val="20"/>
    </w:rPr>
  </w:style>
  <w:style w:type="character" w:customStyle="1" w:styleId="a9">
    <w:name w:val="Нижний колонтитул Знак"/>
    <w:aliases w:val="список Знак"/>
    <w:link w:val="a8"/>
    <w:rsid w:val="00594AB6"/>
    <w:rPr>
      <w:rFonts w:ascii="Times New Roman" w:eastAsia="Calibri" w:hAnsi="Times New Roman" w:cs="Times New Roman"/>
      <w:sz w:val="24"/>
    </w:rPr>
  </w:style>
  <w:style w:type="paragraph" w:styleId="aa">
    <w:name w:val="No Spacing"/>
    <w:aliases w:val="Table text"/>
    <w:uiPriority w:val="1"/>
    <w:qFormat/>
    <w:rsid w:val="00594AB6"/>
    <w:rPr>
      <w:sz w:val="22"/>
      <w:szCs w:val="22"/>
      <w:lang w:eastAsia="en-US"/>
    </w:rPr>
  </w:style>
  <w:style w:type="paragraph" w:styleId="ab">
    <w:name w:val="caption"/>
    <w:aliases w:val="Caption_IRAO"/>
    <w:basedOn w:val="a0"/>
    <w:link w:val="ac"/>
    <w:qFormat/>
    <w:rsid w:val="00594AB6"/>
    <w:pPr>
      <w:spacing w:before="100" w:beforeAutospacing="1" w:after="100" w:afterAutospacing="1"/>
    </w:pPr>
    <w:rPr>
      <w:rFonts w:eastAsia="Times New Roman"/>
      <w:szCs w:val="24"/>
    </w:rPr>
  </w:style>
  <w:style w:type="character" w:customStyle="1" w:styleId="ac">
    <w:name w:val="Название объекта Знак"/>
    <w:aliases w:val="Caption_IRAO Знак"/>
    <w:link w:val="ab"/>
    <w:rsid w:val="001A1DBC"/>
    <w:rPr>
      <w:rFonts w:ascii="Times New Roman" w:eastAsia="Times New Roman" w:hAnsi="Times New Roman"/>
      <w:sz w:val="24"/>
      <w:szCs w:val="24"/>
    </w:rPr>
  </w:style>
  <w:style w:type="paragraph" w:styleId="16">
    <w:name w:val="toc 1"/>
    <w:basedOn w:val="a0"/>
    <w:next w:val="a0"/>
    <w:autoRedefine/>
    <w:uiPriority w:val="39"/>
    <w:rsid w:val="00537CCB"/>
    <w:pPr>
      <w:tabs>
        <w:tab w:val="right" w:leader="dot" w:pos="9628"/>
      </w:tabs>
      <w:spacing w:before="240"/>
      <w:ind w:left="426" w:hanging="426"/>
      <w:jc w:val="left"/>
    </w:pPr>
    <w:rPr>
      <w:rFonts w:ascii="Arial" w:hAnsi="Arial" w:cs="Arial"/>
      <w:b/>
      <w:bCs/>
      <w:caps/>
      <w:noProof/>
      <w:sz w:val="20"/>
      <w:szCs w:val="20"/>
    </w:rPr>
  </w:style>
  <w:style w:type="paragraph" w:styleId="23">
    <w:name w:val="toc 2"/>
    <w:basedOn w:val="a0"/>
    <w:next w:val="a0"/>
    <w:autoRedefine/>
    <w:uiPriority w:val="39"/>
    <w:rsid w:val="00A05FD2"/>
    <w:pPr>
      <w:tabs>
        <w:tab w:val="left" w:pos="1418"/>
        <w:tab w:val="right" w:leader="dot" w:pos="9628"/>
      </w:tabs>
      <w:spacing w:before="240"/>
      <w:ind w:left="993" w:hanging="567"/>
      <w:jc w:val="left"/>
    </w:pPr>
    <w:rPr>
      <w:rFonts w:ascii="Arial" w:hAnsi="Arial" w:cs="Arial"/>
      <w:b/>
      <w:bCs/>
      <w:noProof/>
      <w:sz w:val="18"/>
      <w:szCs w:val="20"/>
    </w:rPr>
  </w:style>
  <w:style w:type="paragraph" w:styleId="34">
    <w:name w:val="toc 3"/>
    <w:basedOn w:val="a0"/>
    <w:next w:val="a0"/>
    <w:autoRedefine/>
    <w:uiPriority w:val="39"/>
    <w:rsid w:val="00A05FD2"/>
    <w:pPr>
      <w:tabs>
        <w:tab w:val="left" w:pos="1701"/>
        <w:tab w:val="right" w:leader="dot" w:pos="9628"/>
      </w:tabs>
      <w:spacing w:before="240"/>
      <w:ind w:left="1560" w:hanging="567"/>
      <w:jc w:val="left"/>
    </w:pPr>
    <w:rPr>
      <w:rFonts w:ascii="Arial" w:hAnsi="Arial" w:cs="Arial"/>
      <w:i/>
      <w:caps/>
      <w:noProof/>
      <w:sz w:val="16"/>
      <w:szCs w:val="20"/>
    </w:rPr>
  </w:style>
  <w:style w:type="paragraph" w:styleId="81">
    <w:name w:val="toc 8"/>
    <w:basedOn w:val="a0"/>
    <w:next w:val="a0"/>
    <w:autoRedefine/>
    <w:uiPriority w:val="39"/>
    <w:rsid w:val="00594AB6"/>
    <w:pPr>
      <w:ind w:left="1440"/>
    </w:pPr>
    <w:rPr>
      <w:sz w:val="20"/>
      <w:szCs w:val="20"/>
    </w:rPr>
  </w:style>
  <w:style w:type="character" w:styleId="ad">
    <w:name w:val="Hyperlink"/>
    <w:uiPriority w:val="99"/>
    <w:rsid w:val="00594AB6"/>
    <w:rPr>
      <w:rFonts w:cs="Times New Roman"/>
      <w:color w:val="0000FF"/>
      <w:u w:val="single"/>
    </w:rPr>
  </w:style>
  <w:style w:type="character" w:customStyle="1" w:styleId="ae">
    <w:name w:val="Текст примечания Знак"/>
    <w:link w:val="af"/>
    <w:rsid w:val="00594AB6"/>
    <w:rPr>
      <w:rFonts w:ascii="Times New Roman" w:eastAsia="Calibri" w:hAnsi="Times New Roman" w:cs="Times New Roman"/>
      <w:sz w:val="20"/>
      <w:szCs w:val="20"/>
    </w:rPr>
  </w:style>
  <w:style w:type="paragraph" w:styleId="af">
    <w:name w:val="annotation text"/>
    <w:basedOn w:val="a0"/>
    <w:link w:val="ae"/>
    <w:uiPriority w:val="99"/>
    <w:rsid w:val="00594AB6"/>
    <w:rPr>
      <w:sz w:val="20"/>
      <w:szCs w:val="20"/>
    </w:rPr>
  </w:style>
  <w:style w:type="character" w:customStyle="1" w:styleId="CommentSubjectChar">
    <w:name w:val="Comment Subject Char"/>
    <w:uiPriority w:val="99"/>
    <w:semiHidden/>
    <w:locked/>
    <w:rsid w:val="00594AB6"/>
    <w:rPr>
      <w:rFonts w:ascii="Times New Roman" w:hAnsi="Times New Roman"/>
      <w:b/>
      <w:sz w:val="20"/>
    </w:rPr>
  </w:style>
  <w:style w:type="character" w:customStyle="1" w:styleId="af0">
    <w:name w:val="Тема примечания Знак"/>
    <w:link w:val="af1"/>
    <w:uiPriority w:val="99"/>
    <w:semiHidden/>
    <w:rsid w:val="00594AB6"/>
    <w:rPr>
      <w:rFonts w:ascii="Times New Roman" w:eastAsia="Calibri" w:hAnsi="Times New Roman" w:cs="Times New Roman"/>
      <w:b/>
      <w:bCs/>
      <w:sz w:val="20"/>
      <w:szCs w:val="20"/>
    </w:rPr>
  </w:style>
  <w:style w:type="paragraph" w:styleId="af1">
    <w:name w:val="annotation subject"/>
    <w:basedOn w:val="af"/>
    <w:next w:val="af"/>
    <w:link w:val="af0"/>
    <w:semiHidden/>
    <w:rsid w:val="00594AB6"/>
    <w:rPr>
      <w:b/>
      <w:bCs/>
    </w:rPr>
  </w:style>
  <w:style w:type="paragraph" w:styleId="af2">
    <w:name w:val="Balloon Text"/>
    <w:basedOn w:val="a0"/>
    <w:link w:val="af3"/>
    <w:semiHidden/>
    <w:rsid w:val="00594AB6"/>
    <w:rPr>
      <w:rFonts w:ascii="Tahoma" w:hAnsi="Tahoma"/>
      <w:sz w:val="16"/>
      <w:szCs w:val="16"/>
    </w:rPr>
  </w:style>
  <w:style w:type="character" w:customStyle="1" w:styleId="af3">
    <w:name w:val="Текст выноски Знак"/>
    <w:link w:val="af2"/>
    <w:uiPriority w:val="99"/>
    <w:semiHidden/>
    <w:rsid w:val="00594AB6"/>
    <w:rPr>
      <w:rFonts w:ascii="Tahoma" w:eastAsia="Calibri" w:hAnsi="Tahoma" w:cs="Tahoma"/>
      <w:sz w:val="16"/>
      <w:szCs w:val="16"/>
    </w:rPr>
  </w:style>
  <w:style w:type="paragraph" w:styleId="35">
    <w:name w:val="Body Text 3"/>
    <w:basedOn w:val="a0"/>
    <w:link w:val="36"/>
    <w:rsid w:val="00594AB6"/>
    <w:pPr>
      <w:spacing w:before="240" w:after="240"/>
    </w:pPr>
    <w:rPr>
      <w:rFonts w:eastAsia="Times New Roman"/>
      <w:szCs w:val="24"/>
      <w:lang w:eastAsia="ru-RU"/>
    </w:rPr>
  </w:style>
  <w:style w:type="character" w:customStyle="1" w:styleId="36">
    <w:name w:val="Основной текст 3 Знак"/>
    <w:link w:val="35"/>
    <w:rsid w:val="00594AB6"/>
    <w:rPr>
      <w:rFonts w:ascii="Times New Roman" w:eastAsia="Times New Roman" w:hAnsi="Times New Roman" w:cs="Times New Roman"/>
      <w:sz w:val="24"/>
      <w:szCs w:val="24"/>
      <w:lang w:eastAsia="ru-RU"/>
    </w:rPr>
  </w:style>
  <w:style w:type="paragraph" w:customStyle="1" w:styleId="af4">
    <w:name w:val="ФИО"/>
    <w:basedOn w:val="a0"/>
    <w:uiPriority w:val="99"/>
    <w:rsid w:val="00594AB6"/>
    <w:pPr>
      <w:spacing w:after="180"/>
      <w:ind w:left="5670"/>
    </w:pPr>
    <w:rPr>
      <w:rFonts w:eastAsia="Times New Roman"/>
      <w:szCs w:val="20"/>
      <w:lang w:eastAsia="ru-RU"/>
    </w:rPr>
  </w:style>
  <w:style w:type="paragraph" w:styleId="af5">
    <w:name w:val="footnote text"/>
    <w:aliases w:val="Table_Footnote_last,Used by Word for text of Help footnotes,ft,Знак Знак Знак,Знак Знак Знак Знак,Знак Знак Знак Знак Знак,Знак Знак Знак Знак Знак1,Знак Знак Знак Знак1,Знак Знак Знак1,Знак Знак1,Текст сноски1,Текст сноски3 Знак"/>
    <w:basedOn w:val="a0"/>
    <w:link w:val="af6"/>
    <w:uiPriority w:val="99"/>
    <w:rsid w:val="00594AB6"/>
    <w:rPr>
      <w:rFonts w:eastAsia="Times New Roman"/>
      <w:sz w:val="20"/>
      <w:szCs w:val="20"/>
      <w:lang w:eastAsia="ru-RU"/>
    </w:rPr>
  </w:style>
  <w:style w:type="character" w:customStyle="1" w:styleId="af6">
    <w:name w:val="Текст сноски Знак"/>
    <w:aliases w:val="Table_Footnote_last Знак,Used by Word for text of Help footnotes Знак,ft Знак,Знак Знак Знак Знак2,Знак Знак Знак Знак Знак2,Знак Знак Знак Знак Знак Знак,Знак Знак Знак Знак Знак1 Знак,Знак Знак Знак Знак1 Знак,Знак Знак Знак1 Знак"/>
    <w:link w:val="af5"/>
    <w:uiPriority w:val="99"/>
    <w:rsid w:val="00594AB6"/>
    <w:rPr>
      <w:rFonts w:ascii="Times New Roman" w:eastAsia="Times New Roman" w:hAnsi="Times New Roman" w:cs="Times New Roman"/>
      <w:sz w:val="20"/>
      <w:szCs w:val="20"/>
      <w:lang w:eastAsia="ru-RU"/>
    </w:rPr>
  </w:style>
  <w:style w:type="paragraph" w:customStyle="1" w:styleId="af7">
    <w:name w:val="Текст таблица"/>
    <w:basedOn w:val="a0"/>
    <w:uiPriority w:val="99"/>
    <w:rsid w:val="00594AB6"/>
    <w:pPr>
      <w:numPr>
        <w:ilvl w:val="12"/>
      </w:numPr>
      <w:spacing w:before="60"/>
    </w:pPr>
    <w:rPr>
      <w:rFonts w:eastAsia="Times New Roman"/>
      <w:iCs/>
      <w:sz w:val="22"/>
      <w:szCs w:val="20"/>
      <w:lang w:eastAsia="ru-RU"/>
    </w:rPr>
  </w:style>
  <w:style w:type="character" w:styleId="af8">
    <w:name w:val="footnote reference"/>
    <w:rsid w:val="00594AB6"/>
    <w:rPr>
      <w:rFonts w:cs="Times New Roman"/>
      <w:vertAlign w:val="superscript"/>
    </w:rPr>
  </w:style>
  <w:style w:type="paragraph" w:styleId="24">
    <w:name w:val="List 2"/>
    <w:basedOn w:val="a0"/>
    <w:uiPriority w:val="99"/>
    <w:rsid w:val="00594AB6"/>
    <w:pPr>
      <w:widowControl w:val="0"/>
      <w:overflowPunct w:val="0"/>
      <w:autoSpaceDE w:val="0"/>
      <w:autoSpaceDN w:val="0"/>
      <w:adjustRightInd w:val="0"/>
      <w:spacing w:before="60"/>
      <w:ind w:left="720" w:hanging="360"/>
      <w:textAlignment w:val="baseline"/>
    </w:pPr>
    <w:rPr>
      <w:rFonts w:eastAsia="Times New Roman"/>
      <w:szCs w:val="20"/>
      <w:lang w:eastAsia="ru-RU"/>
    </w:rPr>
  </w:style>
  <w:style w:type="character" w:styleId="af9">
    <w:name w:val="Strong"/>
    <w:uiPriority w:val="99"/>
    <w:qFormat/>
    <w:rsid w:val="00594AB6"/>
    <w:rPr>
      <w:rFonts w:cs="Times New Roman"/>
      <w:b/>
      <w:bCs/>
    </w:rPr>
  </w:style>
  <w:style w:type="paragraph" w:styleId="37">
    <w:name w:val="Body Text Indent 3"/>
    <w:basedOn w:val="a0"/>
    <w:link w:val="38"/>
    <w:rsid w:val="00594AB6"/>
    <w:pPr>
      <w:spacing w:after="120"/>
      <w:ind w:left="283"/>
    </w:pPr>
    <w:rPr>
      <w:rFonts w:eastAsia="Times New Roman"/>
      <w:sz w:val="16"/>
      <w:szCs w:val="16"/>
      <w:lang w:eastAsia="ru-RU"/>
    </w:rPr>
  </w:style>
  <w:style w:type="character" w:customStyle="1" w:styleId="38">
    <w:name w:val="Основной текст с отступом 3 Знак"/>
    <w:link w:val="37"/>
    <w:uiPriority w:val="99"/>
    <w:rsid w:val="00594AB6"/>
    <w:rPr>
      <w:rFonts w:ascii="Times New Roman" w:eastAsia="Times New Roman" w:hAnsi="Times New Roman" w:cs="Times New Roman"/>
      <w:sz w:val="16"/>
      <w:szCs w:val="16"/>
      <w:lang w:eastAsia="ru-RU"/>
    </w:rPr>
  </w:style>
  <w:style w:type="character" w:customStyle="1" w:styleId="S0">
    <w:name w:val="S_Обозначение"/>
    <w:uiPriority w:val="99"/>
    <w:rsid w:val="00594AB6"/>
    <w:rPr>
      <w:rFonts w:ascii="Arial" w:hAnsi="Arial" w:cs="Times New Roman"/>
      <w:b/>
      <w:i/>
      <w:sz w:val="24"/>
      <w:szCs w:val="24"/>
      <w:vertAlign w:val="baseline"/>
      <w:lang w:val="ru-RU" w:eastAsia="ru-RU" w:bidi="ar-SA"/>
    </w:rPr>
  </w:style>
  <w:style w:type="paragraph" w:styleId="afa">
    <w:name w:val="Normal (Web)"/>
    <w:basedOn w:val="a0"/>
    <w:uiPriority w:val="99"/>
    <w:rsid w:val="00594AB6"/>
    <w:pPr>
      <w:spacing w:before="100" w:beforeAutospacing="1" w:after="100" w:afterAutospacing="1"/>
    </w:pPr>
    <w:rPr>
      <w:rFonts w:eastAsia="Times New Roman"/>
      <w:szCs w:val="24"/>
      <w:lang w:eastAsia="ru-RU"/>
    </w:rPr>
  </w:style>
  <w:style w:type="character" w:customStyle="1" w:styleId="urtxtemph">
    <w:name w:val="urtxtemph"/>
    <w:rsid w:val="00594AB6"/>
    <w:rPr>
      <w:rFonts w:cs="Times New Roman"/>
    </w:rPr>
  </w:style>
  <w:style w:type="paragraph" w:customStyle="1" w:styleId="ConsTitle">
    <w:name w:val="ConsTitle"/>
    <w:uiPriority w:val="99"/>
    <w:rsid w:val="00594AB6"/>
    <w:pPr>
      <w:widowControl w:val="0"/>
      <w:autoSpaceDE w:val="0"/>
      <w:autoSpaceDN w:val="0"/>
      <w:adjustRightInd w:val="0"/>
      <w:ind w:right="19772"/>
    </w:pPr>
    <w:rPr>
      <w:rFonts w:ascii="Arial" w:eastAsia="Times New Roman" w:hAnsi="Arial" w:cs="Arial"/>
      <w:b/>
      <w:bCs/>
      <w:sz w:val="16"/>
      <w:szCs w:val="16"/>
    </w:rPr>
  </w:style>
  <w:style w:type="paragraph" w:styleId="afb">
    <w:name w:val="Body Text"/>
    <w:basedOn w:val="a0"/>
    <w:link w:val="afc"/>
    <w:rsid w:val="00594AB6"/>
    <w:rPr>
      <w:rFonts w:eastAsia="Times New Roman"/>
      <w:szCs w:val="24"/>
      <w:lang w:eastAsia="ru-RU"/>
    </w:rPr>
  </w:style>
  <w:style w:type="character" w:customStyle="1" w:styleId="afc">
    <w:name w:val="Основной текст Знак"/>
    <w:link w:val="afb"/>
    <w:uiPriority w:val="99"/>
    <w:rsid w:val="00594AB6"/>
    <w:rPr>
      <w:rFonts w:ascii="Times New Roman" w:eastAsia="Times New Roman" w:hAnsi="Times New Roman" w:cs="Times New Roman"/>
      <w:sz w:val="24"/>
      <w:szCs w:val="24"/>
      <w:lang w:eastAsia="ru-RU"/>
    </w:rPr>
  </w:style>
  <w:style w:type="paragraph" w:styleId="25">
    <w:name w:val="Body Text 2"/>
    <w:basedOn w:val="a0"/>
    <w:link w:val="26"/>
    <w:rsid w:val="00594AB6"/>
    <w:pPr>
      <w:spacing w:after="120" w:line="480" w:lineRule="auto"/>
    </w:pPr>
    <w:rPr>
      <w:rFonts w:eastAsia="Times New Roman"/>
      <w:szCs w:val="24"/>
      <w:lang w:eastAsia="ru-RU"/>
    </w:rPr>
  </w:style>
  <w:style w:type="character" w:customStyle="1" w:styleId="26">
    <w:name w:val="Основной текст 2 Знак"/>
    <w:link w:val="25"/>
    <w:uiPriority w:val="99"/>
    <w:rsid w:val="00594AB6"/>
    <w:rPr>
      <w:rFonts w:ascii="Times New Roman" w:eastAsia="Times New Roman" w:hAnsi="Times New Roman" w:cs="Times New Roman"/>
      <w:sz w:val="24"/>
      <w:szCs w:val="24"/>
      <w:lang w:eastAsia="ru-RU"/>
    </w:rPr>
  </w:style>
  <w:style w:type="paragraph" w:customStyle="1" w:styleId="ConsNormal">
    <w:name w:val="ConsNormal"/>
    <w:uiPriority w:val="99"/>
    <w:rsid w:val="00594AB6"/>
    <w:pPr>
      <w:widowControl w:val="0"/>
      <w:autoSpaceDE w:val="0"/>
      <w:autoSpaceDN w:val="0"/>
      <w:adjustRightInd w:val="0"/>
      <w:ind w:right="19772" w:firstLine="720"/>
    </w:pPr>
    <w:rPr>
      <w:rFonts w:ascii="Arial" w:eastAsia="Times New Roman" w:hAnsi="Arial" w:cs="Arial"/>
    </w:rPr>
  </w:style>
  <w:style w:type="paragraph" w:styleId="afd">
    <w:name w:val="Body Text Indent"/>
    <w:basedOn w:val="a0"/>
    <w:link w:val="afe"/>
    <w:rsid w:val="00594AB6"/>
    <w:pPr>
      <w:spacing w:after="120"/>
      <w:ind w:left="283"/>
    </w:pPr>
    <w:rPr>
      <w:rFonts w:eastAsia="Times New Roman"/>
      <w:szCs w:val="24"/>
      <w:lang w:eastAsia="ru-RU"/>
    </w:rPr>
  </w:style>
  <w:style w:type="character" w:customStyle="1" w:styleId="afe">
    <w:name w:val="Основной текст с отступом Знак"/>
    <w:link w:val="afd"/>
    <w:uiPriority w:val="99"/>
    <w:rsid w:val="00594AB6"/>
    <w:rPr>
      <w:rFonts w:ascii="Times New Roman" w:eastAsia="Times New Roman" w:hAnsi="Times New Roman" w:cs="Times New Roman"/>
      <w:sz w:val="24"/>
      <w:szCs w:val="24"/>
      <w:lang w:eastAsia="ru-RU"/>
    </w:rPr>
  </w:style>
  <w:style w:type="paragraph" w:customStyle="1" w:styleId="aff">
    <w:name w:val="обычн"/>
    <w:basedOn w:val="a0"/>
    <w:uiPriority w:val="99"/>
    <w:rsid w:val="00594AB6"/>
    <w:rPr>
      <w:rFonts w:eastAsia="Times New Roman"/>
      <w:szCs w:val="24"/>
      <w:lang w:eastAsia="ru-RU"/>
    </w:rPr>
  </w:style>
  <w:style w:type="paragraph" w:customStyle="1" w:styleId="27">
    <w:name w:val="заголовок 2"/>
    <w:basedOn w:val="a0"/>
    <w:next w:val="a0"/>
    <w:uiPriority w:val="99"/>
    <w:rsid w:val="00594AB6"/>
    <w:pPr>
      <w:shd w:val="clear" w:color="auto" w:fill="CCCCCC"/>
    </w:pPr>
    <w:rPr>
      <w:rFonts w:ascii="Tahoma" w:eastAsia="Times New Roman" w:hAnsi="Tahoma"/>
      <w:b/>
      <w:color w:val="000080"/>
      <w:sz w:val="16"/>
      <w:szCs w:val="20"/>
      <w:lang w:eastAsia="ru-RU"/>
    </w:rPr>
  </w:style>
  <w:style w:type="paragraph" w:customStyle="1" w:styleId="17">
    <w:name w:val="Список 1"/>
    <w:basedOn w:val="aff0"/>
    <w:uiPriority w:val="99"/>
    <w:rsid w:val="00594AB6"/>
    <w:pPr>
      <w:widowControl w:val="0"/>
      <w:tabs>
        <w:tab w:val="clear" w:pos="360"/>
        <w:tab w:val="num" w:pos="720"/>
        <w:tab w:val="num" w:pos="851"/>
      </w:tabs>
      <w:overflowPunct w:val="0"/>
      <w:autoSpaceDE w:val="0"/>
      <w:autoSpaceDN w:val="0"/>
      <w:adjustRightInd w:val="0"/>
      <w:spacing w:before="60"/>
      <w:ind w:left="851" w:hanging="425"/>
      <w:textAlignment w:val="baseline"/>
    </w:pPr>
    <w:rPr>
      <w:szCs w:val="20"/>
    </w:rPr>
  </w:style>
  <w:style w:type="paragraph" w:styleId="aff0">
    <w:name w:val="List Bullet"/>
    <w:basedOn w:val="a0"/>
    <w:uiPriority w:val="99"/>
    <w:rsid w:val="00594AB6"/>
    <w:pPr>
      <w:tabs>
        <w:tab w:val="num" w:pos="360"/>
      </w:tabs>
    </w:pPr>
    <w:rPr>
      <w:rFonts w:eastAsia="Times New Roman"/>
      <w:szCs w:val="24"/>
      <w:lang w:eastAsia="ru-RU"/>
    </w:rPr>
  </w:style>
  <w:style w:type="character" w:styleId="aff1">
    <w:name w:val="page number"/>
    <w:rsid w:val="00594AB6"/>
    <w:rPr>
      <w:rFonts w:cs="Times New Roman"/>
    </w:rPr>
  </w:style>
  <w:style w:type="paragraph" w:customStyle="1" w:styleId="ConsNonformat">
    <w:name w:val="ConsNonformat"/>
    <w:uiPriority w:val="99"/>
    <w:rsid w:val="00594AB6"/>
    <w:pPr>
      <w:widowControl w:val="0"/>
      <w:autoSpaceDE w:val="0"/>
      <w:autoSpaceDN w:val="0"/>
      <w:adjustRightInd w:val="0"/>
      <w:ind w:right="19772"/>
    </w:pPr>
    <w:rPr>
      <w:rFonts w:ascii="Courier New" w:eastAsia="Times New Roman" w:hAnsi="Courier New" w:cs="Courier New"/>
    </w:rPr>
  </w:style>
  <w:style w:type="paragraph" w:customStyle="1" w:styleId="Heading">
    <w:name w:val="Heading"/>
    <w:uiPriority w:val="99"/>
    <w:rsid w:val="00594AB6"/>
    <w:pPr>
      <w:autoSpaceDE w:val="0"/>
      <w:autoSpaceDN w:val="0"/>
    </w:pPr>
    <w:rPr>
      <w:rFonts w:ascii="Arial" w:eastAsia="Times New Roman" w:hAnsi="Arial" w:cs="Arial"/>
      <w:b/>
      <w:bCs/>
      <w:sz w:val="22"/>
      <w:szCs w:val="22"/>
    </w:rPr>
  </w:style>
  <w:style w:type="paragraph" w:customStyle="1" w:styleId="ConsPlusNormal">
    <w:name w:val="ConsPlusNormal"/>
    <w:rsid w:val="00594AB6"/>
    <w:pPr>
      <w:widowControl w:val="0"/>
      <w:autoSpaceDE w:val="0"/>
      <w:autoSpaceDN w:val="0"/>
      <w:adjustRightInd w:val="0"/>
      <w:ind w:firstLine="720"/>
    </w:pPr>
    <w:rPr>
      <w:rFonts w:ascii="Arial" w:eastAsia="Times New Roman" w:hAnsi="Arial" w:cs="Arial"/>
    </w:rPr>
  </w:style>
  <w:style w:type="character" w:customStyle="1" w:styleId="urtxtstd">
    <w:name w:val="urtxtstd"/>
    <w:rsid w:val="00594AB6"/>
    <w:rPr>
      <w:rFonts w:cs="Times New Roman"/>
    </w:rPr>
  </w:style>
  <w:style w:type="paragraph" w:customStyle="1" w:styleId="ConsPlusNonformat">
    <w:name w:val="ConsPlusNonformat"/>
    <w:uiPriority w:val="99"/>
    <w:rsid w:val="00594AB6"/>
    <w:pPr>
      <w:widowControl w:val="0"/>
      <w:autoSpaceDE w:val="0"/>
      <w:autoSpaceDN w:val="0"/>
      <w:adjustRightInd w:val="0"/>
    </w:pPr>
    <w:rPr>
      <w:rFonts w:ascii="Courier New" w:eastAsia="Times New Roman" w:hAnsi="Courier New" w:cs="Courier New"/>
    </w:rPr>
  </w:style>
  <w:style w:type="paragraph" w:customStyle="1" w:styleId="podsagol">
    <w:name w:val="podsagol"/>
    <w:basedOn w:val="a0"/>
    <w:uiPriority w:val="99"/>
    <w:rsid w:val="00594AB6"/>
    <w:pPr>
      <w:spacing w:before="100" w:beforeAutospacing="1" w:after="100" w:afterAutospacing="1"/>
    </w:pPr>
    <w:rPr>
      <w:rFonts w:ascii="Arial Unicode MS" w:eastAsia="Arial Unicode MS" w:hAnsi="Arial Unicode MS" w:cs="Arial Unicode MS"/>
      <w:color w:val="000000"/>
      <w:szCs w:val="24"/>
      <w:lang w:eastAsia="ru-RU"/>
    </w:rPr>
  </w:style>
  <w:style w:type="paragraph" w:styleId="28">
    <w:name w:val="Body Text Indent 2"/>
    <w:basedOn w:val="a0"/>
    <w:link w:val="29"/>
    <w:rsid w:val="00594AB6"/>
    <w:pPr>
      <w:spacing w:after="120" w:line="480" w:lineRule="auto"/>
      <w:ind w:left="283"/>
    </w:pPr>
    <w:rPr>
      <w:rFonts w:eastAsia="Times New Roman"/>
      <w:szCs w:val="24"/>
      <w:lang w:eastAsia="ru-RU"/>
    </w:rPr>
  </w:style>
  <w:style w:type="character" w:customStyle="1" w:styleId="29">
    <w:name w:val="Основной текст с отступом 2 Знак"/>
    <w:link w:val="28"/>
    <w:uiPriority w:val="99"/>
    <w:rsid w:val="00594AB6"/>
    <w:rPr>
      <w:rFonts w:ascii="Times New Roman" w:eastAsia="Times New Roman" w:hAnsi="Times New Roman" w:cs="Times New Roman"/>
      <w:sz w:val="24"/>
      <w:szCs w:val="24"/>
      <w:lang w:eastAsia="ru-RU"/>
    </w:rPr>
  </w:style>
  <w:style w:type="paragraph" w:customStyle="1" w:styleId="ConsPlusTitle">
    <w:name w:val="ConsPlusTitle"/>
    <w:uiPriority w:val="99"/>
    <w:rsid w:val="00594AB6"/>
    <w:pPr>
      <w:widowControl w:val="0"/>
      <w:autoSpaceDE w:val="0"/>
      <w:autoSpaceDN w:val="0"/>
      <w:adjustRightInd w:val="0"/>
    </w:pPr>
    <w:rPr>
      <w:rFonts w:ascii="Arial" w:eastAsia="Times New Roman" w:hAnsi="Arial" w:cs="Arial"/>
      <w:b/>
      <w:bCs/>
    </w:rPr>
  </w:style>
  <w:style w:type="paragraph" w:customStyle="1" w:styleId="Texttabl">
    <w:name w:val="Text_tabl"/>
    <w:basedOn w:val="a0"/>
    <w:uiPriority w:val="99"/>
    <w:rsid w:val="00594AB6"/>
    <w:pPr>
      <w:overflowPunct w:val="0"/>
      <w:autoSpaceDE w:val="0"/>
      <w:autoSpaceDN w:val="0"/>
      <w:adjustRightInd w:val="0"/>
      <w:spacing w:before="60" w:after="60"/>
      <w:jc w:val="center"/>
      <w:textAlignment w:val="baseline"/>
    </w:pPr>
    <w:rPr>
      <w:rFonts w:eastAsia="Times New Roman"/>
      <w:szCs w:val="20"/>
      <w:lang w:eastAsia="ru-RU"/>
    </w:rPr>
  </w:style>
  <w:style w:type="paragraph" w:customStyle="1" w:styleId="41">
    <w:name w:val="Обычный (веб)4"/>
    <w:basedOn w:val="a0"/>
    <w:uiPriority w:val="99"/>
    <w:rsid w:val="00594AB6"/>
    <w:pPr>
      <w:spacing w:after="120"/>
    </w:pPr>
    <w:rPr>
      <w:rFonts w:eastAsia="Times New Roman"/>
      <w:szCs w:val="24"/>
      <w:lang w:eastAsia="ru-RU"/>
    </w:rPr>
  </w:style>
  <w:style w:type="character" w:customStyle="1" w:styleId="FontStyle26">
    <w:name w:val="Font Style26"/>
    <w:uiPriority w:val="99"/>
    <w:rsid w:val="00594AB6"/>
    <w:rPr>
      <w:rFonts w:ascii="Times New Roman" w:hAnsi="Times New Roman" w:cs="Times New Roman"/>
      <w:sz w:val="26"/>
      <w:szCs w:val="26"/>
    </w:rPr>
  </w:style>
  <w:style w:type="paragraph" w:styleId="aff2">
    <w:name w:val="Title"/>
    <w:basedOn w:val="a0"/>
    <w:link w:val="aff3"/>
    <w:uiPriority w:val="99"/>
    <w:qFormat/>
    <w:rsid w:val="00594AB6"/>
    <w:pPr>
      <w:widowControl w:val="0"/>
      <w:jc w:val="center"/>
    </w:pPr>
    <w:rPr>
      <w:rFonts w:eastAsia="Times New Roman"/>
      <w:b/>
      <w:szCs w:val="20"/>
      <w:lang w:eastAsia="ru-RU"/>
    </w:rPr>
  </w:style>
  <w:style w:type="character" w:customStyle="1" w:styleId="aff3">
    <w:name w:val="Название Знак"/>
    <w:link w:val="aff2"/>
    <w:uiPriority w:val="99"/>
    <w:rsid w:val="00594AB6"/>
    <w:rPr>
      <w:rFonts w:ascii="Times New Roman" w:eastAsia="Times New Roman" w:hAnsi="Times New Roman" w:cs="Times New Roman"/>
      <w:b/>
      <w:sz w:val="24"/>
      <w:szCs w:val="20"/>
      <w:lang w:eastAsia="ru-RU"/>
    </w:rPr>
  </w:style>
  <w:style w:type="paragraph" w:customStyle="1" w:styleId="aff4">
    <w:name w:val="Знак"/>
    <w:basedOn w:val="a0"/>
    <w:uiPriority w:val="99"/>
    <w:rsid w:val="00594AB6"/>
    <w:pPr>
      <w:spacing w:after="160"/>
    </w:pPr>
    <w:rPr>
      <w:rFonts w:ascii="Arial" w:eastAsia="Times New Roman" w:hAnsi="Arial"/>
      <w:b/>
      <w:color w:val="FFFFFF"/>
      <w:sz w:val="32"/>
      <w:szCs w:val="20"/>
      <w:lang w:val="en-US"/>
    </w:rPr>
  </w:style>
  <w:style w:type="character" w:customStyle="1" w:styleId="aff5">
    <w:name w:val="Цветовое выделение"/>
    <w:uiPriority w:val="99"/>
    <w:rsid w:val="00594AB6"/>
    <w:rPr>
      <w:b/>
      <w:color w:val="000080"/>
    </w:rPr>
  </w:style>
  <w:style w:type="paragraph" w:customStyle="1" w:styleId="aff6">
    <w:name w:val="Интерактивный заголовок"/>
    <w:basedOn w:val="a0"/>
    <w:next w:val="a0"/>
    <w:uiPriority w:val="99"/>
    <w:rsid w:val="00594AB6"/>
    <w:pPr>
      <w:widowControl w:val="0"/>
      <w:autoSpaceDE w:val="0"/>
      <w:autoSpaceDN w:val="0"/>
      <w:adjustRightInd w:val="0"/>
      <w:ind w:firstLine="720"/>
    </w:pPr>
    <w:rPr>
      <w:rFonts w:ascii="Verdana" w:eastAsia="Times New Roman" w:hAnsi="Verdana" w:cs="Verdana"/>
      <w:b/>
      <w:bCs/>
      <w:color w:val="C0C0C0"/>
      <w:szCs w:val="24"/>
      <w:u w:val="single"/>
      <w:lang w:eastAsia="ru-RU"/>
    </w:rPr>
  </w:style>
  <w:style w:type="paragraph" w:customStyle="1" w:styleId="aff7">
    <w:name w:val="Знак Знак"/>
    <w:basedOn w:val="a0"/>
    <w:uiPriority w:val="99"/>
    <w:rsid w:val="00594AB6"/>
    <w:pPr>
      <w:spacing w:after="160"/>
    </w:pPr>
    <w:rPr>
      <w:rFonts w:ascii="Arial" w:eastAsia="Times New Roman" w:hAnsi="Arial"/>
      <w:b/>
      <w:color w:val="FFFFFF"/>
      <w:sz w:val="32"/>
      <w:szCs w:val="20"/>
      <w:lang w:val="en-US"/>
    </w:rPr>
  </w:style>
  <w:style w:type="character" w:customStyle="1" w:styleId="S01">
    <w:name w:val="S_Термин01"/>
    <w:uiPriority w:val="99"/>
    <w:rsid w:val="00594AB6"/>
    <w:rPr>
      <w:rFonts w:ascii="Arial" w:hAnsi="Arial" w:cs="Arial"/>
      <w:b/>
      <w:bCs/>
      <w:i/>
      <w:iCs/>
      <w:caps/>
      <w:sz w:val="20"/>
      <w:szCs w:val="20"/>
      <w:lang w:val="ru-RU" w:eastAsia="ru-RU"/>
    </w:rPr>
  </w:style>
  <w:style w:type="paragraph" w:styleId="aff8">
    <w:name w:val="Revision"/>
    <w:hidden/>
    <w:uiPriority w:val="99"/>
    <w:semiHidden/>
    <w:rsid w:val="00594AB6"/>
    <w:rPr>
      <w:rFonts w:ascii="Times New Roman" w:hAnsi="Times New Roman"/>
      <w:sz w:val="24"/>
      <w:szCs w:val="22"/>
      <w:lang w:eastAsia="en-US"/>
    </w:rPr>
  </w:style>
  <w:style w:type="paragraph" w:customStyle="1" w:styleId="ConsPlusCell">
    <w:name w:val="ConsPlusCell"/>
    <w:uiPriority w:val="99"/>
    <w:rsid w:val="00594AB6"/>
    <w:pPr>
      <w:widowControl w:val="0"/>
      <w:autoSpaceDE w:val="0"/>
      <w:autoSpaceDN w:val="0"/>
      <w:adjustRightInd w:val="0"/>
    </w:pPr>
    <w:rPr>
      <w:rFonts w:ascii="Times New Roman" w:eastAsia="Times New Roman" w:hAnsi="Times New Roman"/>
      <w:sz w:val="24"/>
      <w:szCs w:val="24"/>
    </w:rPr>
  </w:style>
  <w:style w:type="paragraph" w:customStyle="1" w:styleId="18">
    <w:name w:val="Без интервала1"/>
    <w:rsid w:val="00594AB6"/>
    <w:rPr>
      <w:rFonts w:eastAsia="Times New Roman"/>
      <w:sz w:val="22"/>
      <w:szCs w:val="22"/>
      <w:lang w:eastAsia="en-US"/>
    </w:rPr>
  </w:style>
  <w:style w:type="paragraph" w:customStyle="1" w:styleId="12">
    <w:name w:val="Мой Стиль1"/>
    <w:basedOn w:val="a4"/>
    <w:autoRedefine/>
    <w:qFormat/>
    <w:rsid w:val="00594AB6"/>
    <w:pPr>
      <w:keepNext/>
      <w:numPr>
        <w:numId w:val="7"/>
      </w:numPr>
      <w:tabs>
        <w:tab w:val="num" w:pos="360"/>
      </w:tabs>
      <w:ind w:left="0" w:firstLine="0"/>
      <w:jc w:val="center"/>
      <w:outlineLvl w:val="0"/>
    </w:pPr>
    <w:rPr>
      <w:b/>
      <w:noProof/>
      <w:szCs w:val="24"/>
      <w:lang w:eastAsia="ru-RU"/>
    </w:rPr>
  </w:style>
  <w:style w:type="paragraph" w:customStyle="1" w:styleId="111">
    <w:name w:val="Мой Текст1.1.1"/>
    <w:basedOn w:val="1110"/>
    <w:link w:val="1111"/>
    <w:qFormat/>
    <w:rsid w:val="00594AB6"/>
    <w:pPr>
      <w:keepNext w:val="0"/>
      <w:ind w:firstLine="720"/>
    </w:pPr>
  </w:style>
  <w:style w:type="paragraph" w:customStyle="1" w:styleId="1110">
    <w:name w:val="Мой Стиль1.1.1"/>
    <w:basedOn w:val="a0"/>
    <w:qFormat/>
    <w:rsid w:val="00594AB6"/>
    <w:pPr>
      <w:keepNext/>
      <w:ind w:firstLine="709"/>
      <w:contextualSpacing/>
      <w:outlineLvl w:val="1"/>
    </w:pPr>
    <w:rPr>
      <w:noProof/>
      <w:szCs w:val="24"/>
      <w:lang w:eastAsia="ru-RU"/>
    </w:rPr>
  </w:style>
  <w:style w:type="character" w:customStyle="1" w:styleId="1111">
    <w:name w:val="Мой Текст1.1.1 Знак"/>
    <w:link w:val="111"/>
    <w:locked/>
    <w:rsid w:val="00594AB6"/>
    <w:rPr>
      <w:rFonts w:ascii="Times New Roman" w:hAnsi="Times New Roman"/>
      <w:noProof/>
      <w:sz w:val="24"/>
      <w:szCs w:val="24"/>
    </w:rPr>
  </w:style>
  <w:style w:type="paragraph" w:customStyle="1" w:styleId="110">
    <w:name w:val="Мой Текст 1.1"/>
    <w:basedOn w:val="12"/>
    <w:autoRedefine/>
    <w:qFormat/>
    <w:rsid w:val="00594AB6"/>
    <w:pPr>
      <w:keepNext w:val="0"/>
      <w:numPr>
        <w:numId w:val="0"/>
      </w:numPr>
      <w:tabs>
        <w:tab w:val="num" w:pos="360"/>
      </w:tabs>
      <w:ind w:left="1440" w:firstLine="709"/>
      <w:jc w:val="both"/>
      <w:outlineLvl w:val="9"/>
    </w:pPr>
    <w:rPr>
      <w:b w:val="0"/>
    </w:rPr>
  </w:style>
  <w:style w:type="paragraph" w:customStyle="1" w:styleId="a">
    <w:name w:val="Мой Абзац"/>
    <w:basedOn w:val="a0"/>
    <w:qFormat/>
    <w:rsid w:val="00594AB6"/>
    <w:pPr>
      <w:numPr>
        <w:numId w:val="6"/>
      </w:numPr>
      <w:tabs>
        <w:tab w:val="left" w:pos="993"/>
      </w:tabs>
    </w:pPr>
    <w:rPr>
      <w:rFonts w:eastAsia="Times New Roman"/>
      <w:szCs w:val="24"/>
    </w:rPr>
  </w:style>
  <w:style w:type="paragraph" w:customStyle="1" w:styleId="aff9">
    <w:name w:val="Мой текст"/>
    <w:basedOn w:val="a0"/>
    <w:link w:val="affa"/>
    <w:uiPriority w:val="99"/>
    <w:rsid w:val="00594AB6"/>
    <w:pPr>
      <w:ind w:firstLine="720"/>
    </w:pPr>
    <w:rPr>
      <w:szCs w:val="20"/>
    </w:rPr>
  </w:style>
  <w:style w:type="character" w:customStyle="1" w:styleId="affa">
    <w:name w:val="Мой текст Знак"/>
    <w:link w:val="aff9"/>
    <w:uiPriority w:val="99"/>
    <w:locked/>
    <w:rsid w:val="00594AB6"/>
    <w:rPr>
      <w:rFonts w:ascii="Times New Roman" w:eastAsia="Calibri" w:hAnsi="Times New Roman" w:cs="Times New Roman"/>
      <w:sz w:val="24"/>
      <w:szCs w:val="20"/>
    </w:rPr>
  </w:style>
  <w:style w:type="paragraph" w:styleId="affb">
    <w:name w:val="Subtitle"/>
    <w:basedOn w:val="a0"/>
    <w:next w:val="a0"/>
    <w:link w:val="affc"/>
    <w:uiPriority w:val="99"/>
    <w:qFormat/>
    <w:rsid w:val="00594AB6"/>
    <w:pPr>
      <w:spacing w:after="60"/>
      <w:jc w:val="center"/>
      <w:outlineLvl w:val="1"/>
    </w:pPr>
    <w:rPr>
      <w:rFonts w:ascii="Cambria" w:eastAsia="Times New Roman" w:hAnsi="Cambria"/>
      <w:szCs w:val="24"/>
    </w:rPr>
  </w:style>
  <w:style w:type="character" w:customStyle="1" w:styleId="affc">
    <w:name w:val="Подзаголовок Знак"/>
    <w:link w:val="affb"/>
    <w:uiPriority w:val="99"/>
    <w:rsid w:val="00594AB6"/>
    <w:rPr>
      <w:rFonts w:ascii="Cambria" w:eastAsia="Times New Roman" w:hAnsi="Cambria" w:cs="Times New Roman"/>
      <w:sz w:val="24"/>
      <w:szCs w:val="24"/>
    </w:rPr>
  </w:style>
  <w:style w:type="paragraph" w:customStyle="1" w:styleId="19">
    <w:name w:val="М_Заголовок 1"/>
    <w:basedOn w:val="14"/>
    <w:qFormat/>
    <w:rsid w:val="00594AB6"/>
    <w:pPr>
      <w:keepNext w:val="0"/>
      <w:spacing w:before="0" w:after="0"/>
    </w:pPr>
    <w:rPr>
      <w:caps/>
      <w:kern w:val="0"/>
    </w:rPr>
  </w:style>
  <w:style w:type="paragraph" w:customStyle="1" w:styleId="1">
    <w:name w:val="М_Заголовок 1 номер"/>
    <w:basedOn w:val="14"/>
    <w:qFormat/>
    <w:rsid w:val="00594AB6"/>
    <w:pPr>
      <w:keepNext w:val="0"/>
      <w:numPr>
        <w:numId w:val="10"/>
      </w:numPr>
      <w:tabs>
        <w:tab w:val="left" w:pos="426"/>
      </w:tabs>
      <w:spacing w:before="0" w:after="0"/>
      <w:ind w:left="0" w:firstLine="0"/>
    </w:pPr>
    <w:rPr>
      <w:caps/>
      <w:kern w:val="0"/>
    </w:rPr>
  </w:style>
  <w:style w:type="paragraph" w:customStyle="1" w:styleId="2a">
    <w:name w:val="М_Заголовок 2"/>
    <w:basedOn w:val="21"/>
    <w:qFormat/>
    <w:rsid w:val="00594AB6"/>
    <w:pPr>
      <w:keepNext w:val="0"/>
      <w:spacing w:before="0" w:after="0"/>
    </w:pPr>
    <w:rPr>
      <w:i w:val="0"/>
      <w:caps/>
      <w:sz w:val="24"/>
    </w:rPr>
  </w:style>
  <w:style w:type="paragraph" w:customStyle="1" w:styleId="2b">
    <w:name w:val="М_Заголовок 2 номер"/>
    <w:basedOn w:val="21"/>
    <w:qFormat/>
    <w:rsid w:val="001D2FD8"/>
    <w:pPr>
      <w:keepNext w:val="0"/>
      <w:tabs>
        <w:tab w:val="left" w:pos="567"/>
      </w:tabs>
      <w:spacing w:before="0" w:after="0"/>
      <w:ind w:left="2704" w:hanging="720"/>
    </w:pPr>
    <w:rPr>
      <w:i w:val="0"/>
      <w:iCs w:val="0"/>
      <w:caps/>
      <w:snapToGrid w:val="0"/>
      <w:sz w:val="24"/>
    </w:rPr>
  </w:style>
  <w:style w:type="paragraph" w:customStyle="1" w:styleId="30">
    <w:name w:val="М_Заголовок 3 номер"/>
    <w:basedOn w:val="32"/>
    <w:qFormat/>
    <w:rsid w:val="00594AB6"/>
    <w:pPr>
      <w:numPr>
        <w:ilvl w:val="2"/>
        <w:numId w:val="10"/>
      </w:numPr>
      <w:spacing w:before="0" w:after="0"/>
      <w:ind w:left="720"/>
    </w:pPr>
    <w:rPr>
      <w:i/>
      <w:caps/>
      <w:snapToGrid w:val="0"/>
      <w:sz w:val="20"/>
      <w:szCs w:val="20"/>
      <w:lang w:eastAsia="en-US"/>
    </w:rPr>
  </w:style>
  <w:style w:type="paragraph" w:customStyle="1" w:styleId="42">
    <w:name w:val="М_Заголовок 4 номер"/>
    <w:basedOn w:val="4"/>
    <w:qFormat/>
    <w:rsid w:val="001D2FD8"/>
    <w:pPr>
      <w:numPr>
        <w:ilvl w:val="0"/>
        <w:numId w:val="0"/>
      </w:numPr>
      <w:tabs>
        <w:tab w:val="left" w:pos="851"/>
      </w:tabs>
      <w:spacing w:before="0"/>
    </w:pPr>
    <w:rPr>
      <w:rFonts w:ascii="Arial" w:hAnsi="Arial" w:cs="Arial"/>
      <w:b w:val="0"/>
      <w:caps/>
      <w:color w:val="auto"/>
      <w:sz w:val="20"/>
    </w:rPr>
  </w:style>
  <w:style w:type="paragraph" w:customStyle="1" w:styleId="affd">
    <w:name w:val="М_КолонтитулВерх"/>
    <w:basedOn w:val="a0"/>
    <w:qFormat/>
    <w:rsid w:val="00594AB6"/>
    <w:pPr>
      <w:spacing w:before="120"/>
      <w:jc w:val="right"/>
    </w:pPr>
    <w:rPr>
      <w:rFonts w:ascii="Arial" w:hAnsi="Arial" w:cs="Arial"/>
      <w:b/>
      <w:sz w:val="10"/>
      <w:szCs w:val="10"/>
    </w:rPr>
  </w:style>
  <w:style w:type="paragraph" w:customStyle="1" w:styleId="affe">
    <w:name w:val="М_КолонтитулНижВид"/>
    <w:basedOn w:val="a0"/>
    <w:qFormat/>
    <w:rsid w:val="00594AB6"/>
    <w:pPr>
      <w:spacing w:before="120"/>
    </w:pPr>
    <w:rPr>
      <w:rFonts w:ascii="Arial" w:hAnsi="Arial" w:cs="Arial"/>
      <w:b/>
      <w:caps/>
      <w:sz w:val="10"/>
      <w:szCs w:val="10"/>
    </w:rPr>
  </w:style>
  <w:style w:type="paragraph" w:customStyle="1" w:styleId="afff">
    <w:name w:val="М_КолонтитулНижНомер"/>
    <w:basedOn w:val="a0"/>
    <w:qFormat/>
    <w:rsid w:val="00594AB6"/>
    <w:pPr>
      <w:spacing w:before="60"/>
    </w:pPr>
    <w:rPr>
      <w:rFonts w:ascii="Arial" w:hAnsi="Arial" w:cs="Arial"/>
      <w:b/>
      <w:caps/>
      <w:sz w:val="10"/>
      <w:szCs w:val="10"/>
    </w:rPr>
  </w:style>
  <w:style w:type="paragraph" w:customStyle="1" w:styleId="afff0">
    <w:name w:val="М_КолонтитулНижПрава"/>
    <w:basedOn w:val="a0"/>
    <w:qFormat/>
    <w:rsid w:val="00594AB6"/>
    <w:rPr>
      <w:rFonts w:ascii="Arial" w:hAnsi="Arial" w:cs="Arial"/>
      <w:sz w:val="16"/>
      <w:szCs w:val="16"/>
    </w:rPr>
  </w:style>
  <w:style w:type="paragraph" w:customStyle="1" w:styleId="afff1">
    <w:name w:val="М_КолонтитулНижСтр"/>
    <w:basedOn w:val="a6"/>
    <w:qFormat/>
    <w:rsid w:val="00594AB6"/>
    <w:pPr>
      <w:ind w:hanging="180"/>
      <w:jc w:val="right"/>
    </w:pPr>
    <w:rPr>
      <w:rFonts w:ascii="Arial" w:hAnsi="Arial" w:cs="Arial"/>
      <w:b/>
      <w:caps/>
      <w:sz w:val="12"/>
      <w:szCs w:val="12"/>
    </w:rPr>
  </w:style>
  <w:style w:type="paragraph" w:customStyle="1" w:styleId="afff2">
    <w:name w:val="М_Обычный"/>
    <w:basedOn w:val="a0"/>
    <w:qFormat/>
    <w:rsid w:val="00594AB6"/>
  </w:style>
  <w:style w:type="paragraph" w:customStyle="1" w:styleId="1a">
    <w:name w:val="М_ОглавлениеУровень1"/>
    <w:basedOn w:val="16"/>
    <w:qFormat/>
    <w:rsid w:val="00594AB6"/>
    <w:pPr>
      <w:tabs>
        <w:tab w:val="clear" w:pos="9628"/>
        <w:tab w:val="right" w:leader="dot" w:pos="9639"/>
      </w:tabs>
      <w:ind w:left="284" w:hanging="284"/>
    </w:pPr>
  </w:style>
  <w:style w:type="paragraph" w:customStyle="1" w:styleId="2c">
    <w:name w:val="М_ОглавлениеУровень2"/>
    <w:basedOn w:val="23"/>
    <w:qFormat/>
    <w:rsid w:val="00594AB6"/>
    <w:pPr>
      <w:tabs>
        <w:tab w:val="clear" w:pos="9628"/>
        <w:tab w:val="right" w:leader="dot" w:pos="9639"/>
      </w:tabs>
      <w:ind w:left="709"/>
    </w:pPr>
  </w:style>
  <w:style w:type="paragraph" w:customStyle="1" w:styleId="39">
    <w:name w:val="М_ОглавлениеУровень3"/>
    <w:basedOn w:val="34"/>
    <w:qFormat/>
    <w:rsid w:val="00594AB6"/>
    <w:pPr>
      <w:tabs>
        <w:tab w:val="clear" w:pos="9628"/>
        <w:tab w:val="left" w:pos="1276"/>
        <w:tab w:val="right" w:leader="dot" w:pos="9639"/>
      </w:tabs>
      <w:ind w:left="1276"/>
    </w:pPr>
    <w:rPr>
      <w:b/>
      <w:i w:val="0"/>
    </w:rPr>
  </w:style>
  <w:style w:type="paragraph" w:customStyle="1" w:styleId="afff3">
    <w:name w:val="М_РисунокНазвание"/>
    <w:basedOn w:val="ab"/>
    <w:qFormat/>
    <w:rsid w:val="00594AB6"/>
    <w:pPr>
      <w:spacing w:before="60" w:beforeAutospacing="0" w:after="0" w:afterAutospacing="0"/>
      <w:jc w:val="center"/>
    </w:pPr>
    <w:rPr>
      <w:rFonts w:ascii="Arial" w:hAnsi="Arial" w:cs="Arial"/>
      <w:b/>
      <w:sz w:val="20"/>
      <w:szCs w:val="20"/>
    </w:rPr>
  </w:style>
  <w:style w:type="paragraph" w:customStyle="1" w:styleId="afff4">
    <w:name w:val="М_Сноска"/>
    <w:basedOn w:val="af5"/>
    <w:qFormat/>
    <w:rsid w:val="00594AB6"/>
    <w:rPr>
      <w:rFonts w:ascii="Arial" w:hAnsi="Arial" w:cs="Arial"/>
      <w:sz w:val="16"/>
      <w:szCs w:val="16"/>
    </w:rPr>
  </w:style>
  <w:style w:type="paragraph" w:customStyle="1" w:styleId="13">
    <w:name w:val="М_СписокМарк_Уровень 1"/>
    <w:basedOn w:val="a0"/>
    <w:qFormat/>
    <w:rsid w:val="00594AB6"/>
    <w:pPr>
      <w:numPr>
        <w:numId w:val="11"/>
      </w:numPr>
      <w:tabs>
        <w:tab w:val="left" w:pos="540"/>
      </w:tabs>
      <w:spacing w:before="120"/>
    </w:pPr>
    <w:rPr>
      <w:bCs/>
    </w:rPr>
  </w:style>
  <w:style w:type="paragraph" w:customStyle="1" w:styleId="20">
    <w:name w:val="М_СписокМарк_Уровень 2"/>
    <w:basedOn w:val="13"/>
    <w:qFormat/>
    <w:rsid w:val="00594AB6"/>
    <w:pPr>
      <w:numPr>
        <w:numId w:val="12"/>
      </w:numPr>
    </w:pPr>
  </w:style>
  <w:style w:type="paragraph" w:customStyle="1" w:styleId="3">
    <w:name w:val="М_СписокМарк_Уровень 3"/>
    <w:basedOn w:val="20"/>
    <w:qFormat/>
    <w:rsid w:val="00594AB6"/>
    <w:pPr>
      <w:numPr>
        <w:numId w:val="13"/>
      </w:numPr>
    </w:pPr>
  </w:style>
  <w:style w:type="paragraph" w:customStyle="1" w:styleId="10">
    <w:name w:val="М_СписокНумерованУр1"/>
    <w:basedOn w:val="a0"/>
    <w:qFormat/>
    <w:rsid w:val="00594AB6"/>
    <w:pPr>
      <w:numPr>
        <w:numId w:val="14"/>
      </w:numPr>
      <w:spacing w:before="120"/>
    </w:pPr>
  </w:style>
  <w:style w:type="paragraph" w:customStyle="1" w:styleId="2">
    <w:name w:val="М_СписокНумерованУр2"/>
    <w:basedOn w:val="10"/>
    <w:qFormat/>
    <w:rsid w:val="00594AB6"/>
    <w:pPr>
      <w:numPr>
        <w:ilvl w:val="1"/>
        <w:numId w:val="15"/>
      </w:numPr>
    </w:pPr>
  </w:style>
  <w:style w:type="paragraph" w:customStyle="1" w:styleId="31">
    <w:name w:val="М_СписокНумерованУр3"/>
    <w:basedOn w:val="10"/>
    <w:qFormat/>
    <w:rsid w:val="00594AB6"/>
    <w:pPr>
      <w:numPr>
        <w:ilvl w:val="2"/>
        <w:numId w:val="15"/>
      </w:numPr>
    </w:pPr>
  </w:style>
  <w:style w:type="paragraph" w:customStyle="1" w:styleId="afff5">
    <w:name w:val="М_Таблица Название"/>
    <w:basedOn w:val="ab"/>
    <w:link w:val="afff6"/>
    <w:qFormat/>
    <w:rsid w:val="00594AB6"/>
    <w:pPr>
      <w:spacing w:before="0" w:beforeAutospacing="0" w:after="60" w:afterAutospacing="0"/>
      <w:jc w:val="right"/>
    </w:pPr>
    <w:rPr>
      <w:rFonts w:ascii="Arial" w:hAnsi="Arial"/>
      <w:b/>
      <w:sz w:val="20"/>
      <w:szCs w:val="20"/>
      <w:lang w:eastAsia="ru-RU"/>
    </w:rPr>
  </w:style>
  <w:style w:type="character" w:customStyle="1" w:styleId="afff6">
    <w:name w:val="М_Таблица Название Знак"/>
    <w:link w:val="afff5"/>
    <w:rsid w:val="00594AB6"/>
    <w:rPr>
      <w:rFonts w:ascii="Arial" w:eastAsia="Times New Roman" w:hAnsi="Arial" w:cs="Arial"/>
      <w:b/>
      <w:sz w:val="20"/>
      <w:szCs w:val="20"/>
      <w:lang w:eastAsia="ru-RU"/>
    </w:rPr>
  </w:style>
  <w:style w:type="paragraph" w:customStyle="1" w:styleId="afff7">
    <w:name w:val="М_Таблица Шапка"/>
    <w:basedOn w:val="a0"/>
    <w:qFormat/>
    <w:rsid w:val="00594AB6"/>
    <w:pPr>
      <w:jc w:val="center"/>
    </w:pPr>
    <w:rPr>
      <w:rFonts w:ascii="Arial" w:hAnsi="Arial" w:cs="Arial"/>
      <w:b/>
      <w:bCs/>
      <w:caps/>
      <w:sz w:val="16"/>
      <w:szCs w:val="20"/>
      <w:u w:color="000000"/>
    </w:rPr>
  </w:style>
  <w:style w:type="character" w:customStyle="1" w:styleId="afff8">
    <w:name w:val="М_Термин"/>
    <w:uiPriority w:val="1"/>
    <w:rsid w:val="00594AB6"/>
    <w:rPr>
      <w:rFonts w:ascii="Arial" w:hAnsi="Arial" w:cs="Arial"/>
      <w:b/>
      <w:i/>
      <w:iCs/>
      <w:caps/>
      <w:smallCaps w:val="0"/>
      <w:strike w:val="0"/>
      <w:dstrike w:val="0"/>
      <w:vanish w:val="0"/>
      <w:sz w:val="20"/>
      <w:szCs w:val="20"/>
      <w:vertAlign w:val="baseline"/>
    </w:rPr>
  </w:style>
  <w:style w:type="character" w:styleId="afff9">
    <w:name w:val="Emphasis"/>
    <w:qFormat/>
    <w:rsid w:val="00594AB6"/>
    <w:rPr>
      <w:i/>
      <w:iCs/>
    </w:rPr>
  </w:style>
  <w:style w:type="paragraph" w:customStyle="1" w:styleId="afffa">
    <w:name w:val="М_ТитулВерсия"/>
    <w:basedOn w:val="a0"/>
    <w:qFormat/>
    <w:rsid w:val="00594AB6"/>
    <w:pPr>
      <w:jc w:val="center"/>
    </w:pPr>
    <w:rPr>
      <w:rFonts w:ascii="Arial" w:hAnsi="Arial" w:cs="Arial"/>
      <w:b/>
      <w:caps/>
      <w:sz w:val="20"/>
      <w:szCs w:val="20"/>
    </w:rPr>
  </w:style>
  <w:style w:type="paragraph" w:customStyle="1" w:styleId="afffb">
    <w:name w:val="М_ТитулВид"/>
    <w:basedOn w:val="a0"/>
    <w:qFormat/>
    <w:rsid w:val="00594AB6"/>
    <w:pPr>
      <w:spacing w:before="120"/>
      <w:jc w:val="right"/>
    </w:pPr>
    <w:rPr>
      <w:rFonts w:ascii="Arial" w:hAnsi="Arial" w:cs="Arial"/>
      <w:b/>
      <w:caps/>
      <w:spacing w:val="-4"/>
      <w:sz w:val="36"/>
      <w:szCs w:val="36"/>
      <w:lang w:val="en-US"/>
    </w:rPr>
  </w:style>
  <w:style w:type="paragraph" w:customStyle="1" w:styleId="afffc">
    <w:name w:val="М_ТитулГод"/>
    <w:basedOn w:val="a0"/>
    <w:qFormat/>
    <w:rsid w:val="00594AB6"/>
    <w:pPr>
      <w:jc w:val="center"/>
    </w:pPr>
    <w:rPr>
      <w:rFonts w:ascii="Arial" w:hAnsi="Arial" w:cs="Arial"/>
      <w:b/>
      <w:sz w:val="18"/>
      <w:szCs w:val="18"/>
    </w:rPr>
  </w:style>
  <w:style w:type="paragraph" w:customStyle="1" w:styleId="afffd">
    <w:name w:val="М_ТитулГород"/>
    <w:basedOn w:val="a0"/>
    <w:qFormat/>
    <w:rsid w:val="00594AB6"/>
    <w:pPr>
      <w:jc w:val="center"/>
    </w:pPr>
    <w:rPr>
      <w:rFonts w:ascii="Arial" w:hAnsi="Arial" w:cs="Arial"/>
      <w:b/>
      <w:sz w:val="18"/>
      <w:szCs w:val="18"/>
    </w:rPr>
  </w:style>
  <w:style w:type="paragraph" w:customStyle="1" w:styleId="afffe">
    <w:name w:val="М_ТитулНаименование"/>
    <w:basedOn w:val="a0"/>
    <w:qFormat/>
    <w:rsid w:val="00594AB6"/>
    <w:pPr>
      <w:spacing w:before="240"/>
    </w:pPr>
    <w:rPr>
      <w:rFonts w:ascii="Arial" w:hAnsi="Arial" w:cs="Arial"/>
      <w:b/>
      <w:caps/>
      <w:spacing w:val="-4"/>
      <w:szCs w:val="24"/>
    </w:rPr>
  </w:style>
  <w:style w:type="paragraph" w:customStyle="1" w:styleId="affff">
    <w:name w:val="М_ТитулНомер"/>
    <w:basedOn w:val="a0"/>
    <w:qFormat/>
    <w:rsid w:val="00594AB6"/>
    <w:pPr>
      <w:jc w:val="center"/>
    </w:pPr>
    <w:rPr>
      <w:rFonts w:ascii="Arial" w:hAnsi="Arial" w:cs="Arial"/>
      <w:b/>
      <w:caps/>
      <w:snapToGrid w:val="0"/>
    </w:rPr>
  </w:style>
  <w:style w:type="paragraph" w:customStyle="1" w:styleId="S4">
    <w:name w:val="S_НижнКолонтЛев"/>
    <w:basedOn w:val="S5"/>
    <w:next w:val="S5"/>
    <w:rsid w:val="00F14220"/>
    <w:pPr>
      <w:jc w:val="left"/>
    </w:pPr>
    <w:rPr>
      <w:rFonts w:ascii="Arial" w:hAnsi="Arial"/>
      <w:b/>
      <w:caps/>
      <w:sz w:val="10"/>
      <w:szCs w:val="10"/>
    </w:rPr>
  </w:style>
  <w:style w:type="paragraph" w:customStyle="1" w:styleId="S5">
    <w:name w:val="S_Обычный"/>
    <w:basedOn w:val="a0"/>
    <w:link w:val="S6"/>
    <w:rsid w:val="00F14220"/>
    <w:pPr>
      <w:widowControl w:val="0"/>
    </w:pPr>
    <w:rPr>
      <w:rFonts w:eastAsia="Times New Roman"/>
      <w:szCs w:val="24"/>
    </w:rPr>
  </w:style>
  <w:style w:type="character" w:customStyle="1" w:styleId="S6">
    <w:name w:val="S_Обычный Знак"/>
    <w:link w:val="S5"/>
    <w:locked/>
    <w:rsid w:val="00F14220"/>
    <w:rPr>
      <w:rFonts w:ascii="Times New Roman" w:eastAsia="Times New Roman" w:hAnsi="Times New Roman"/>
      <w:sz w:val="24"/>
      <w:szCs w:val="24"/>
    </w:rPr>
  </w:style>
  <w:style w:type="character" w:customStyle="1" w:styleId="fieldtitlesmall1">
    <w:name w:val="fieldtitlesmall1"/>
    <w:rsid w:val="00594AB6"/>
    <w:rPr>
      <w:rFonts w:ascii="Arial" w:hAnsi="Arial" w:cs="Arial" w:hint="default"/>
      <w:b w:val="0"/>
      <w:bCs w:val="0"/>
      <w:i w:val="0"/>
      <w:iCs w:val="0"/>
      <w:sz w:val="14"/>
      <w:szCs w:val="14"/>
    </w:rPr>
  </w:style>
  <w:style w:type="character" w:styleId="affff0">
    <w:name w:val="annotation reference"/>
    <w:uiPriority w:val="99"/>
    <w:unhideWhenUsed/>
    <w:rsid w:val="003931A8"/>
    <w:rPr>
      <w:sz w:val="16"/>
      <w:szCs w:val="16"/>
    </w:rPr>
  </w:style>
  <w:style w:type="table" w:styleId="affff1">
    <w:name w:val="Table Grid"/>
    <w:basedOn w:val="a2"/>
    <w:rsid w:val="009D4C5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2">
    <w:name w:val="FollowedHyperlink"/>
    <w:uiPriority w:val="99"/>
    <w:semiHidden/>
    <w:unhideWhenUsed/>
    <w:rsid w:val="005C520A"/>
    <w:rPr>
      <w:color w:val="800080"/>
      <w:u w:val="single"/>
    </w:rPr>
  </w:style>
  <w:style w:type="paragraph" w:styleId="1b">
    <w:name w:val="index 1"/>
    <w:basedOn w:val="a0"/>
    <w:next w:val="a0"/>
    <w:autoRedefine/>
    <w:uiPriority w:val="99"/>
    <w:unhideWhenUsed/>
    <w:rsid w:val="001A1DBC"/>
    <w:pPr>
      <w:ind w:left="240" w:hanging="240"/>
    </w:pPr>
    <w:rPr>
      <w:rFonts w:eastAsia="Times New Roman"/>
      <w:szCs w:val="24"/>
      <w:lang w:eastAsia="ru-RU"/>
    </w:rPr>
  </w:style>
  <w:style w:type="paragraph" w:customStyle="1" w:styleId="S7">
    <w:name w:val="S_ВерхКолонтитулТекст"/>
    <w:basedOn w:val="S5"/>
    <w:next w:val="S5"/>
    <w:rsid w:val="00F14220"/>
    <w:pPr>
      <w:spacing w:before="120"/>
      <w:jc w:val="right"/>
    </w:pPr>
    <w:rPr>
      <w:rFonts w:ascii="Arial" w:hAnsi="Arial"/>
      <w:b/>
      <w:caps/>
      <w:sz w:val="10"/>
      <w:szCs w:val="10"/>
    </w:rPr>
  </w:style>
  <w:style w:type="paragraph" w:styleId="affff3">
    <w:name w:val="Document Map"/>
    <w:basedOn w:val="a0"/>
    <w:link w:val="affff4"/>
    <w:uiPriority w:val="99"/>
    <w:semiHidden/>
    <w:unhideWhenUsed/>
    <w:rsid w:val="00823F6B"/>
    <w:rPr>
      <w:rFonts w:ascii="Tahoma" w:hAnsi="Tahoma"/>
      <w:sz w:val="16"/>
      <w:szCs w:val="16"/>
    </w:rPr>
  </w:style>
  <w:style w:type="character" w:customStyle="1" w:styleId="affff4">
    <w:name w:val="Схема документа Знак"/>
    <w:link w:val="affff3"/>
    <w:uiPriority w:val="99"/>
    <w:semiHidden/>
    <w:rsid w:val="00823F6B"/>
    <w:rPr>
      <w:rFonts w:ascii="Tahoma" w:hAnsi="Tahoma" w:cs="Tahoma"/>
      <w:sz w:val="16"/>
      <w:szCs w:val="16"/>
      <w:lang w:eastAsia="en-US"/>
    </w:rPr>
  </w:style>
  <w:style w:type="paragraph" w:customStyle="1" w:styleId="S8">
    <w:name w:val="S_Версия"/>
    <w:basedOn w:val="S5"/>
    <w:next w:val="S5"/>
    <w:autoRedefine/>
    <w:rsid w:val="00F14220"/>
    <w:pPr>
      <w:spacing w:before="120" w:after="120"/>
      <w:jc w:val="center"/>
    </w:pPr>
    <w:rPr>
      <w:rFonts w:ascii="Arial" w:hAnsi="Arial"/>
      <w:b/>
      <w:caps/>
      <w:sz w:val="20"/>
      <w:szCs w:val="20"/>
    </w:rPr>
  </w:style>
  <w:style w:type="paragraph" w:customStyle="1" w:styleId="S9">
    <w:name w:val="S_ВидДокумента"/>
    <w:basedOn w:val="afb"/>
    <w:next w:val="S5"/>
    <w:link w:val="Sa"/>
    <w:rsid w:val="00F14220"/>
    <w:pPr>
      <w:spacing w:before="120"/>
      <w:jc w:val="right"/>
    </w:pPr>
    <w:rPr>
      <w:rFonts w:ascii="EuropeDemiC" w:hAnsi="EuropeDemiC"/>
      <w:b/>
      <w:caps/>
      <w:sz w:val="36"/>
      <w:szCs w:val="36"/>
    </w:rPr>
  </w:style>
  <w:style w:type="character" w:customStyle="1" w:styleId="Sa">
    <w:name w:val="S_ВидДокумента Знак"/>
    <w:link w:val="S9"/>
    <w:rsid w:val="00F14220"/>
    <w:rPr>
      <w:rFonts w:ascii="EuropeDemiC" w:eastAsia="Times New Roman" w:hAnsi="EuropeDemiC" w:cs="Arial"/>
      <w:b/>
      <w:caps/>
      <w:sz w:val="36"/>
      <w:szCs w:val="36"/>
    </w:rPr>
  </w:style>
  <w:style w:type="paragraph" w:customStyle="1" w:styleId="Sb">
    <w:name w:val="S_Гиперссылка"/>
    <w:basedOn w:val="S5"/>
    <w:rsid w:val="00F14220"/>
    <w:rPr>
      <w:color w:val="0000FF"/>
      <w:u w:val="single"/>
    </w:rPr>
  </w:style>
  <w:style w:type="paragraph" w:customStyle="1" w:styleId="Sc">
    <w:name w:val="S_Гриф"/>
    <w:basedOn w:val="S5"/>
    <w:rsid w:val="00F14220"/>
    <w:pPr>
      <w:widowControl/>
      <w:spacing w:line="360" w:lineRule="auto"/>
      <w:ind w:left="5392"/>
      <w:jc w:val="left"/>
    </w:pPr>
    <w:rPr>
      <w:rFonts w:ascii="Arial" w:hAnsi="Arial"/>
      <w:b/>
      <w:sz w:val="20"/>
    </w:rPr>
  </w:style>
  <w:style w:type="paragraph" w:customStyle="1" w:styleId="S12">
    <w:name w:val="S_ЗаголовкиТаблицы1"/>
    <w:basedOn w:val="S5"/>
    <w:rsid w:val="00F14220"/>
    <w:pPr>
      <w:keepNext/>
      <w:jc w:val="center"/>
    </w:pPr>
    <w:rPr>
      <w:rFonts w:ascii="Arial" w:hAnsi="Arial"/>
      <w:b/>
      <w:caps/>
      <w:sz w:val="16"/>
      <w:szCs w:val="16"/>
    </w:rPr>
  </w:style>
  <w:style w:type="paragraph" w:customStyle="1" w:styleId="S22">
    <w:name w:val="S_ЗаголовкиТаблицы2"/>
    <w:basedOn w:val="S5"/>
    <w:rsid w:val="00F14220"/>
    <w:pPr>
      <w:jc w:val="center"/>
    </w:pPr>
    <w:rPr>
      <w:rFonts w:ascii="Arial" w:hAnsi="Arial"/>
      <w:b/>
      <w:sz w:val="14"/>
    </w:rPr>
  </w:style>
  <w:style w:type="paragraph" w:customStyle="1" w:styleId="S13">
    <w:name w:val="S_Заголовок1"/>
    <w:basedOn w:val="a0"/>
    <w:next w:val="S5"/>
    <w:rsid w:val="00F14220"/>
    <w:pPr>
      <w:keepNext/>
      <w:pageBreakBefore/>
      <w:outlineLvl w:val="0"/>
    </w:pPr>
    <w:rPr>
      <w:rFonts w:ascii="Arial" w:eastAsia="Times New Roman" w:hAnsi="Arial"/>
      <w:b/>
      <w:caps/>
      <w:sz w:val="32"/>
      <w:szCs w:val="32"/>
      <w:lang w:eastAsia="ru-RU"/>
    </w:rPr>
  </w:style>
  <w:style w:type="paragraph" w:customStyle="1" w:styleId="S11">
    <w:name w:val="S_Заголовок1_Прил_СписокН"/>
    <w:basedOn w:val="S5"/>
    <w:next w:val="S5"/>
    <w:rsid w:val="00F14220"/>
    <w:pPr>
      <w:keepNext/>
      <w:pageBreakBefore/>
      <w:widowControl/>
      <w:numPr>
        <w:numId w:val="21"/>
      </w:numPr>
      <w:outlineLvl w:val="1"/>
    </w:pPr>
    <w:rPr>
      <w:rFonts w:ascii="Arial" w:hAnsi="Arial"/>
      <w:b/>
      <w:caps/>
    </w:rPr>
  </w:style>
  <w:style w:type="paragraph" w:customStyle="1" w:styleId="S1">
    <w:name w:val="S_Заголовок1_СписокН"/>
    <w:basedOn w:val="S13"/>
    <w:next w:val="S5"/>
    <w:rsid w:val="00F14220"/>
    <w:pPr>
      <w:numPr>
        <w:numId w:val="22"/>
      </w:numPr>
    </w:pPr>
  </w:style>
  <w:style w:type="paragraph" w:customStyle="1" w:styleId="S23">
    <w:name w:val="S_Заголовок2"/>
    <w:basedOn w:val="a0"/>
    <w:next w:val="S5"/>
    <w:rsid w:val="00F14220"/>
    <w:pPr>
      <w:keepNext/>
      <w:outlineLvl w:val="1"/>
    </w:pPr>
    <w:rPr>
      <w:rFonts w:ascii="Arial" w:eastAsia="Times New Roman" w:hAnsi="Arial"/>
      <w:b/>
      <w:caps/>
      <w:szCs w:val="24"/>
      <w:lang w:eastAsia="ru-RU"/>
    </w:rPr>
  </w:style>
  <w:style w:type="paragraph" w:customStyle="1" w:styleId="S21">
    <w:name w:val="S_Заголовок2_Прил_СписокН"/>
    <w:basedOn w:val="S5"/>
    <w:next w:val="S5"/>
    <w:rsid w:val="00F14220"/>
    <w:pPr>
      <w:keepNext/>
      <w:keepLines/>
      <w:numPr>
        <w:ilvl w:val="2"/>
        <w:numId w:val="21"/>
      </w:numPr>
      <w:tabs>
        <w:tab w:val="left" w:pos="720"/>
      </w:tabs>
      <w:jc w:val="left"/>
      <w:outlineLvl w:val="2"/>
    </w:pPr>
    <w:rPr>
      <w:rFonts w:ascii="Arial" w:hAnsi="Arial"/>
      <w:b/>
      <w:caps/>
      <w:szCs w:val="20"/>
    </w:rPr>
  </w:style>
  <w:style w:type="paragraph" w:customStyle="1" w:styleId="S20">
    <w:name w:val="S_Заголовок2_СписокН"/>
    <w:basedOn w:val="S23"/>
    <w:next w:val="S5"/>
    <w:rsid w:val="00F14220"/>
    <w:pPr>
      <w:numPr>
        <w:ilvl w:val="1"/>
        <w:numId w:val="22"/>
      </w:numPr>
    </w:pPr>
  </w:style>
  <w:style w:type="paragraph" w:customStyle="1" w:styleId="S30">
    <w:name w:val="S_Заголовок3_СписокН"/>
    <w:basedOn w:val="a0"/>
    <w:next w:val="S5"/>
    <w:rsid w:val="00F14220"/>
    <w:pPr>
      <w:keepNext/>
      <w:tabs>
        <w:tab w:val="num" w:pos="720"/>
      </w:tabs>
      <w:ind w:left="720" w:hanging="720"/>
    </w:pPr>
    <w:rPr>
      <w:rFonts w:ascii="Arial" w:eastAsia="Times New Roman" w:hAnsi="Arial"/>
      <w:b/>
      <w:i/>
      <w:caps/>
      <w:sz w:val="20"/>
      <w:szCs w:val="20"/>
      <w:lang w:eastAsia="ru-RU"/>
    </w:rPr>
  </w:style>
  <w:style w:type="paragraph" w:customStyle="1" w:styleId="Sd">
    <w:name w:val="S_МестоГод"/>
    <w:basedOn w:val="S5"/>
    <w:rsid w:val="00F14220"/>
    <w:pPr>
      <w:spacing w:before="120"/>
      <w:jc w:val="center"/>
    </w:pPr>
    <w:rPr>
      <w:rFonts w:ascii="Arial" w:hAnsi="Arial"/>
      <w:b/>
      <w:caps/>
      <w:sz w:val="18"/>
      <w:szCs w:val="18"/>
    </w:rPr>
  </w:style>
  <w:style w:type="paragraph" w:customStyle="1" w:styleId="Se">
    <w:name w:val="S_НазваниеРисунка"/>
    <w:basedOn w:val="a0"/>
    <w:next w:val="S5"/>
    <w:rsid w:val="00F14220"/>
    <w:pPr>
      <w:spacing w:before="60"/>
      <w:jc w:val="center"/>
    </w:pPr>
    <w:rPr>
      <w:rFonts w:ascii="Arial" w:eastAsia="Times New Roman" w:hAnsi="Arial"/>
      <w:b/>
      <w:sz w:val="20"/>
      <w:szCs w:val="24"/>
      <w:lang w:eastAsia="ru-RU"/>
    </w:rPr>
  </w:style>
  <w:style w:type="paragraph" w:customStyle="1" w:styleId="Sf">
    <w:name w:val="S_НазваниеТаблицы"/>
    <w:basedOn w:val="S5"/>
    <w:next w:val="S5"/>
    <w:rsid w:val="00F14220"/>
    <w:pPr>
      <w:keepNext/>
      <w:jc w:val="right"/>
    </w:pPr>
    <w:rPr>
      <w:rFonts w:ascii="Arial" w:hAnsi="Arial"/>
      <w:b/>
      <w:sz w:val="20"/>
    </w:rPr>
  </w:style>
  <w:style w:type="paragraph" w:customStyle="1" w:styleId="Sf0">
    <w:name w:val="S_НаименованиеДокумента"/>
    <w:basedOn w:val="S5"/>
    <w:next w:val="S5"/>
    <w:rsid w:val="00F14220"/>
    <w:pPr>
      <w:widowControl/>
      <w:ind w:right="641"/>
      <w:jc w:val="left"/>
    </w:pPr>
    <w:rPr>
      <w:rFonts w:ascii="Arial" w:hAnsi="Arial"/>
      <w:b/>
      <w:caps/>
    </w:rPr>
  </w:style>
  <w:style w:type="paragraph" w:customStyle="1" w:styleId="Sf1">
    <w:name w:val="S_НижнКолонтПрав"/>
    <w:basedOn w:val="S5"/>
    <w:next w:val="S5"/>
    <w:rsid w:val="00F14220"/>
    <w:pPr>
      <w:widowControl/>
      <w:ind w:hanging="181"/>
      <w:jc w:val="right"/>
    </w:pPr>
    <w:rPr>
      <w:rFonts w:ascii="Arial" w:hAnsi="Arial"/>
      <w:b/>
      <w:caps/>
      <w:sz w:val="12"/>
      <w:szCs w:val="12"/>
    </w:rPr>
  </w:style>
  <w:style w:type="paragraph" w:customStyle="1" w:styleId="Sf2">
    <w:name w:val="S_НомерДокумента"/>
    <w:basedOn w:val="S5"/>
    <w:next w:val="S5"/>
    <w:rsid w:val="00F14220"/>
    <w:pPr>
      <w:spacing w:before="120" w:after="120"/>
      <w:jc w:val="center"/>
    </w:pPr>
    <w:rPr>
      <w:rFonts w:ascii="Arial" w:hAnsi="Arial"/>
      <w:b/>
      <w:caps/>
    </w:rPr>
  </w:style>
  <w:style w:type="paragraph" w:customStyle="1" w:styleId="S14">
    <w:name w:val="S_ТекстВТаблице1"/>
    <w:basedOn w:val="S5"/>
    <w:next w:val="S5"/>
    <w:rsid w:val="00F14220"/>
    <w:pPr>
      <w:spacing w:before="120"/>
      <w:jc w:val="left"/>
    </w:pPr>
    <w:rPr>
      <w:szCs w:val="28"/>
    </w:rPr>
  </w:style>
  <w:style w:type="paragraph" w:customStyle="1" w:styleId="S10">
    <w:name w:val="S_НумСписВ Таблице1"/>
    <w:basedOn w:val="S14"/>
    <w:next w:val="S5"/>
    <w:rsid w:val="00F14220"/>
    <w:pPr>
      <w:numPr>
        <w:numId w:val="23"/>
      </w:numPr>
    </w:pPr>
  </w:style>
  <w:style w:type="paragraph" w:customStyle="1" w:styleId="S24">
    <w:name w:val="S_ТекстВТаблице2"/>
    <w:basedOn w:val="S5"/>
    <w:next w:val="S5"/>
    <w:rsid w:val="00F14220"/>
    <w:pPr>
      <w:spacing w:before="120"/>
      <w:jc w:val="left"/>
    </w:pPr>
    <w:rPr>
      <w:sz w:val="20"/>
    </w:rPr>
  </w:style>
  <w:style w:type="paragraph" w:customStyle="1" w:styleId="S2">
    <w:name w:val="S_НумСписВТаблице2"/>
    <w:basedOn w:val="S24"/>
    <w:next w:val="S5"/>
    <w:rsid w:val="00F14220"/>
    <w:pPr>
      <w:numPr>
        <w:numId w:val="24"/>
      </w:numPr>
    </w:pPr>
  </w:style>
  <w:style w:type="paragraph" w:customStyle="1" w:styleId="S31">
    <w:name w:val="S_ТекстВТаблице3"/>
    <w:basedOn w:val="S5"/>
    <w:next w:val="S5"/>
    <w:rsid w:val="00F14220"/>
    <w:pPr>
      <w:spacing w:before="120"/>
      <w:jc w:val="left"/>
    </w:pPr>
    <w:rPr>
      <w:sz w:val="16"/>
    </w:rPr>
  </w:style>
  <w:style w:type="paragraph" w:customStyle="1" w:styleId="S3">
    <w:name w:val="S_НумСписВТаблице3"/>
    <w:basedOn w:val="S31"/>
    <w:next w:val="S5"/>
    <w:rsid w:val="00F14220"/>
    <w:pPr>
      <w:numPr>
        <w:numId w:val="25"/>
      </w:numPr>
    </w:pPr>
  </w:style>
  <w:style w:type="paragraph" w:customStyle="1" w:styleId="Sf3">
    <w:name w:val="S_Примечание"/>
    <w:basedOn w:val="S5"/>
    <w:next w:val="S5"/>
    <w:rsid w:val="00F14220"/>
    <w:pPr>
      <w:ind w:left="567"/>
    </w:pPr>
    <w:rPr>
      <w:i/>
      <w:u w:val="single"/>
    </w:rPr>
  </w:style>
  <w:style w:type="paragraph" w:customStyle="1" w:styleId="Sf4">
    <w:name w:val="S_ПримечаниеТекст"/>
    <w:basedOn w:val="S5"/>
    <w:next w:val="S5"/>
    <w:rsid w:val="00F14220"/>
    <w:pPr>
      <w:spacing w:before="120"/>
      <w:ind w:left="567"/>
    </w:pPr>
    <w:rPr>
      <w:i/>
    </w:rPr>
  </w:style>
  <w:style w:type="paragraph" w:customStyle="1" w:styleId="Sf5">
    <w:name w:val="S_Рисунок"/>
    <w:basedOn w:val="S5"/>
    <w:rsid w:val="00F14220"/>
    <w:pPr>
      <w:pBdr>
        <w:top w:val="single" w:sz="8" w:space="5" w:color="auto"/>
        <w:left w:val="single" w:sz="8" w:space="5" w:color="auto"/>
        <w:bottom w:val="single" w:sz="8" w:space="5" w:color="auto"/>
        <w:right w:val="single" w:sz="8" w:space="5" w:color="auto"/>
      </w:pBdr>
      <w:spacing w:before="120"/>
      <w:jc w:val="center"/>
    </w:pPr>
  </w:style>
  <w:style w:type="paragraph" w:customStyle="1" w:styleId="Sf6">
    <w:name w:val="S_Сноска"/>
    <w:basedOn w:val="S5"/>
    <w:next w:val="S5"/>
    <w:rsid w:val="00F14220"/>
    <w:rPr>
      <w:rFonts w:ascii="Arial" w:hAnsi="Arial"/>
      <w:sz w:val="16"/>
    </w:rPr>
  </w:style>
  <w:style w:type="paragraph" w:customStyle="1" w:styleId="Sf7">
    <w:name w:val="S_Содержание"/>
    <w:basedOn w:val="S5"/>
    <w:next w:val="S5"/>
    <w:rsid w:val="00F14220"/>
    <w:rPr>
      <w:rFonts w:ascii="Arial" w:hAnsi="Arial"/>
      <w:b/>
      <w:caps/>
      <w:sz w:val="32"/>
      <w:szCs w:val="32"/>
    </w:rPr>
  </w:style>
  <w:style w:type="paragraph" w:customStyle="1" w:styleId="S">
    <w:name w:val="S_СписокМ_Обычный"/>
    <w:basedOn w:val="a0"/>
    <w:next w:val="S5"/>
    <w:link w:val="Sf8"/>
    <w:rsid w:val="00F14220"/>
    <w:pPr>
      <w:numPr>
        <w:numId w:val="26"/>
      </w:numPr>
      <w:tabs>
        <w:tab w:val="left" w:pos="720"/>
      </w:tabs>
      <w:spacing w:before="120"/>
    </w:pPr>
    <w:rPr>
      <w:rFonts w:eastAsia="Times New Roman"/>
      <w:szCs w:val="24"/>
    </w:rPr>
  </w:style>
  <w:style w:type="character" w:customStyle="1" w:styleId="Sf8">
    <w:name w:val="S_СписокМ_Обычный Знак"/>
    <w:link w:val="S"/>
    <w:rsid w:val="00F14220"/>
    <w:rPr>
      <w:rFonts w:ascii="Times New Roman" w:eastAsia="Times New Roman" w:hAnsi="Times New Roman"/>
      <w:sz w:val="24"/>
      <w:szCs w:val="24"/>
      <w:lang w:eastAsia="en-US"/>
    </w:rPr>
  </w:style>
  <w:style w:type="table" w:customStyle="1" w:styleId="Sf9">
    <w:name w:val="S_Таблица"/>
    <w:basedOn w:val="a2"/>
    <w:rsid w:val="00F14220"/>
    <w:rPr>
      <w:rFonts w:eastAsia="Times New Roman"/>
      <w:sz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rPr>
        <w:rFonts w:ascii="Arial" w:hAnsi="Arial"/>
        <w:b/>
        <w:sz w:val="16"/>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D200"/>
      </w:tcPr>
    </w:tblStylePr>
  </w:style>
  <w:style w:type="paragraph" w:customStyle="1" w:styleId="Sfa">
    <w:name w:val="S_ТекстЛоготипа"/>
    <w:basedOn w:val="S5"/>
    <w:rsid w:val="00F14220"/>
    <w:pPr>
      <w:ind w:left="431"/>
    </w:pPr>
    <w:rPr>
      <w:rFonts w:ascii="EuropeExt" w:hAnsi="EuropeExt" w:cs="Tahoma"/>
      <w:bCs/>
      <w:spacing w:val="18"/>
      <w:sz w:val="12"/>
      <w:szCs w:val="12"/>
    </w:rPr>
  </w:style>
  <w:style w:type="paragraph" w:customStyle="1" w:styleId="S15">
    <w:name w:val="S_ТекстЛоготипа1"/>
    <w:basedOn w:val="S5"/>
    <w:next w:val="S5"/>
    <w:rsid w:val="00F14220"/>
    <w:pPr>
      <w:tabs>
        <w:tab w:val="left" w:pos="8352"/>
        <w:tab w:val="left" w:pos="8712"/>
      </w:tabs>
      <w:ind w:left="3130" w:right="96" w:hanging="652"/>
    </w:pPr>
    <w:rPr>
      <w:rFonts w:ascii="EuropeExt" w:hAnsi="EuropeExt" w:cs="Tahoma"/>
      <w:bCs/>
      <w:sz w:val="12"/>
      <w:szCs w:val="12"/>
    </w:rPr>
  </w:style>
  <w:style w:type="paragraph" w:customStyle="1" w:styleId="S25">
    <w:name w:val="S_ТекстЛоготипа2"/>
    <w:basedOn w:val="S5"/>
    <w:next w:val="S5"/>
    <w:rsid w:val="00F14220"/>
    <w:pPr>
      <w:ind w:left="431"/>
    </w:pPr>
    <w:rPr>
      <w:rFonts w:ascii="EuropeExt" w:hAnsi="EuropeExt" w:cs="Tahoma"/>
      <w:bCs/>
      <w:spacing w:val="18"/>
      <w:sz w:val="12"/>
      <w:szCs w:val="12"/>
    </w:rPr>
  </w:style>
  <w:style w:type="paragraph" w:customStyle="1" w:styleId="S16">
    <w:name w:val="S_ТекстСодержания1"/>
    <w:basedOn w:val="S5"/>
    <w:next w:val="S5"/>
    <w:link w:val="S17"/>
    <w:rsid w:val="00F14220"/>
    <w:pPr>
      <w:spacing w:before="120"/>
    </w:pPr>
    <w:rPr>
      <w:rFonts w:ascii="Arial" w:hAnsi="Arial"/>
      <w:b/>
      <w:caps/>
      <w:sz w:val="20"/>
      <w:szCs w:val="20"/>
    </w:rPr>
  </w:style>
  <w:style w:type="character" w:customStyle="1" w:styleId="S17">
    <w:name w:val="S_ТекстСодержания1 Знак"/>
    <w:link w:val="S16"/>
    <w:rsid w:val="00F14220"/>
    <w:rPr>
      <w:rFonts w:ascii="Arial" w:eastAsia="Times New Roman" w:hAnsi="Arial"/>
      <w:b/>
      <w:caps/>
    </w:rPr>
  </w:style>
  <w:style w:type="paragraph" w:customStyle="1" w:styleId="Sfb">
    <w:name w:val="S_Термин"/>
    <w:basedOn w:val="a0"/>
    <w:next w:val="S5"/>
    <w:link w:val="Sfc"/>
    <w:rsid w:val="00F14220"/>
    <w:rPr>
      <w:rFonts w:ascii="Arial" w:eastAsia="Times New Roman" w:hAnsi="Arial"/>
      <w:b/>
      <w:i/>
      <w:caps/>
      <w:sz w:val="20"/>
      <w:szCs w:val="20"/>
    </w:rPr>
  </w:style>
  <w:style w:type="character" w:customStyle="1" w:styleId="Sfc">
    <w:name w:val="S_Термин Знак"/>
    <w:link w:val="Sfb"/>
    <w:rsid w:val="00F14220"/>
    <w:rPr>
      <w:rFonts w:ascii="Arial" w:eastAsia="Times New Roman" w:hAnsi="Arial"/>
      <w:b/>
      <w:i/>
      <w:caps/>
    </w:rPr>
  </w:style>
  <w:style w:type="paragraph" w:customStyle="1" w:styleId="43">
    <w:name w:val="табл колонка 4"/>
    <w:basedOn w:val="a0"/>
    <w:rsid w:val="00732E0A"/>
    <w:pPr>
      <w:widowControl w:val="0"/>
      <w:tabs>
        <w:tab w:val="num" w:pos="360"/>
      </w:tabs>
      <w:overflowPunct w:val="0"/>
      <w:autoSpaceDE w:val="0"/>
      <w:autoSpaceDN w:val="0"/>
      <w:adjustRightInd w:val="0"/>
      <w:spacing w:before="60"/>
      <w:ind w:left="360" w:right="34" w:hanging="360"/>
      <w:jc w:val="center"/>
    </w:pPr>
    <w:rPr>
      <w:rFonts w:eastAsia="Times New Roman"/>
      <w:sz w:val="22"/>
      <w:szCs w:val="20"/>
      <w:lang w:eastAsia="ru-RU"/>
    </w:rPr>
  </w:style>
  <w:style w:type="paragraph" w:customStyle="1" w:styleId="3a">
    <w:name w:val="табл колонка3"/>
    <w:basedOn w:val="a0"/>
    <w:rsid w:val="00732E0A"/>
    <w:pPr>
      <w:widowControl w:val="0"/>
      <w:numPr>
        <w:ilvl w:val="12"/>
      </w:numPr>
      <w:overflowPunct w:val="0"/>
      <w:autoSpaceDE w:val="0"/>
      <w:autoSpaceDN w:val="0"/>
      <w:adjustRightInd w:val="0"/>
      <w:spacing w:before="60"/>
      <w:ind w:right="34"/>
      <w:jc w:val="left"/>
    </w:pPr>
    <w:rPr>
      <w:rFonts w:eastAsia="Times New Roman"/>
      <w:sz w:val="22"/>
      <w:szCs w:val="20"/>
      <w:lang w:eastAsia="ru-RU"/>
    </w:rPr>
  </w:style>
  <w:style w:type="paragraph" w:customStyle="1" w:styleId="affff5">
    <w:name w:val="Мой абзац нумерованный"/>
    <w:basedOn w:val="aff9"/>
    <w:link w:val="affff6"/>
    <w:qFormat/>
    <w:rsid w:val="0011527E"/>
    <w:pPr>
      <w:ind w:firstLine="0"/>
    </w:pPr>
    <w:rPr>
      <w:rFonts w:eastAsia="Times New Roman"/>
      <w:szCs w:val="24"/>
    </w:rPr>
  </w:style>
  <w:style w:type="character" w:customStyle="1" w:styleId="affff6">
    <w:name w:val="Мой абзац нумерованный Знак"/>
    <w:link w:val="affff5"/>
    <w:rsid w:val="0011527E"/>
    <w:rPr>
      <w:rFonts w:ascii="Times New Roman" w:eastAsia="Times New Roman" w:hAnsi="Times New Roman"/>
      <w:sz w:val="24"/>
      <w:szCs w:val="24"/>
      <w:lang w:eastAsia="en-US"/>
    </w:rPr>
  </w:style>
  <w:style w:type="paragraph" w:customStyle="1" w:styleId="11">
    <w:name w:val="Мой Стиль1.1"/>
    <w:basedOn w:val="110"/>
    <w:autoRedefine/>
    <w:qFormat/>
    <w:rsid w:val="0011527E"/>
    <w:pPr>
      <w:keepNext/>
      <w:numPr>
        <w:numId w:val="32"/>
      </w:numPr>
      <w:ind w:left="0" w:firstLine="720"/>
      <w:outlineLvl w:val="1"/>
    </w:pPr>
    <w:rPr>
      <w:rFonts w:eastAsiaTheme="minorHAnsi"/>
      <w:b/>
    </w:rPr>
  </w:style>
  <w:style w:type="paragraph" w:styleId="HTML">
    <w:name w:val="HTML Preformatted"/>
    <w:basedOn w:val="a0"/>
    <w:link w:val="HTML0"/>
    <w:rsid w:val="00D6129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Arial Unicode MS" w:eastAsia="Arial Unicode MS" w:hAnsi="Arial Unicode MS" w:cs="Arial Unicode MS"/>
      <w:sz w:val="20"/>
      <w:szCs w:val="20"/>
      <w:lang w:eastAsia="ru-RU"/>
    </w:rPr>
  </w:style>
  <w:style w:type="character" w:customStyle="1" w:styleId="HTML0">
    <w:name w:val="Стандартный HTML Знак"/>
    <w:basedOn w:val="a1"/>
    <w:link w:val="HTML"/>
    <w:rsid w:val="00D61298"/>
    <w:rPr>
      <w:rFonts w:ascii="Arial Unicode MS" w:eastAsia="Arial Unicode MS" w:hAnsi="Arial Unicode MS" w:cs="Arial Unicode MS"/>
    </w:rPr>
  </w:style>
  <w:style w:type="paragraph" w:customStyle="1" w:styleId="affff7">
    <w:name w:val="Таблицы (моноширинный)"/>
    <w:basedOn w:val="a0"/>
    <w:next w:val="a0"/>
    <w:rsid w:val="00D61298"/>
    <w:pPr>
      <w:autoSpaceDE w:val="0"/>
      <w:autoSpaceDN w:val="0"/>
      <w:adjustRightInd w:val="0"/>
    </w:pPr>
    <w:rPr>
      <w:rFonts w:ascii="Courier New" w:eastAsia="Times New Roman" w:hAnsi="Courier New" w:cs="Courier New"/>
      <w:sz w:val="20"/>
      <w:szCs w:val="20"/>
      <w:lang w:eastAsia="ru-RU"/>
    </w:rPr>
  </w:style>
  <w:style w:type="paragraph" w:customStyle="1" w:styleId="THKfullname">
    <w:name w:val="THKfullname"/>
    <w:basedOn w:val="a0"/>
    <w:next w:val="THKaddress"/>
    <w:rsid w:val="00D61298"/>
    <w:pPr>
      <w:spacing w:before="70" w:line="180" w:lineRule="exact"/>
      <w:jc w:val="left"/>
    </w:pPr>
    <w:rPr>
      <w:rFonts w:ascii="Arial" w:eastAsia="Times New Roman" w:hAnsi="Arial"/>
      <w:b/>
      <w:sz w:val="14"/>
      <w:szCs w:val="24"/>
    </w:rPr>
  </w:style>
  <w:style w:type="paragraph" w:customStyle="1" w:styleId="THKaddress">
    <w:name w:val="THKaddress"/>
    <w:basedOn w:val="THKfullname"/>
    <w:rsid w:val="00D61298"/>
    <w:pPr>
      <w:spacing w:before="0"/>
    </w:pPr>
    <w:rPr>
      <w:b w:val="0"/>
    </w:rPr>
  </w:style>
  <w:style w:type="paragraph" w:customStyle="1" w:styleId="affff8">
    <w:name w:val="Заголовок приложения"/>
    <w:basedOn w:val="a0"/>
    <w:next w:val="a0"/>
    <w:rsid w:val="00D61298"/>
    <w:pPr>
      <w:widowControl w:val="0"/>
      <w:spacing w:before="60"/>
      <w:jc w:val="center"/>
    </w:pPr>
    <w:rPr>
      <w:rFonts w:eastAsia="Times New Roman"/>
      <w:b/>
      <w:sz w:val="28"/>
      <w:szCs w:val="20"/>
      <w:lang w:eastAsia="ru-RU"/>
    </w:rPr>
  </w:style>
  <w:style w:type="character" w:customStyle="1" w:styleId="affff9">
    <w:name w:val="Гипертекстовая ссылка"/>
    <w:rsid w:val="00D61298"/>
    <w:rPr>
      <w:color w:val="008000"/>
      <w:sz w:val="20"/>
      <w:szCs w:val="20"/>
      <w:u w:val="single"/>
    </w:rPr>
  </w:style>
  <w:style w:type="paragraph" w:styleId="44">
    <w:name w:val="toc 4"/>
    <w:basedOn w:val="a0"/>
    <w:next w:val="a0"/>
    <w:autoRedefine/>
    <w:uiPriority w:val="39"/>
    <w:unhideWhenUsed/>
    <w:rsid w:val="00C03503"/>
    <w:pPr>
      <w:spacing w:after="100" w:line="276" w:lineRule="auto"/>
      <w:ind w:left="660"/>
      <w:jc w:val="left"/>
    </w:pPr>
    <w:rPr>
      <w:rFonts w:asciiTheme="minorHAnsi" w:eastAsiaTheme="minorEastAsia" w:hAnsiTheme="minorHAnsi" w:cstheme="minorBidi"/>
      <w:sz w:val="22"/>
      <w:lang w:eastAsia="ru-RU"/>
    </w:rPr>
  </w:style>
  <w:style w:type="paragraph" w:styleId="51">
    <w:name w:val="toc 5"/>
    <w:basedOn w:val="a0"/>
    <w:next w:val="a0"/>
    <w:autoRedefine/>
    <w:uiPriority w:val="39"/>
    <w:unhideWhenUsed/>
    <w:rsid w:val="00C03503"/>
    <w:pPr>
      <w:spacing w:after="100" w:line="276" w:lineRule="auto"/>
      <w:ind w:left="880"/>
      <w:jc w:val="left"/>
    </w:pPr>
    <w:rPr>
      <w:rFonts w:asciiTheme="minorHAnsi" w:eastAsiaTheme="minorEastAsia" w:hAnsiTheme="minorHAnsi" w:cstheme="minorBidi"/>
      <w:sz w:val="22"/>
      <w:lang w:eastAsia="ru-RU"/>
    </w:rPr>
  </w:style>
  <w:style w:type="paragraph" w:styleId="61">
    <w:name w:val="toc 6"/>
    <w:basedOn w:val="a0"/>
    <w:next w:val="a0"/>
    <w:autoRedefine/>
    <w:uiPriority w:val="39"/>
    <w:unhideWhenUsed/>
    <w:rsid w:val="00C03503"/>
    <w:pPr>
      <w:spacing w:after="100" w:line="276" w:lineRule="auto"/>
      <w:ind w:left="1100"/>
      <w:jc w:val="left"/>
    </w:pPr>
    <w:rPr>
      <w:rFonts w:asciiTheme="minorHAnsi" w:eastAsiaTheme="minorEastAsia" w:hAnsiTheme="minorHAnsi" w:cstheme="minorBidi"/>
      <w:sz w:val="22"/>
      <w:lang w:eastAsia="ru-RU"/>
    </w:rPr>
  </w:style>
  <w:style w:type="paragraph" w:styleId="71">
    <w:name w:val="toc 7"/>
    <w:basedOn w:val="a0"/>
    <w:next w:val="a0"/>
    <w:autoRedefine/>
    <w:uiPriority w:val="39"/>
    <w:unhideWhenUsed/>
    <w:rsid w:val="00C03503"/>
    <w:pPr>
      <w:spacing w:after="100" w:line="276" w:lineRule="auto"/>
      <w:ind w:left="1320"/>
      <w:jc w:val="left"/>
    </w:pPr>
    <w:rPr>
      <w:rFonts w:asciiTheme="minorHAnsi" w:eastAsiaTheme="minorEastAsia" w:hAnsiTheme="minorHAnsi" w:cstheme="minorBidi"/>
      <w:sz w:val="22"/>
      <w:lang w:eastAsia="ru-RU"/>
    </w:rPr>
  </w:style>
  <w:style w:type="paragraph" w:styleId="91">
    <w:name w:val="toc 9"/>
    <w:basedOn w:val="a0"/>
    <w:next w:val="a0"/>
    <w:autoRedefine/>
    <w:uiPriority w:val="39"/>
    <w:unhideWhenUsed/>
    <w:rsid w:val="00C03503"/>
    <w:pPr>
      <w:spacing w:after="100" w:line="276" w:lineRule="auto"/>
      <w:ind w:left="1760"/>
      <w:jc w:val="left"/>
    </w:pPr>
    <w:rPr>
      <w:rFonts w:asciiTheme="minorHAnsi" w:eastAsiaTheme="minorEastAsia" w:hAnsiTheme="minorHAnsi" w:cstheme="minorBidi"/>
      <w:sz w:val="22"/>
      <w:lang w:eastAsia="ru-RU"/>
    </w:rPr>
  </w:style>
  <w:style w:type="character" w:customStyle="1" w:styleId="1c">
    <w:name w:val="Текст примечания Знак1"/>
    <w:basedOn w:val="a1"/>
    <w:uiPriority w:val="99"/>
    <w:locked/>
    <w:rsid w:val="0040376B"/>
    <w:rPr>
      <w:rFonts w:ascii="Times New Roman" w:hAnsi="Times New Roman" w:cs="Times New Roman"/>
      <w:sz w:val="20"/>
      <w:szCs w:val="20"/>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qFormat="1"/>
    <w:lsdException w:name="heading 7" w:qFormat="1"/>
    <w:lsdException w:name="heading 8"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0" w:qFormat="1"/>
    <w:lsdException w:name="footnote reference" w:uiPriority="0"/>
    <w:lsdException w:name="page number" w:uiPriority="0"/>
    <w:lsdException w:name="Title" w:semiHidden="0" w:unhideWhenUsed="0" w:qFormat="1"/>
    <w:lsdException w:name="Default Paragraph Font" w:uiPriority="1"/>
    <w:lsdException w:name="Body Text" w:uiPriority="0"/>
    <w:lsdException w:name="Body Text Indent" w:uiPriority="0"/>
    <w:lsdException w:name="Subtitle" w:semiHidden="0" w:unhideWhenUsed="0" w:qFormat="1"/>
    <w:lsdException w:name="Body Text 2" w:uiPriority="0"/>
    <w:lsdException w:name="Body Text 3" w:uiPriority="0"/>
    <w:lsdException w:name="Body Text Indent 2" w:uiPriority="0"/>
    <w:lsdException w:name="Body Text Indent 3" w:uiPriority="0"/>
    <w:lsdException w:name="Strong" w:semiHidden="0" w:unhideWhenUsed="0" w:qFormat="1"/>
    <w:lsdException w:name="Emphasis" w:semiHidden="0" w:uiPriority="0" w:unhideWhenUsed="0" w:qFormat="1"/>
    <w:lsdException w:name="HTML Preformatted" w:uiPriority="0"/>
    <w:lsdException w:name="annotation subject"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C64C5B"/>
    <w:pPr>
      <w:jc w:val="both"/>
    </w:pPr>
    <w:rPr>
      <w:rFonts w:ascii="Times New Roman" w:hAnsi="Times New Roman"/>
      <w:sz w:val="24"/>
      <w:szCs w:val="22"/>
      <w:lang w:eastAsia="en-US"/>
    </w:rPr>
  </w:style>
  <w:style w:type="paragraph" w:styleId="14">
    <w:name w:val="heading 1"/>
    <w:basedOn w:val="a0"/>
    <w:next w:val="a0"/>
    <w:link w:val="15"/>
    <w:qFormat/>
    <w:rsid w:val="00594AB6"/>
    <w:pPr>
      <w:keepNext/>
      <w:spacing w:before="240" w:after="60"/>
      <w:outlineLvl w:val="0"/>
    </w:pPr>
    <w:rPr>
      <w:rFonts w:ascii="Arial" w:hAnsi="Arial"/>
      <w:b/>
      <w:bCs/>
      <w:kern w:val="32"/>
      <w:sz w:val="32"/>
      <w:szCs w:val="32"/>
    </w:rPr>
  </w:style>
  <w:style w:type="paragraph" w:styleId="21">
    <w:name w:val="heading 2"/>
    <w:basedOn w:val="a0"/>
    <w:next w:val="a0"/>
    <w:link w:val="210"/>
    <w:qFormat/>
    <w:rsid w:val="00594AB6"/>
    <w:pPr>
      <w:keepNext/>
      <w:spacing w:before="240" w:after="60"/>
      <w:outlineLvl w:val="1"/>
    </w:pPr>
    <w:rPr>
      <w:rFonts w:ascii="Arial" w:hAnsi="Arial"/>
      <w:b/>
      <w:bCs/>
      <w:i/>
      <w:iCs/>
      <w:sz w:val="28"/>
      <w:szCs w:val="28"/>
    </w:rPr>
  </w:style>
  <w:style w:type="paragraph" w:styleId="32">
    <w:name w:val="heading 3"/>
    <w:basedOn w:val="a0"/>
    <w:next w:val="a0"/>
    <w:link w:val="310"/>
    <w:qFormat/>
    <w:rsid w:val="00594AB6"/>
    <w:pPr>
      <w:keepNext/>
      <w:spacing w:before="240" w:after="60"/>
      <w:outlineLvl w:val="2"/>
    </w:pPr>
    <w:rPr>
      <w:rFonts w:ascii="Arial" w:eastAsia="Times New Roman" w:hAnsi="Arial"/>
      <w:b/>
      <w:bCs/>
      <w:sz w:val="26"/>
      <w:szCs w:val="26"/>
      <w:lang w:eastAsia="ru-RU"/>
    </w:rPr>
  </w:style>
  <w:style w:type="paragraph" w:styleId="4">
    <w:name w:val="heading 4"/>
    <w:basedOn w:val="a0"/>
    <w:next w:val="a0"/>
    <w:link w:val="40"/>
    <w:semiHidden/>
    <w:unhideWhenUsed/>
    <w:qFormat/>
    <w:rsid w:val="00594AB6"/>
    <w:pPr>
      <w:keepNext/>
      <w:keepLines/>
      <w:numPr>
        <w:ilvl w:val="3"/>
        <w:numId w:val="22"/>
      </w:numPr>
      <w:spacing w:before="200"/>
      <w:outlineLvl w:val="3"/>
    </w:pPr>
    <w:rPr>
      <w:rFonts w:ascii="Cambria" w:eastAsia="Times New Roman" w:hAnsi="Cambria"/>
      <w:b/>
      <w:bCs/>
      <w:i/>
      <w:iCs/>
      <w:color w:val="4F81BD"/>
      <w:szCs w:val="20"/>
    </w:rPr>
  </w:style>
  <w:style w:type="paragraph" w:styleId="5">
    <w:name w:val="heading 5"/>
    <w:basedOn w:val="a0"/>
    <w:next w:val="a0"/>
    <w:link w:val="50"/>
    <w:qFormat/>
    <w:rsid w:val="00594AB6"/>
    <w:pPr>
      <w:numPr>
        <w:ilvl w:val="4"/>
        <w:numId w:val="22"/>
      </w:numPr>
      <w:spacing w:before="240" w:after="60"/>
      <w:outlineLvl w:val="4"/>
    </w:pPr>
    <w:rPr>
      <w:rFonts w:eastAsia="Times New Roman"/>
      <w:b/>
      <w:bCs/>
      <w:i/>
      <w:iCs/>
      <w:sz w:val="26"/>
      <w:szCs w:val="26"/>
    </w:rPr>
  </w:style>
  <w:style w:type="paragraph" w:styleId="6">
    <w:name w:val="heading 6"/>
    <w:basedOn w:val="a0"/>
    <w:next w:val="a0"/>
    <w:link w:val="60"/>
    <w:uiPriority w:val="99"/>
    <w:qFormat/>
    <w:rsid w:val="00594AB6"/>
    <w:pPr>
      <w:numPr>
        <w:ilvl w:val="5"/>
        <w:numId w:val="22"/>
      </w:numPr>
      <w:spacing w:before="240" w:after="60"/>
      <w:outlineLvl w:val="5"/>
    </w:pPr>
    <w:rPr>
      <w:rFonts w:eastAsia="Times New Roman"/>
      <w:b/>
      <w:bCs/>
      <w:sz w:val="20"/>
      <w:szCs w:val="20"/>
    </w:rPr>
  </w:style>
  <w:style w:type="paragraph" w:styleId="7">
    <w:name w:val="heading 7"/>
    <w:basedOn w:val="a0"/>
    <w:next w:val="a0"/>
    <w:link w:val="70"/>
    <w:uiPriority w:val="99"/>
    <w:qFormat/>
    <w:rsid w:val="00594AB6"/>
    <w:pPr>
      <w:numPr>
        <w:ilvl w:val="6"/>
        <w:numId w:val="22"/>
      </w:numPr>
      <w:spacing w:before="240" w:after="60"/>
      <w:outlineLvl w:val="6"/>
    </w:pPr>
    <w:rPr>
      <w:rFonts w:eastAsia="Times New Roman"/>
      <w:szCs w:val="24"/>
    </w:rPr>
  </w:style>
  <w:style w:type="paragraph" w:styleId="8">
    <w:name w:val="heading 8"/>
    <w:basedOn w:val="a0"/>
    <w:next w:val="a0"/>
    <w:link w:val="80"/>
    <w:uiPriority w:val="99"/>
    <w:qFormat/>
    <w:rsid w:val="00594AB6"/>
    <w:pPr>
      <w:numPr>
        <w:ilvl w:val="7"/>
        <w:numId w:val="22"/>
      </w:numPr>
      <w:spacing w:before="240" w:after="60"/>
      <w:outlineLvl w:val="7"/>
    </w:pPr>
    <w:rPr>
      <w:rFonts w:eastAsia="Times New Roman"/>
      <w:i/>
      <w:iCs/>
      <w:szCs w:val="24"/>
    </w:rPr>
  </w:style>
  <w:style w:type="paragraph" w:styleId="9">
    <w:name w:val="heading 9"/>
    <w:basedOn w:val="a0"/>
    <w:next w:val="a0"/>
    <w:link w:val="90"/>
    <w:qFormat/>
    <w:rsid w:val="00D61298"/>
    <w:pPr>
      <w:keepNext/>
      <w:jc w:val="left"/>
      <w:outlineLvl w:val="8"/>
    </w:pPr>
    <w:rPr>
      <w:rFonts w:eastAsia="Times New Roman"/>
      <w:b/>
      <w:sz w:val="20"/>
      <w:szCs w:val="20"/>
      <w:lang w:eastAsia="ru-RU"/>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5">
    <w:name w:val="Заголовок 1 Знак"/>
    <w:link w:val="14"/>
    <w:uiPriority w:val="99"/>
    <w:rsid w:val="00594AB6"/>
    <w:rPr>
      <w:rFonts w:ascii="Arial" w:eastAsia="Calibri" w:hAnsi="Arial" w:cs="Arial"/>
      <w:b/>
      <w:bCs/>
      <w:kern w:val="32"/>
      <w:sz w:val="32"/>
      <w:szCs w:val="32"/>
    </w:rPr>
  </w:style>
  <w:style w:type="character" w:customStyle="1" w:styleId="210">
    <w:name w:val="Заголовок 2 Знак1"/>
    <w:link w:val="21"/>
    <w:uiPriority w:val="99"/>
    <w:locked/>
    <w:rsid w:val="00594AB6"/>
    <w:rPr>
      <w:rFonts w:ascii="Arial" w:eastAsia="Calibri" w:hAnsi="Arial" w:cs="Arial"/>
      <w:b/>
      <w:bCs/>
      <w:i/>
      <w:iCs/>
      <w:sz w:val="28"/>
      <w:szCs w:val="28"/>
    </w:rPr>
  </w:style>
  <w:style w:type="character" w:customStyle="1" w:styleId="310">
    <w:name w:val="Заголовок 3 Знак1"/>
    <w:link w:val="32"/>
    <w:uiPriority w:val="99"/>
    <w:locked/>
    <w:rsid w:val="00594AB6"/>
    <w:rPr>
      <w:rFonts w:ascii="Arial" w:eastAsia="Times New Roman" w:hAnsi="Arial" w:cs="Arial"/>
      <w:b/>
      <w:bCs/>
      <w:sz w:val="26"/>
      <w:szCs w:val="26"/>
      <w:lang w:eastAsia="ru-RU"/>
    </w:rPr>
  </w:style>
  <w:style w:type="character" w:customStyle="1" w:styleId="40">
    <w:name w:val="Заголовок 4 Знак"/>
    <w:link w:val="4"/>
    <w:semiHidden/>
    <w:rsid w:val="00594AB6"/>
    <w:rPr>
      <w:rFonts w:ascii="Cambria" w:eastAsia="Times New Roman" w:hAnsi="Cambria"/>
      <w:b/>
      <w:bCs/>
      <w:i/>
      <w:iCs/>
      <w:color w:val="4F81BD"/>
      <w:sz w:val="24"/>
      <w:lang w:eastAsia="en-US"/>
    </w:rPr>
  </w:style>
  <w:style w:type="character" w:customStyle="1" w:styleId="50">
    <w:name w:val="Заголовок 5 Знак"/>
    <w:link w:val="5"/>
    <w:rsid w:val="00594AB6"/>
    <w:rPr>
      <w:rFonts w:ascii="Times New Roman" w:eastAsia="Times New Roman" w:hAnsi="Times New Roman"/>
      <w:b/>
      <w:bCs/>
      <w:i/>
      <w:iCs/>
      <w:sz w:val="26"/>
      <w:szCs w:val="26"/>
      <w:lang w:eastAsia="en-US"/>
    </w:rPr>
  </w:style>
  <w:style w:type="character" w:customStyle="1" w:styleId="60">
    <w:name w:val="Заголовок 6 Знак"/>
    <w:link w:val="6"/>
    <w:uiPriority w:val="99"/>
    <w:rsid w:val="00594AB6"/>
    <w:rPr>
      <w:rFonts w:ascii="Times New Roman" w:eastAsia="Times New Roman" w:hAnsi="Times New Roman"/>
      <w:b/>
      <w:bCs/>
      <w:lang w:eastAsia="en-US"/>
    </w:rPr>
  </w:style>
  <w:style w:type="character" w:customStyle="1" w:styleId="70">
    <w:name w:val="Заголовок 7 Знак"/>
    <w:link w:val="7"/>
    <w:uiPriority w:val="99"/>
    <w:rsid w:val="00594AB6"/>
    <w:rPr>
      <w:rFonts w:ascii="Times New Roman" w:eastAsia="Times New Roman" w:hAnsi="Times New Roman"/>
      <w:sz w:val="24"/>
      <w:szCs w:val="24"/>
      <w:lang w:eastAsia="en-US"/>
    </w:rPr>
  </w:style>
  <w:style w:type="character" w:customStyle="1" w:styleId="80">
    <w:name w:val="Заголовок 8 Знак"/>
    <w:link w:val="8"/>
    <w:uiPriority w:val="99"/>
    <w:rsid w:val="00594AB6"/>
    <w:rPr>
      <w:rFonts w:ascii="Times New Roman" w:eastAsia="Times New Roman" w:hAnsi="Times New Roman"/>
      <w:i/>
      <w:iCs/>
      <w:sz w:val="24"/>
      <w:szCs w:val="24"/>
      <w:lang w:eastAsia="en-US"/>
    </w:rPr>
  </w:style>
  <w:style w:type="character" w:customStyle="1" w:styleId="90">
    <w:name w:val="Заголовок 9 Знак"/>
    <w:basedOn w:val="a1"/>
    <w:link w:val="9"/>
    <w:rsid w:val="00D61298"/>
    <w:rPr>
      <w:rFonts w:ascii="Times New Roman" w:eastAsia="Times New Roman" w:hAnsi="Times New Roman"/>
      <w:b/>
    </w:rPr>
  </w:style>
  <w:style w:type="character" w:customStyle="1" w:styleId="22">
    <w:name w:val="Заголовок 2 Знак"/>
    <w:uiPriority w:val="99"/>
    <w:semiHidden/>
    <w:rsid w:val="00594AB6"/>
    <w:rPr>
      <w:rFonts w:ascii="Cambria" w:eastAsia="Times New Roman" w:hAnsi="Cambria" w:cs="Times New Roman"/>
      <w:b/>
      <w:bCs/>
      <w:color w:val="4F81BD"/>
      <w:sz w:val="26"/>
      <w:szCs w:val="26"/>
    </w:rPr>
  </w:style>
  <w:style w:type="character" w:customStyle="1" w:styleId="33">
    <w:name w:val="Заголовок 3 Знак"/>
    <w:rsid w:val="00594AB6"/>
    <w:rPr>
      <w:rFonts w:ascii="Cambria" w:eastAsia="Times New Roman" w:hAnsi="Cambria" w:cs="Times New Roman"/>
      <w:b/>
      <w:bCs/>
      <w:color w:val="4F81BD"/>
      <w:sz w:val="24"/>
    </w:rPr>
  </w:style>
  <w:style w:type="paragraph" w:styleId="a4">
    <w:name w:val="List Paragraph"/>
    <w:aliases w:val="Мой Список,Bullet_IRAO"/>
    <w:basedOn w:val="a0"/>
    <w:link w:val="a5"/>
    <w:uiPriority w:val="99"/>
    <w:qFormat/>
    <w:rsid w:val="00594AB6"/>
    <w:pPr>
      <w:ind w:left="720"/>
      <w:contextualSpacing/>
    </w:pPr>
    <w:rPr>
      <w:szCs w:val="20"/>
    </w:rPr>
  </w:style>
  <w:style w:type="character" w:customStyle="1" w:styleId="a5">
    <w:name w:val="Абзац списка Знак"/>
    <w:aliases w:val="Мой Список Знак,Bullet_IRAO Знак"/>
    <w:link w:val="a4"/>
    <w:uiPriority w:val="99"/>
    <w:locked/>
    <w:rsid w:val="00594AB6"/>
    <w:rPr>
      <w:rFonts w:ascii="Times New Roman" w:eastAsia="Calibri" w:hAnsi="Times New Roman" w:cs="Times New Roman"/>
      <w:sz w:val="24"/>
    </w:rPr>
  </w:style>
  <w:style w:type="paragraph" w:styleId="a6">
    <w:name w:val="header"/>
    <w:basedOn w:val="a0"/>
    <w:link w:val="a7"/>
    <w:rsid w:val="00594AB6"/>
    <w:pPr>
      <w:tabs>
        <w:tab w:val="center" w:pos="4677"/>
        <w:tab w:val="right" w:pos="9355"/>
      </w:tabs>
    </w:pPr>
    <w:rPr>
      <w:szCs w:val="20"/>
    </w:rPr>
  </w:style>
  <w:style w:type="character" w:customStyle="1" w:styleId="a7">
    <w:name w:val="Верхний колонтитул Знак"/>
    <w:link w:val="a6"/>
    <w:rsid w:val="00594AB6"/>
    <w:rPr>
      <w:rFonts w:ascii="Times New Roman" w:eastAsia="Calibri" w:hAnsi="Times New Roman" w:cs="Times New Roman"/>
      <w:sz w:val="24"/>
    </w:rPr>
  </w:style>
  <w:style w:type="paragraph" w:styleId="a8">
    <w:name w:val="footer"/>
    <w:aliases w:val="список"/>
    <w:basedOn w:val="a0"/>
    <w:link w:val="a9"/>
    <w:rsid w:val="00594AB6"/>
    <w:pPr>
      <w:tabs>
        <w:tab w:val="center" w:pos="4677"/>
        <w:tab w:val="right" w:pos="9355"/>
      </w:tabs>
    </w:pPr>
    <w:rPr>
      <w:szCs w:val="20"/>
    </w:rPr>
  </w:style>
  <w:style w:type="character" w:customStyle="1" w:styleId="a9">
    <w:name w:val="Нижний колонтитул Знак"/>
    <w:aliases w:val="список Знак"/>
    <w:link w:val="a8"/>
    <w:rsid w:val="00594AB6"/>
    <w:rPr>
      <w:rFonts w:ascii="Times New Roman" w:eastAsia="Calibri" w:hAnsi="Times New Roman" w:cs="Times New Roman"/>
      <w:sz w:val="24"/>
    </w:rPr>
  </w:style>
  <w:style w:type="paragraph" w:styleId="aa">
    <w:name w:val="No Spacing"/>
    <w:aliases w:val="Table text"/>
    <w:uiPriority w:val="1"/>
    <w:qFormat/>
    <w:rsid w:val="00594AB6"/>
    <w:rPr>
      <w:sz w:val="22"/>
      <w:szCs w:val="22"/>
      <w:lang w:eastAsia="en-US"/>
    </w:rPr>
  </w:style>
  <w:style w:type="paragraph" w:styleId="ab">
    <w:name w:val="caption"/>
    <w:aliases w:val="Caption_IRAO"/>
    <w:basedOn w:val="a0"/>
    <w:link w:val="ac"/>
    <w:qFormat/>
    <w:rsid w:val="00594AB6"/>
    <w:pPr>
      <w:spacing w:before="100" w:beforeAutospacing="1" w:after="100" w:afterAutospacing="1"/>
    </w:pPr>
    <w:rPr>
      <w:rFonts w:eastAsia="Times New Roman"/>
      <w:szCs w:val="24"/>
    </w:rPr>
  </w:style>
  <w:style w:type="character" w:customStyle="1" w:styleId="ac">
    <w:name w:val="Название объекта Знак"/>
    <w:aliases w:val="Caption_IRAO Знак"/>
    <w:link w:val="ab"/>
    <w:rsid w:val="001A1DBC"/>
    <w:rPr>
      <w:rFonts w:ascii="Times New Roman" w:eastAsia="Times New Roman" w:hAnsi="Times New Roman"/>
      <w:sz w:val="24"/>
      <w:szCs w:val="24"/>
    </w:rPr>
  </w:style>
  <w:style w:type="paragraph" w:styleId="16">
    <w:name w:val="toc 1"/>
    <w:basedOn w:val="a0"/>
    <w:next w:val="a0"/>
    <w:autoRedefine/>
    <w:uiPriority w:val="39"/>
    <w:rsid w:val="00537CCB"/>
    <w:pPr>
      <w:tabs>
        <w:tab w:val="right" w:leader="dot" w:pos="9628"/>
      </w:tabs>
      <w:spacing w:before="240"/>
      <w:ind w:left="426" w:hanging="426"/>
      <w:jc w:val="left"/>
    </w:pPr>
    <w:rPr>
      <w:rFonts w:ascii="Arial" w:hAnsi="Arial" w:cs="Arial"/>
      <w:b/>
      <w:bCs/>
      <w:caps/>
      <w:noProof/>
      <w:sz w:val="20"/>
      <w:szCs w:val="20"/>
    </w:rPr>
  </w:style>
  <w:style w:type="paragraph" w:styleId="23">
    <w:name w:val="toc 2"/>
    <w:basedOn w:val="a0"/>
    <w:next w:val="a0"/>
    <w:autoRedefine/>
    <w:uiPriority w:val="39"/>
    <w:rsid w:val="00A05FD2"/>
    <w:pPr>
      <w:tabs>
        <w:tab w:val="left" w:pos="1418"/>
        <w:tab w:val="right" w:leader="dot" w:pos="9628"/>
      </w:tabs>
      <w:spacing w:before="240"/>
      <w:ind w:left="993" w:hanging="567"/>
      <w:jc w:val="left"/>
    </w:pPr>
    <w:rPr>
      <w:rFonts w:ascii="Arial" w:hAnsi="Arial" w:cs="Arial"/>
      <w:b/>
      <w:bCs/>
      <w:noProof/>
      <w:sz w:val="18"/>
      <w:szCs w:val="20"/>
    </w:rPr>
  </w:style>
  <w:style w:type="paragraph" w:styleId="34">
    <w:name w:val="toc 3"/>
    <w:basedOn w:val="a0"/>
    <w:next w:val="a0"/>
    <w:autoRedefine/>
    <w:uiPriority w:val="39"/>
    <w:rsid w:val="00A05FD2"/>
    <w:pPr>
      <w:tabs>
        <w:tab w:val="left" w:pos="1701"/>
        <w:tab w:val="right" w:leader="dot" w:pos="9628"/>
      </w:tabs>
      <w:spacing w:before="240"/>
      <w:ind w:left="1560" w:hanging="567"/>
      <w:jc w:val="left"/>
    </w:pPr>
    <w:rPr>
      <w:rFonts w:ascii="Arial" w:hAnsi="Arial" w:cs="Arial"/>
      <w:i/>
      <w:caps/>
      <w:noProof/>
      <w:sz w:val="16"/>
      <w:szCs w:val="20"/>
    </w:rPr>
  </w:style>
  <w:style w:type="paragraph" w:styleId="81">
    <w:name w:val="toc 8"/>
    <w:basedOn w:val="a0"/>
    <w:next w:val="a0"/>
    <w:autoRedefine/>
    <w:uiPriority w:val="39"/>
    <w:rsid w:val="00594AB6"/>
    <w:pPr>
      <w:ind w:left="1440"/>
    </w:pPr>
    <w:rPr>
      <w:sz w:val="20"/>
      <w:szCs w:val="20"/>
    </w:rPr>
  </w:style>
  <w:style w:type="character" w:styleId="ad">
    <w:name w:val="Hyperlink"/>
    <w:uiPriority w:val="99"/>
    <w:rsid w:val="00594AB6"/>
    <w:rPr>
      <w:rFonts w:cs="Times New Roman"/>
      <w:color w:val="0000FF"/>
      <w:u w:val="single"/>
    </w:rPr>
  </w:style>
  <w:style w:type="character" w:customStyle="1" w:styleId="ae">
    <w:name w:val="Текст примечания Знак"/>
    <w:link w:val="af"/>
    <w:rsid w:val="00594AB6"/>
    <w:rPr>
      <w:rFonts w:ascii="Times New Roman" w:eastAsia="Calibri" w:hAnsi="Times New Roman" w:cs="Times New Roman"/>
      <w:sz w:val="20"/>
      <w:szCs w:val="20"/>
    </w:rPr>
  </w:style>
  <w:style w:type="paragraph" w:styleId="af">
    <w:name w:val="annotation text"/>
    <w:basedOn w:val="a0"/>
    <w:link w:val="ae"/>
    <w:uiPriority w:val="99"/>
    <w:rsid w:val="00594AB6"/>
    <w:rPr>
      <w:sz w:val="20"/>
      <w:szCs w:val="20"/>
    </w:rPr>
  </w:style>
  <w:style w:type="character" w:customStyle="1" w:styleId="CommentSubjectChar">
    <w:name w:val="Comment Subject Char"/>
    <w:uiPriority w:val="99"/>
    <w:semiHidden/>
    <w:locked/>
    <w:rsid w:val="00594AB6"/>
    <w:rPr>
      <w:rFonts w:ascii="Times New Roman" w:hAnsi="Times New Roman"/>
      <w:b/>
      <w:sz w:val="20"/>
    </w:rPr>
  </w:style>
  <w:style w:type="character" w:customStyle="1" w:styleId="af0">
    <w:name w:val="Тема примечания Знак"/>
    <w:link w:val="af1"/>
    <w:uiPriority w:val="99"/>
    <w:semiHidden/>
    <w:rsid w:val="00594AB6"/>
    <w:rPr>
      <w:rFonts w:ascii="Times New Roman" w:eastAsia="Calibri" w:hAnsi="Times New Roman" w:cs="Times New Roman"/>
      <w:b/>
      <w:bCs/>
      <w:sz w:val="20"/>
      <w:szCs w:val="20"/>
    </w:rPr>
  </w:style>
  <w:style w:type="paragraph" w:styleId="af1">
    <w:name w:val="annotation subject"/>
    <w:basedOn w:val="af"/>
    <w:next w:val="af"/>
    <w:link w:val="af0"/>
    <w:semiHidden/>
    <w:rsid w:val="00594AB6"/>
    <w:rPr>
      <w:b/>
      <w:bCs/>
    </w:rPr>
  </w:style>
  <w:style w:type="paragraph" w:styleId="af2">
    <w:name w:val="Balloon Text"/>
    <w:basedOn w:val="a0"/>
    <w:link w:val="af3"/>
    <w:semiHidden/>
    <w:rsid w:val="00594AB6"/>
    <w:rPr>
      <w:rFonts w:ascii="Tahoma" w:hAnsi="Tahoma"/>
      <w:sz w:val="16"/>
      <w:szCs w:val="16"/>
    </w:rPr>
  </w:style>
  <w:style w:type="character" w:customStyle="1" w:styleId="af3">
    <w:name w:val="Текст выноски Знак"/>
    <w:link w:val="af2"/>
    <w:uiPriority w:val="99"/>
    <w:semiHidden/>
    <w:rsid w:val="00594AB6"/>
    <w:rPr>
      <w:rFonts w:ascii="Tahoma" w:eastAsia="Calibri" w:hAnsi="Tahoma" w:cs="Tahoma"/>
      <w:sz w:val="16"/>
      <w:szCs w:val="16"/>
    </w:rPr>
  </w:style>
  <w:style w:type="paragraph" w:styleId="35">
    <w:name w:val="Body Text 3"/>
    <w:basedOn w:val="a0"/>
    <w:link w:val="36"/>
    <w:rsid w:val="00594AB6"/>
    <w:pPr>
      <w:spacing w:before="240" w:after="240"/>
    </w:pPr>
    <w:rPr>
      <w:rFonts w:eastAsia="Times New Roman"/>
      <w:szCs w:val="24"/>
      <w:lang w:eastAsia="ru-RU"/>
    </w:rPr>
  </w:style>
  <w:style w:type="character" w:customStyle="1" w:styleId="36">
    <w:name w:val="Основной текст 3 Знак"/>
    <w:link w:val="35"/>
    <w:rsid w:val="00594AB6"/>
    <w:rPr>
      <w:rFonts w:ascii="Times New Roman" w:eastAsia="Times New Roman" w:hAnsi="Times New Roman" w:cs="Times New Roman"/>
      <w:sz w:val="24"/>
      <w:szCs w:val="24"/>
      <w:lang w:eastAsia="ru-RU"/>
    </w:rPr>
  </w:style>
  <w:style w:type="paragraph" w:customStyle="1" w:styleId="af4">
    <w:name w:val="ФИО"/>
    <w:basedOn w:val="a0"/>
    <w:uiPriority w:val="99"/>
    <w:rsid w:val="00594AB6"/>
    <w:pPr>
      <w:spacing w:after="180"/>
      <w:ind w:left="5670"/>
    </w:pPr>
    <w:rPr>
      <w:rFonts w:eastAsia="Times New Roman"/>
      <w:szCs w:val="20"/>
      <w:lang w:eastAsia="ru-RU"/>
    </w:rPr>
  </w:style>
  <w:style w:type="paragraph" w:styleId="af5">
    <w:name w:val="footnote text"/>
    <w:aliases w:val="Table_Footnote_last,Used by Word for text of Help footnotes,ft,Знак Знак Знак,Знак Знак Знак Знак,Знак Знак Знак Знак Знак,Знак Знак Знак Знак Знак1,Знак Знак Знак Знак1,Знак Знак Знак1,Знак Знак1,Текст сноски1,Текст сноски3 Знак"/>
    <w:basedOn w:val="a0"/>
    <w:link w:val="af6"/>
    <w:uiPriority w:val="99"/>
    <w:rsid w:val="00594AB6"/>
    <w:rPr>
      <w:rFonts w:eastAsia="Times New Roman"/>
      <w:sz w:val="20"/>
      <w:szCs w:val="20"/>
      <w:lang w:eastAsia="ru-RU"/>
    </w:rPr>
  </w:style>
  <w:style w:type="character" w:customStyle="1" w:styleId="af6">
    <w:name w:val="Текст сноски Знак"/>
    <w:aliases w:val="Table_Footnote_last Знак,Used by Word for text of Help footnotes Знак,ft Знак,Знак Знак Знак Знак2,Знак Знак Знак Знак Знак2,Знак Знак Знак Знак Знак Знак,Знак Знак Знак Знак Знак1 Знак,Знак Знак Знак Знак1 Знак,Знак Знак Знак1 Знак"/>
    <w:link w:val="af5"/>
    <w:uiPriority w:val="99"/>
    <w:rsid w:val="00594AB6"/>
    <w:rPr>
      <w:rFonts w:ascii="Times New Roman" w:eastAsia="Times New Roman" w:hAnsi="Times New Roman" w:cs="Times New Roman"/>
      <w:sz w:val="20"/>
      <w:szCs w:val="20"/>
      <w:lang w:eastAsia="ru-RU"/>
    </w:rPr>
  </w:style>
  <w:style w:type="paragraph" w:customStyle="1" w:styleId="af7">
    <w:name w:val="Текст таблица"/>
    <w:basedOn w:val="a0"/>
    <w:uiPriority w:val="99"/>
    <w:rsid w:val="00594AB6"/>
    <w:pPr>
      <w:numPr>
        <w:ilvl w:val="12"/>
      </w:numPr>
      <w:spacing w:before="60"/>
    </w:pPr>
    <w:rPr>
      <w:rFonts w:eastAsia="Times New Roman"/>
      <w:iCs/>
      <w:sz w:val="22"/>
      <w:szCs w:val="20"/>
      <w:lang w:eastAsia="ru-RU"/>
    </w:rPr>
  </w:style>
  <w:style w:type="character" w:styleId="af8">
    <w:name w:val="footnote reference"/>
    <w:rsid w:val="00594AB6"/>
    <w:rPr>
      <w:rFonts w:cs="Times New Roman"/>
      <w:vertAlign w:val="superscript"/>
    </w:rPr>
  </w:style>
  <w:style w:type="paragraph" w:styleId="24">
    <w:name w:val="List 2"/>
    <w:basedOn w:val="a0"/>
    <w:uiPriority w:val="99"/>
    <w:rsid w:val="00594AB6"/>
    <w:pPr>
      <w:widowControl w:val="0"/>
      <w:overflowPunct w:val="0"/>
      <w:autoSpaceDE w:val="0"/>
      <w:autoSpaceDN w:val="0"/>
      <w:adjustRightInd w:val="0"/>
      <w:spacing w:before="60"/>
      <w:ind w:left="720" w:hanging="360"/>
      <w:textAlignment w:val="baseline"/>
    </w:pPr>
    <w:rPr>
      <w:rFonts w:eastAsia="Times New Roman"/>
      <w:szCs w:val="20"/>
      <w:lang w:eastAsia="ru-RU"/>
    </w:rPr>
  </w:style>
  <w:style w:type="character" w:styleId="af9">
    <w:name w:val="Strong"/>
    <w:uiPriority w:val="99"/>
    <w:qFormat/>
    <w:rsid w:val="00594AB6"/>
    <w:rPr>
      <w:rFonts w:cs="Times New Roman"/>
      <w:b/>
      <w:bCs/>
    </w:rPr>
  </w:style>
  <w:style w:type="paragraph" w:styleId="37">
    <w:name w:val="Body Text Indent 3"/>
    <w:basedOn w:val="a0"/>
    <w:link w:val="38"/>
    <w:rsid w:val="00594AB6"/>
    <w:pPr>
      <w:spacing w:after="120"/>
      <w:ind w:left="283"/>
    </w:pPr>
    <w:rPr>
      <w:rFonts w:eastAsia="Times New Roman"/>
      <w:sz w:val="16"/>
      <w:szCs w:val="16"/>
      <w:lang w:eastAsia="ru-RU"/>
    </w:rPr>
  </w:style>
  <w:style w:type="character" w:customStyle="1" w:styleId="38">
    <w:name w:val="Основной текст с отступом 3 Знак"/>
    <w:link w:val="37"/>
    <w:uiPriority w:val="99"/>
    <w:rsid w:val="00594AB6"/>
    <w:rPr>
      <w:rFonts w:ascii="Times New Roman" w:eastAsia="Times New Roman" w:hAnsi="Times New Roman" w:cs="Times New Roman"/>
      <w:sz w:val="16"/>
      <w:szCs w:val="16"/>
      <w:lang w:eastAsia="ru-RU"/>
    </w:rPr>
  </w:style>
  <w:style w:type="character" w:customStyle="1" w:styleId="S0">
    <w:name w:val="S_Обозначение"/>
    <w:uiPriority w:val="99"/>
    <w:rsid w:val="00594AB6"/>
    <w:rPr>
      <w:rFonts w:ascii="Arial" w:hAnsi="Arial" w:cs="Times New Roman"/>
      <w:b/>
      <w:i/>
      <w:sz w:val="24"/>
      <w:szCs w:val="24"/>
      <w:vertAlign w:val="baseline"/>
      <w:lang w:val="ru-RU" w:eastAsia="ru-RU" w:bidi="ar-SA"/>
    </w:rPr>
  </w:style>
  <w:style w:type="paragraph" w:styleId="afa">
    <w:name w:val="Normal (Web)"/>
    <w:basedOn w:val="a0"/>
    <w:uiPriority w:val="99"/>
    <w:rsid w:val="00594AB6"/>
    <w:pPr>
      <w:spacing w:before="100" w:beforeAutospacing="1" w:after="100" w:afterAutospacing="1"/>
    </w:pPr>
    <w:rPr>
      <w:rFonts w:eastAsia="Times New Roman"/>
      <w:szCs w:val="24"/>
      <w:lang w:eastAsia="ru-RU"/>
    </w:rPr>
  </w:style>
  <w:style w:type="character" w:customStyle="1" w:styleId="urtxtemph">
    <w:name w:val="urtxtemph"/>
    <w:rsid w:val="00594AB6"/>
    <w:rPr>
      <w:rFonts w:cs="Times New Roman"/>
    </w:rPr>
  </w:style>
  <w:style w:type="paragraph" w:customStyle="1" w:styleId="ConsTitle">
    <w:name w:val="ConsTitle"/>
    <w:uiPriority w:val="99"/>
    <w:rsid w:val="00594AB6"/>
    <w:pPr>
      <w:widowControl w:val="0"/>
      <w:autoSpaceDE w:val="0"/>
      <w:autoSpaceDN w:val="0"/>
      <w:adjustRightInd w:val="0"/>
      <w:ind w:right="19772"/>
    </w:pPr>
    <w:rPr>
      <w:rFonts w:ascii="Arial" w:eastAsia="Times New Roman" w:hAnsi="Arial" w:cs="Arial"/>
      <w:b/>
      <w:bCs/>
      <w:sz w:val="16"/>
      <w:szCs w:val="16"/>
    </w:rPr>
  </w:style>
  <w:style w:type="paragraph" w:styleId="afb">
    <w:name w:val="Body Text"/>
    <w:basedOn w:val="a0"/>
    <w:link w:val="afc"/>
    <w:rsid w:val="00594AB6"/>
    <w:rPr>
      <w:rFonts w:eastAsia="Times New Roman"/>
      <w:szCs w:val="24"/>
      <w:lang w:eastAsia="ru-RU"/>
    </w:rPr>
  </w:style>
  <w:style w:type="character" w:customStyle="1" w:styleId="afc">
    <w:name w:val="Основной текст Знак"/>
    <w:link w:val="afb"/>
    <w:uiPriority w:val="99"/>
    <w:rsid w:val="00594AB6"/>
    <w:rPr>
      <w:rFonts w:ascii="Times New Roman" w:eastAsia="Times New Roman" w:hAnsi="Times New Roman" w:cs="Times New Roman"/>
      <w:sz w:val="24"/>
      <w:szCs w:val="24"/>
      <w:lang w:eastAsia="ru-RU"/>
    </w:rPr>
  </w:style>
  <w:style w:type="paragraph" w:styleId="25">
    <w:name w:val="Body Text 2"/>
    <w:basedOn w:val="a0"/>
    <w:link w:val="26"/>
    <w:rsid w:val="00594AB6"/>
    <w:pPr>
      <w:spacing w:after="120" w:line="480" w:lineRule="auto"/>
    </w:pPr>
    <w:rPr>
      <w:rFonts w:eastAsia="Times New Roman"/>
      <w:szCs w:val="24"/>
      <w:lang w:eastAsia="ru-RU"/>
    </w:rPr>
  </w:style>
  <w:style w:type="character" w:customStyle="1" w:styleId="26">
    <w:name w:val="Основной текст 2 Знак"/>
    <w:link w:val="25"/>
    <w:uiPriority w:val="99"/>
    <w:rsid w:val="00594AB6"/>
    <w:rPr>
      <w:rFonts w:ascii="Times New Roman" w:eastAsia="Times New Roman" w:hAnsi="Times New Roman" w:cs="Times New Roman"/>
      <w:sz w:val="24"/>
      <w:szCs w:val="24"/>
      <w:lang w:eastAsia="ru-RU"/>
    </w:rPr>
  </w:style>
  <w:style w:type="paragraph" w:customStyle="1" w:styleId="ConsNormal">
    <w:name w:val="ConsNormal"/>
    <w:uiPriority w:val="99"/>
    <w:rsid w:val="00594AB6"/>
    <w:pPr>
      <w:widowControl w:val="0"/>
      <w:autoSpaceDE w:val="0"/>
      <w:autoSpaceDN w:val="0"/>
      <w:adjustRightInd w:val="0"/>
      <w:ind w:right="19772" w:firstLine="720"/>
    </w:pPr>
    <w:rPr>
      <w:rFonts w:ascii="Arial" w:eastAsia="Times New Roman" w:hAnsi="Arial" w:cs="Arial"/>
    </w:rPr>
  </w:style>
  <w:style w:type="paragraph" w:styleId="afd">
    <w:name w:val="Body Text Indent"/>
    <w:basedOn w:val="a0"/>
    <w:link w:val="afe"/>
    <w:rsid w:val="00594AB6"/>
    <w:pPr>
      <w:spacing w:after="120"/>
      <w:ind w:left="283"/>
    </w:pPr>
    <w:rPr>
      <w:rFonts w:eastAsia="Times New Roman"/>
      <w:szCs w:val="24"/>
      <w:lang w:eastAsia="ru-RU"/>
    </w:rPr>
  </w:style>
  <w:style w:type="character" w:customStyle="1" w:styleId="afe">
    <w:name w:val="Основной текст с отступом Знак"/>
    <w:link w:val="afd"/>
    <w:uiPriority w:val="99"/>
    <w:rsid w:val="00594AB6"/>
    <w:rPr>
      <w:rFonts w:ascii="Times New Roman" w:eastAsia="Times New Roman" w:hAnsi="Times New Roman" w:cs="Times New Roman"/>
      <w:sz w:val="24"/>
      <w:szCs w:val="24"/>
      <w:lang w:eastAsia="ru-RU"/>
    </w:rPr>
  </w:style>
  <w:style w:type="paragraph" w:customStyle="1" w:styleId="aff">
    <w:name w:val="обычн"/>
    <w:basedOn w:val="a0"/>
    <w:uiPriority w:val="99"/>
    <w:rsid w:val="00594AB6"/>
    <w:rPr>
      <w:rFonts w:eastAsia="Times New Roman"/>
      <w:szCs w:val="24"/>
      <w:lang w:eastAsia="ru-RU"/>
    </w:rPr>
  </w:style>
  <w:style w:type="paragraph" w:customStyle="1" w:styleId="27">
    <w:name w:val="заголовок 2"/>
    <w:basedOn w:val="a0"/>
    <w:next w:val="a0"/>
    <w:uiPriority w:val="99"/>
    <w:rsid w:val="00594AB6"/>
    <w:pPr>
      <w:shd w:val="clear" w:color="auto" w:fill="CCCCCC"/>
    </w:pPr>
    <w:rPr>
      <w:rFonts w:ascii="Tahoma" w:eastAsia="Times New Roman" w:hAnsi="Tahoma"/>
      <w:b/>
      <w:color w:val="000080"/>
      <w:sz w:val="16"/>
      <w:szCs w:val="20"/>
      <w:lang w:eastAsia="ru-RU"/>
    </w:rPr>
  </w:style>
  <w:style w:type="paragraph" w:customStyle="1" w:styleId="17">
    <w:name w:val="Список 1"/>
    <w:basedOn w:val="aff0"/>
    <w:uiPriority w:val="99"/>
    <w:rsid w:val="00594AB6"/>
    <w:pPr>
      <w:widowControl w:val="0"/>
      <w:tabs>
        <w:tab w:val="clear" w:pos="360"/>
        <w:tab w:val="num" w:pos="720"/>
        <w:tab w:val="num" w:pos="851"/>
      </w:tabs>
      <w:overflowPunct w:val="0"/>
      <w:autoSpaceDE w:val="0"/>
      <w:autoSpaceDN w:val="0"/>
      <w:adjustRightInd w:val="0"/>
      <w:spacing w:before="60"/>
      <w:ind w:left="851" w:hanging="425"/>
      <w:textAlignment w:val="baseline"/>
    </w:pPr>
    <w:rPr>
      <w:szCs w:val="20"/>
    </w:rPr>
  </w:style>
  <w:style w:type="paragraph" w:styleId="aff0">
    <w:name w:val="List Bullet"/>
    <w:basedOn w:val="a0"/>
    <w:uiPriority w:val="99"/>
    <w:rsid w:val="00594AB6"/>
    <w:pPr>
      <w:tabs>
        <w:tab w:val="num" w:pos="360"/>
      </w:tabs>
    </w:pPr>
    <w:rPr>
      <w:rFonts w:eastAsia="Times New Roman"/>
      <w:szCs w:val="24"/>
      <w:lang w:eastAsia="ru-RU"/>
    </w:rPr>
  </w:style>
  <w:style w:type="character" w:styleId="aff1">
    <w:name w:val="page number"/>
    <w:rsid w:val="00594AB6"/>
    <w:rPr>
      <w:rFonts w:cs="Times New Roman"/>
    </w:rPr>
  </w:style>
  <w:style w:type="paragraph" w:customStyle="1" w:styleId="ConsNonformat">
    <w:name w:val="ConsNonformat"/>
    <w:uiPriority w:val="99"/>
    <w:rsid w:val="00594AB6"/>
    <w:pPr>
      <w:widowControl w:val="0"/>
      <w:autoSpaceDE w:val="0"/>
      <w:autoSpaceDN w:val="0"/>
      <w:adjustRightInd w:val="0"/>
      <w:ind w:right="19772"/>
    </w:pPr>
    <w:rPr>
      <w:rFonts w:ascii="Courier New" w:eastAsia="Times New Roman" w:hAnsi="Courier New" w:cs="Courier New"/>
    </w:rPr>
  </w:style>
  <w:style w:type="paragraph" w:customStyle="1" w:styleId="Heading">
    <w:name w:val="Heading"/>
    <w:uiPriority w:val="99"/>
    <w:rsid w:val="00594AB6"/>
    <w:pPr>
      <w:autoSpaceDE w:val="0"/>
      <w:autoSpaceDN w:val="0"/>
    </w:pPr>
    <w:rPr>
      <w:rFonts w:ascii="Arial" w:eastAsia="Times New Roman" w:hAnsi="Arial" w:cs="Arial"/>
      <w:b/>
      <w:bCs/>
      <w:sz w:val="22"/>
      <w:szCs w:val="22"/>
    </w:rPr>
  </w:style>
  <w:style w:type="paragraph" w:customStyle="1" w:styleId="ConsPlusNormal">
    <w:name w:val="ConsPlusNormal"/>
    <w:rsid w:val="00594AB6"/>
    <w:pPr>
      <w:widowControl w:val="0"/>
      <w:autoSpaceDE w:val="0"/>
      <w:autoSpaceDN w:val="0"/>
      <w:adjustRightInd w:val="0"/>
      <w:ind w:firstLine="720"/>
    </w:pPr>
    <w:rPr>
      <w:rFonts w:ascii="Arial" w:eastAsia="Times New Roman" w:hAnsi="Arial" w:cs="Arial"/>
    </w:rPr>
  </w:style>
  <w:style w:type="character" w:customStyle="1" w:styleId="urtxtstd">
    <w:name w:val="urtxtstd"/>
    <w:rsid w:val="00594AB6"/>
    <w:rPr>
      <w:rFonts w:cs="Times New Roman"/>
    </w:rPr>
  </w:style>
  <w:style w:type="paragraph" w:customStyle="1" w:styleId="ConsPlusNonformat">
    <w:name w:val="ConsPlusNonformat"/>
    <w:uiPriority w:val="99"/>
    <w:rsid w:val="00594AB6"/>
    <w:pPr>
      <w:widowControl w:val="0"/>
      <w:autoSpaceDE w:val="0"/>
      <w:autoSpaceDN w:val="0"/>
      <w:adjustRightInd w:val="0"/>
    </w:pPr>
    <w:rPr>
      <w:rFonts w:ascii="Courier New" w:eastAsia="Times New Roman" w:hAnsi="Courier New" w:cs="Courier New"/>
    </w:rPr>
  </w:style>
  <w:style w:type="paragraph" w:customStyle="1" w:styleId="podsagol">
    <w:name w:val="podsagol"/>
    <w:basedOn w:val="a0"/>
    <w:uiPriority w:val="99"/>
    <w:rsid w:val="00594AB6"/>
    <w:pPr>
      <w:spacing w:before="100" w:beforeAutospacing="1" w:after="100" w:afterAutospacing="1"/>
    </w:pPr>
    <w:rPr>
      <w:rFonts w:ascii="Arial Unicode MS" w:eastAsia="Arial Unicode MS" w:hAnsi="Arial Unicode MS" w:cs="Arial Unicode MS"/>
      <w:color w:val="000000"/>
      <w:szCs w:val="24"/>
      <w:lang w:eastAsia="ru-RU"/>
    </w:rPr>
  </w:style>
  <w:style w:type="paragraph" w:styleId="28">
    <w:name w:val="Body Text Indent 2"/>
    <w:basedOn w:val="a0"/>
    <w:link w:val="29"/>
    <w:rsid w:val="00594AB6"/>
    <w:pPr>
      <w:spacing w:after="120" w:line="480" w:lineRule="auto"/>
      <w:ind w:left="283"/>
    </w:pPr>
    <w:rPr>
      <w:rFonts w:eastAsia="Times New Roman"/>
      <w:szCs w:val="24"/>
      <w:lang w:eastAsia="ru-RU"/>
    </w:rPr>
  </w:style>
  <w:style w:type="character" w:customStyle="1" w:styleId="29">
    <w:name w:val="Основной текст с отступом 2 Знак"/>
    <w:link w:val="28"/>
    <w:uiPriority w:val="99"/>
    <w:rsid w:val="00594AB6"/>
    <w:rPr>
      <w:rFonts w:ascii="Times New Roman" w:eastAsia="Times New Roman" w:hAnsi="Times New Roman" w:cs="Times New Roman"/>
      <w:sz w:val="24"/>
      <w:szCs w:val="24"/>
      <w:lang w:eastAsia="ru-RU"/>
    </w:rPr>
  </w:style>
  <w:style w:type="paragraph" w:customStyle="1" w:styleId="ConsPlusTitle">
    <w:name w:val="ConsPlusTitle"/>
    <w:uiPriority w:val="99"/>
    <w:rsid w:val="00594AB6"/>
    <w:pPr>
      <w:widowControl w:val="0"/>
      <w:autoSpaceDE w:val="0"/>
      <w:autoSpaceDN w:val="0"/>
      <w:adjustRightInd w:val="0"/>
    </w:pPr>
    <w:rPr>
      <w:rFonts w:ascii="Arial" w:eastAsia="Times New Roman" w:hAnsi="Arial" w:cs="Arial"/>
      <w:b/>
      <w:bCs/>
    </w:rPr>
  </w:style>
  <w:style w:type="paragraph" w:customStyle="1" w:styleId="Texttabl">
    <w:name w:val="Text_tabl"/>
    <w:basedOn w:val="a0"/>
    <w:uiPriority w:val="99"/>
    <w:rsid w:val="00594AB6"/>
    <w:pPr>
      <w:overflowPunct w:val="0"/>
      <w:autoSpaceDE w:val="0"/>
      <w:autoSpaceDN w:val="0"/>
      <w:adjustRightInd w:val="0"/>
      <w:spacing w:before="60" w:after="60"/>
      <w:jc w:val="center"/>
      <w:textAlignment w:val="baseline"/>
    </w:pPr>
    <w:rPr>
      <w:rFonts w:eastAsia="Times New Roman"/>
      <w:szCs w:val="20"/>
      <w:lang w:eastAsia="ru-RU"/>
    </w:rPr>
  </w:style>
  <w:style w:type="paragraph" w:customStyle="1" w:styleId="41">
    <w:name w:val="Обычный (веб)4"/>
    <w:basedOn w:val="a0"/>
    <w:uiPriority w:val="99"/>
    <w:rsid w:val="00594AB6"/>
    <w:pPr>
      <w:spacing w:after="120"/>
    </w:pPr>
    <w:rPr>
      <w:rFonts w:eastAsia="Times New Roman"/>
      <w:szCs w:val="24"/>
      <w:lang w:eastAsia="ru-RU"/>
    </w:rPr>
  </w:style>
  <w:style w:type="character" w:customStyle="1" w:styleId="FontStyle26">
    <w:name w:val="Font Style26"/>
    <w:uiPriority w:val="99"/>
    <w:rsid w:val="00594AB6"/>
    <w:rPr>
      <w:rFonts w:ascii="Times New Roman" w:hAnsi="Times New Roman" w:cs="Times New Roman"/>
      <w:sz w:val="26"/>
      <w:szCs w:val="26"/>
    </w:rPr>
  </w:style>
  <w:style w:type="paragraph" w:styleId="aff2">
    <w:name w:val="Title"/>
    <w:basedOn w:val="a0"/>
    <w:link w:val="aff3"/>
    <w:uiPriority w:val="99"/>
    <w:qFormat/>
    <w:rsid w:val="00594AB6"/>
    <w:pPr>
      <w:widowControl w:val="0"/>
      <w:jc w:val="center"/>
    </w:pPr>
    <w:rPr>
      <w:rFonts w:eastAsia="Times New Roman"/>
      <w:b/>
      <w:szCs w:val="20"/>
      <w:lang w:eastAsia="ru-RU"/>
    </w:rPr>
  </w:style>
  <w:style w:type="character" w:customStyle="1" w:styleId="aff3">
    <w:name w:val="Название Знак"/>
    <w:link w:val="aff2"/>
    <w:uiPriority w:val="99"/>
    <w:rsid w:val="00594AB6"/>
    <w:rPr>
      <w:rFonts w:ascii="Times New Roman" w:eastAsia="Times New Roman" w:hAnsi="Times New Roman" w:cs="Times New Roman"/>
      <w:b/>
      <w:sz w:val="24"/>
      <w:szCs w:val="20"/>
      <w:lang w:eastAsia="ru-RU"/>
    </w:rPr>
  </w:style>
  <w:style w:type="paragraph" w:customStyle="1" w:styleId="aff4">
    <w:name w:val="Знак"/>
    <w:basedOn w:val="a0"/>
    <w:uiPriority w:val="99"/>
    <w:rsid w:val="00594AB6"/>
    <w:pPr>
      <w:spacing w:after="160"/>
    </w:pPr>
    <w:rPr>
      <w:rFonts w:ascii="Arial" w:eastAsia="Times New Roman" w:hAnsi="Arial"/>
      <w:b/>
      <w:color w:val="FFFFFF"/>
      <w:sz w:val="32"/>
      <w:szCs w:val="20"/>
      <w:lang w:val="en-US"/>
    </w:rPr>
  </w:style>
  <w:style w:type="character" w:customStyle="1" w:styleId="aff5">
    <w:name w:val="Цветовое выделение"/>
    <w:uiPriority w:val="99"/>
    <w:rsid w:val="00594AB6"/>
    <w:rPr>
      <w:b/>
      <w:color w:val="000080"/>
    </w:rPr>
  </w:style>
  <w:style w:type="paragraph" w:customStyle="1" w:styleId="aff6">
    <w:name w:val="Интерактивный заголовок"/>
    <w:basedOn w:val="a0"/>
    <w:next w:val="a0"/>
    <w:uiPriority w:val="99"/>
    <w:rsid w:val="00594AB6"/>
    <w:pPr>
      <w:widowControl w:val="0"/>
      <w:autoSpaceDE w:val="0"/>
      <w:autoSpaceDN w:val="0"/>
      <w:adjustRightInd w:val="0"/>
      <w:ind w:firstLine="720"/>
    </w:pPr>
    <w:rPr>
      <w:rFonts w:ascii="Verdana" w:eastAsia="Times New Roman" w:hAnsi="Verdana" w:cs="Verdana"/>
      <w:b/>
      <w:bCs/>
      <w:color w:val="C0C0C0"/>
      <w:szCs w:val="24"/>
      <w:u w:val="single"/>
      <w:lang w:eastAsia="ru-RU"/>
    </w:rPr>
  </w:style>
  <w:style w:type="paragraph" w:customStyle="1" w:styleId="aff7">
    <w:name w:val="Знак Знак"/>
    <w:basedOn w:val="a0"/>
    <w:uiPriority w:val="99"/>
    <w:rsid w:val="00594AB6"/>
    <w:pPr>
      <w:spacing w:after="160"/>
    </w:pPr>
    <w:rPr>
      <w:rFonts w:ascii="Arial" w:eastAsia="Times New Roman" w:hAnsi="Arial"/>
      <w:b/>
      <w:color w:val="FFFFFF"/>
      <w:sz w:val="32"/>
      <w:szCs w:val="20"/>
      <w:lang w:val="en-US"/>
    </w:rPr>
  </w:style>
  <w:style w:type="character" w:customStyle="1" w:styleId="S01">
    <w:name w:val="S_Термин01"/>
    <w:uiPriority w:val="99"/>
    <w:rsid w:val="00594AB6"/>
    <w:rPr>
      <w:rFonts w:ascii="Arial" w:hAnsi="Arial" w:cs="Arial"/>
      <w:b/>
      <w:bCs/>
      <w:i/>
      <w:iCs/>
      <w:caps/>
      <w:sz w:val="20"/>
      <w:szCs w:val="20"/>
      <w:lang w:val="ru-RU" w:eastAsia="ru-RU"/>
    </w:rPr>
  </w:style>
  <w:style w:type="paragraph" w:styleId="aff8">
    <w:name w:val="Revision"/>
    <w:hidden/>
    <w:uiPriority w:val="99"/>
    <w:semiHidden/>
    <w:rsid w:val="00594AB6"/>
    <w:rPr>
      <w:rFonts w:ascii="Times New Roman" w:hAnsi="Times New Roman"/>
      <w:sz w:val="24"/>
      <w:szCs w:val="22"/>
      <w:lang w:eastAsia="en-US"/>
    </w:rPr>
  </w:style>
  <w:style w:type="paragraph" w:customStyle="1" w:styleId="ConsPlusCell">
    <w:name w:val="ConsPlusCell"/>
    <w:uiPriority w:val="99"/>
    <w:rsid w:val="00594AB6"/>
    <w:pPr>
      <w:widowControl w:val="0"/>
      <w:autoSpaceDE w:val="0"/>
      <w:autoSpaceDN w:val="0"/>
      <w:adjustRightInd w:val="0"/>
    </w:pPr>
    <w:rPr>
      <w:rFonts w:ascii="Times New Roman" w:eastAsia="Times New Roman" w:hAnsi="Times New Roman"/>
      <w:sz w:val="24"/>
      <w:szCs w:val="24"/>
    </w:rPr>
  </w:style>
  <w:style w:type="paragraph" w:customStyle="1" w:styleId="18">
    <w:name w:val="Без интервала1"/>
    <w:rsid w:val="00594AB6"/>
    <w:rPr>
      <w:rFonts w:eastAsia="Times New Roman"/>
      <w:sz w:val="22"/>
      <w:szCs w:val="22"/>
      <w:lang w:eastAsia="en-US"/>
    </w:rPr>
  </w:style>
  <w:style w:type="paragraph" w:customStyle="1" w:styleId="12">
    <w:name w:val="Мой Стиль1"/>
    <w:basedOn w:val="a4"/>
    <w:autoRedefine/>
    <w:qFormat/>
    <w:rsid w:val="00594AB6"/>
    <w:pPr>
      <w:keepNext/>
      <w:numPr>
        <w:numId w:val="7"/>
      </w:numPr>
      <w:tabs>
        <w:tab w:val="num" w:pos="360"/>
      </w:tabs>
      <w:ind w:left="0" w:firstLine="0"/>
      <w:jc w:val="center"/>
      <w:outlineLvl w:val="0"/>
    </w:pPr>
    <w:rPr>
      <w:b/>
      <w:noProof/>
      <w:szCs w:val="24"/>
      <w:lang w:eastAsia="ru-RU"/>
    </w:rPr>
  </w:style>
  <w:style w:type="paragraph" w:customStyle="1" w:styleId="111">
    <w:name w:val="Мой Текст1.1.1"/>
    <w:basedOn w:val="1110"/>
    <w:link w:val="1111"/>
    <w:qFormat/>
    <w:rsid w:val="00594AB6"/>
    <w:pPr>
      <w:keepNext w:val="0"/>
      <w:ind w:firstLine="720"/>
    </w:pPr>
  </w:style>
  <w:style w:type="paragraph" w:customStyle="1" w:styleId="1110">
    <w:name w:val="Мой Стиль1.1.1"/>
    <w:basedOn w:val="a0"/>
    <w:qFormat/>
    <w:rsid w:val="00594AB6"/>
    <w:pPr>
      <w:keepNext/>
      <w:ind w:firstLine="709"/>
      <w:contextualSpacing/>
      <w:outlineLvl w:val="1"/>
    </w:pPr>
    <w:rPr>
      <w:noProof/>
      <w:szCs w:val="24"/>
      <w:lang w:eastAsia="ru-RU"/>
    </w:rPr>
  </w:style>
  <w:style w:type="character" w:customStyle="1" w:styleId="1111">
    <w:name w:val="Мой Текст1.1.1 Знак"/>
    <w:link w:val="111"/>
    <w:locked/>
    <w:rsid w:val="00594AB6"/>
    <w:rPr>
      <w:rFonts w:ascii="Times New Roman" w:hAnsi="Times New Roman"/>
      <w:noProof/>
      <w:sz w:val="24"/>
      <w:szCs w:val="24"/>
    </w:rPr>
  </w:style>
  <w:style w:type="paragraph" w:customStyle="1" w:styleId="110">
    <w:name w:val="Мой Текст 1.1"/>
    <w:basedOn w:val="12"/>
    <w:autoRedefine/>
    <w:qFormat/>
    <w:rsid w:val="00594AB6"/>
    <w:pPr>
      <w:keepNext w:val="0"/>
      <w:numPr>
        <w:numId w:val="0"/>
      </w:numPr>
      <w:tabs>
        <w:tab w:val="num" w:pos="360"/>
      </w:tabs>
      <w:ind w:left="1440" w:firstLine="709"/>
      <w:jc w:val="both"/>
      <w:outlineLvl w:val="9"/>
    </w:pPr>
    <w:rPr>
      <w:b w:val="0"/>
    </w:rPr>
  </w:style>
  <w:style w:type="paragraph" w:customStyle="1" w:styleId="a">
    <w:name w:val="Мой Абзац"/>
    <w:basedOn w:val="a0"/>
    <w:qFormat/>
    <w:rsid w:val="00594AB6"/>
    <w:pPr>
      <w:numPr>
        <w:numId w:val="6"/>
      </w:numPr>
      <w:tabs>
        <w:tab w:val="left" w:pos="993"/>
      </w:tabs>
    </w:pPr>
    <w:rPr>
      <w:rFonts w:eastAsia="Times New Roman"/>
      <w:szCs w:val="24"/>
    </w:rPr>
  </w:style>
  <w:style w:type="paragraph" w:customStyle="1" w:styleId="aff9">
    <w:name w:val="Мой текст"/>
    <w:basedOn w:val="a0"/>
    <w:link w:val="affa"/>
    <w:uiPriority w:val="99"/>
    <w:rsid w:val="00594AB6"/>
    <w:pPr>
      <w:ind w:firstLine="720"/>
    </w:pPr>
    <w:rPr>
      <w:szCs w:val="20"/>
    </w:rPr>
  </w:style>
  <w:style w:type="character" w:customStyle="1" w:styleId="affa">
    <w:name w:val="Мой текст Знак"/>
    <w:link w:val="aff9"/>
    <w:uiPriority w:val="99"/>
    <w:locked/>
    <w:rsid w:val="00594AB6"/>
    <w:rPr>
      <w:rFonts w:ascii="Times New Roman" w:eastAsia="Calibri" w:hAnsi="Times New Roman" w:cs="Times New Roman"/>
      <w:sz w:val="24"/>
      <w:szCs w:val="20"/>
    </w:rPr>
  </w:style>
  <w:style w:type="paragraph" w:styleId="affb">
    <w:name w:val="Subtitle"/>
    <w:basedOn w:val="a0"/>
    <w:next w:val="a0"/>
    <w:link w:val="affc"/>
    <w:uiPriority w:val="99"/>
    <w:qFormat/>
    <w:rsid w:val="00594AB6"/>
    <w:pPr>
      <w:spacing w:after="60"/>
      <w:jc w:val="center"/>
      <w:outlineLvl w:val="1"/>
    </w:pPr>
    <w:rPr>
      <w:rFonts w:ascii="Cambria" w:eastAsia="Times New Roman" w:hAnsi="Cambria"/>
      <w:szCs w:val="24"/>
    </w:rPr>
  </w:style>
  <w:style w:type="character" w:customStyle="1" w:styleId="affc">
    <w:name w:val="Подзаголовок Знак"/>
    <w:link w:val="affb"/>
    <w:uiPriority w:val="99"/>
    <w:rsid w:val="00594AB6"/>
    <w:rPr>
      <w:rFonts w:ascii="Cambria" w:eastAsia="Times New Roman" w:hAnsi="Cambria" w:cs="Times New Roman"/>
      <w:sz w:val="24"/>
      <w:szCs w:val="24"/>
    </w:rPr>
  </w:style>
  <w:style w:type="paragraph" w:customStyle="1" w:styleId="19">
    <w:name w:val="М_Заголовок 1"/>
    <w:basedOn w:val="14"/>
    <w:qFormat/>
    <w:rsid w:val="00594AB6"/>
    <w:pPr>
      <w:keepNext w:val="0"/>
      <w:spacing w:before="0" w:after="0"/>
    </w:pPr>
    <w:rPr>
      <w:caps/>
      <w:kern w:val="0"/>
    </w:rPr>
  </w:style>
  <w:style w:type="paragraph" w:customStyle="1" w:styleId="1">
    <w:name w:val="М_Заголовок 1 номер"/>
    <w:basedOn w:val="14"/>
    <w:qFormat/>
    <w:rsid w:val="00594AB6"/>
    <w:pPr>
      <w:keepNext w:val="0"/>
      <w:numPr>
        <w:numId w:val="10"/>
      </w:numPr>
      <w:tabs>
        <w:tab w:val="left" w:pos="426"/>
      </w:tabs>
      <w:spacing w:before="0" w:after="0"/>
      <w:ind w:left="0" w:firstLine="0"/>
    </w:pPr>
    <w:rPr>
      <w:caps/>
      <w:kern w:val="0"/>
    </w:rPr>
  </w:style>
  <w:style w:type="paragraph" w:customStyle="1" w:styleId="2a">
    <w:name w:val="М_Заголовок 2"/>
    <w:basedOn w:val="21"/>
    <w:qFormat/>
    <w:rsid w:val="00594AB6"/>
    <w:pPr>
      <w:keepNext w:val="0"/>
      <w:spacing w:before="0" w:after="0"/>
    </w:pPr>
    <w:rPr>
      <w:i w:val="0"/>
      <w:caps/>
      <w:sz w:val="24"/>
    </w:rPr>
  </w:style>
  <w:style w:type="paragraph" w:customStyle="1" w:styleId="2b">
    <w:name w:val="М_Заголовок 2 номер"/>
    <w:basedOn w:val="21"/>
    <w:qFormat/>
    <w:rsid w:val="001D2FD8"/>
    <w:pPr>
      <w:keepNext w:val="0"/>
      <w:tabs>
        <w:tab w:val="left" w:pos="567"/>
      </w:tabs>
      <w:spacing w:before="0" w:after="0"/>
      <w:ind w:left="2704" w:hanging="720"/>
    </w:pPr>
    <w:rPr>
      <w:i w:val="0"/>
      <w:iCs w:val="0"/>
      <w:caps/>
      <w:snapToGrid w:val="0"/>
      <w:sz w:val="24"/>
    </w:rPr>
  </w:style>
  <w:style w:type="paragraph" w:customStyle="1" w:styleId="30">
    <w:name w:val="М_Заголовок 3 номер"/>
    <w:basedOn w:val="32"/>
    <w:qFormat/>
    <w:rsid w:val="00594AB6"/>
    <w:pPr>
      <w:numPr>
        <w:ilvl w:val="2"/>
        <w:numId w:val="10"/>
      </w:numPr>
      <w:spacing w:before="0" w:after="0"/>
      <w:ind w:left="720"/>
    </w:pPr>
    <w:rPr>
      <w:i/>
      <w:caps/>
      <w:snapToGrid w:val="0"/>
      <w:sz w:val="20"/>
      <w:szCs w:val="20"/>
      <w:lang w:eastAsia="en-US"/>
    </w:rPr>
  </w:style>
  <w:style w:type="paragraph" w:customStyle="1" w:styleId="42">
    <w:name w:val="М_Заголовок 4 номер"/>
    <w:basedOn w:val="4"/>
    <w:qFormat/>
    <w:rsid w:val="001D2FD8"/>
    <w:pPr>
      <w:numPr>
        <w:ilvl w:val="0"/>
        <w:numId w:val="0"/>
      </w:numPr>
      <w:tabs>
        <w:tab w:val="left" w:pos="851"/>
      </w:tabs>
      <w:spacing w:before="0"/>
    </w:pPr>
    <w:rPr>
      <w:rFonts w:ascii="Arial" w:hAnsi="Arial" w:cs="Arial"/>
      <w:b w:val="0"/>
      <w:caps/>
      <w:color w:val="auto"/>
      <w:sz w:val="20"/>
    </w:rPr>
  </w:style>
  <w:style w:type="paragraph" w:customStyle="1" w:styleId="affd">
    <w:name w:val="М_КолонтитулВерх"/>
    <w:basedOn w:val="a0"/>
    <w:qFormat/>
    <w:rsid w:val="00594AB6"/>
    <w:pPr>
      <w:spacing w:before="120"/>
      <w:jc w:val="right"/>
    </w:pPr>
    <w:rPr>
      <w:rFonts w:ascii="Arial" w:hAnsi="Arial" w:cs="Arial"/>
      <w:b/>
      <w:sz w:val="10"/>
      <w:szCs w:val="10"/>
    </w:rPr>
  </w:style>
  <w:style w:type="paragraph" w:customStyle="1" w:styleId="affe">
    <w:name w:val="М_КолонтитулНижВид"/>
    <w:basedOn w:val="a0"/>
    <w:qFormat/>
    <w:rsid w:val="00594AB6"/>
    <w:pPr>
      <w:spacing w:before="120"/>
    </w:pPr>
    <w:rPr>
      <w:rFonts w:ascii="Arial" w:hAnsi="Arial" w:cs="Arial"/>
      <w:b/>
      <w:caps/>
      <w:sz w:val="10"/>
      <w:szCs w:val="10"/>
    </w:rPr>
  </w:style>
  <w:style w:type="paragraph" w:customStyle="1" w:styleId="afff">
    <w:name w:val="М_КолонтитулНижНомер"/>
    <w:basedOn w:val="a0"/>
    <w:qFormat/>
    <w:rsid w:val="00594AB6"/>
    <w:pPr>
      <w:spacing w:before="60"/>
    </w:pPr>
    <w:rPr>
      <w:rFonts w:ascii="Arial" w:hAnsi="Arial" w:cs="Arial"/>
      <w:b/>
      <w:caps/>
      <w:sz w:val="10"/>
      <w:szCs w:val="10"/>
    </w:rPr>
  </w:style>
  <w:style w:type="paragraph" w:customStyle="1" w:styleId="afff0">
    <w:name w:val="М_КолонтитулНижПрава"/>
    <w:basedOn w:val="a0"/>
    <w:qFormat/>
    <w:rsid w:val="00594AB6"/>
    <w:rPr>
      <w:rFonts w:ascii="Arial" w:hAnsi="Arial" w:cs="Arial"/>
      <w:sz w:val="16"/>
      <w:szCs w:val="16"/>
    </w:rPr>
  </w:style>
  <w:style w:type="paragraph" w:customStyle="1" w:styleId="afff1">
    <w:name w:val="М_КолонтитулНижСтр"/>
    <w:basedOn w:val="a6"/>
    <w:qFormat/>
    <w:rsid w:val="00594AB6"/>
    <w:pPr>
      <w:ind w:hanging="180"/>
      <w:jc w:val="right"/>
    </w:pPr>
    <w:rPr>
      <w:rFonts w:ascii="Arial" w:hAnsi="Arial" w:cs="Arial"/>
      <w:b/>
      <w:caps/>
      <w:sz w:val="12"/>
      <w:szCs w:val="12"/>
    </w:rPr>
  </w:style>
  <w:style w:type="paragraph" w:customStyle="1" w:styleId="afff2">
    <w:name w:val="М_Обычный"/>
    <w:basedOn w:val="a0"/>
    <w:qFormat/>
    <w:rsid w:val="00594AB6"/>
  </w:style>
  <w:style w:type="paragraph" w:customStyle="1" w:styleId="1a">
    <w:name w:val="М_ОглавлениеУровень1"/>
    <w:basedOn w:val="16"/>
    <w:qFormat/>
    <w:rsid w:val="00594AB6"/>
    <w:pPr>
      <w:tabs>
        <w:tab w:val="clear" w:pos="9628"/>
        <w:tab w:val="right" w:leader="dot" w:pos="9639"/>
      </w:tabs>
      <w:ind w:left="284" w:hanging="284"/>
    </w:pPr>
  </w:style>
  <w:style w:type="paragraph" w:customStyle="1" w:styleId="2c">
    <w:name w:val="М_ОглавлениеУровень2"/>
    <w:basedOn w:val="23"/>
    <w:qFormat/>
    <w:rsid w:val="00594AB6"/>
    <w:pPr>
      <w:tabs>
        <w:tab w:val="clear" w:pos="9628"/>
        <w:tab w:val="right" w:leader="dot" w:pos="9639"/>
      </w:tabs>
      <w:ind w:left="709"/>
    </w:pPr>
  </w:style>
  <w:style w:type="paragraph" w:customStyle="1" w:styleId="39">
    <w:name w:val="М_ОглавлениеУровень3"/>
    <w:basedOn w:val="34"/>
    <w:qFormat/>
    <w:rsid w:val="00594AB6"/>
    <w:pPr>
      <w:tabs>
        <w:tab w:val="clear" w:pos="9628"/>
        <w:tab w:val="left" w:pos="1276"/>
        <w:tab w:val="right" w:leader="dot" w:pos="9639"/>
      </w:tabs>
      <w:ind w:left="1276"/>
    </w:pPr>
    <w:rPr>
      <w:b/>
      <w:i w:val="0"/>
    </w:rPr>
  </w:style>
  <w:style w:type="paragraph" w:customStyle="1" w:styleId="afff3">
    <w:name w:val="М_РисунокНазвание"/>
    <w:basedOn w:val="ab"/>
    <w:qFormat/>
    <w:rsid w:val="00594AB6"/>
    <w:pPr>
      <w:spacing w:before="60" w:beforeAutospacing="0" w:after="0" w:afterAutospacing="0"/>
      <w:jc w:val="center"/>
    </w:pPr>
    <w:rPr>
      <w:rFonts w:ascii="Arial" w:hAnsi="Arial" w:cs="Arial"/>
      <w:b/>
      <w:sz w:val="20"/>
      <w:szCs w:val="20"/>
    </w:rPr>
  </w:style>
  <w:style w:type="paragraph" w:customStyle="1" w:styleId="afff4">
    <w:name w:val="М_Сноска"/>
    <w:basedOn w:val="af5"/>
    <w:qFormat/>
    <w:rsid w:val="00594AB6"/>
    <w:rPr>
      <w:rFonts w:ascii="Arial" w:hAnsi="Arial" w:cs="Arial"/>
      <w:sz w:val="16"/>
      <w:szCs w:val="16"/>
    </w:rPr>
  </w:style>
  <w:style w:type="paragraph" w:customStyle="1" w:styleId="13">
    <w:name w:val="М_СписокМарк_Уровень 1"/>
    <w:basedOn w:val="a0"/>
    <w:qFormat/>
    <w:rsid w:val="00594AB6"/>
    <w:pPr>
      <w:numPr>
        <w:numId w:val="11"/>
      </w:numPr>
      <w:tabs>
        <w:tab w:val="left" w:pos="540"/>
      </w:tabs>
      <w:spacing w:before="120"/>
    </w:pPr>
    <w:rPr>
      <w:bCs/>
    </w:rPr>
  </w:style>
  <w:style w:type="paragraph" w:customStyle="1" w:styleId="20">
    <w:name w:val="М_СписокМарк_Уровень 2"/>
    <w:basedOn w:val="13"/>
    <w:qFormat/>
    <w:rsid w:val="00594AB6"/>
    <w:pPr>
      <w:numPr>
        <w:numId w:val="12"/>
      </w:numPr>
    </w:pPr>
  </w:style>
  <w:style w:type="paragraph" w:customStyle="1" w:styleId="3">
    <w:name w:val="М_СписокМарк_Уровень 3"/>
    <w:basedOn w:val="20"/>
    <w:qFormat/>
    <w:rsid w:val="00594AB6"/>
    <w:pPr>
      <w:numPr>
        <w:numId w:val="13"/>
      </w:numPr>
    </w:pPr>
  </w:style>
  <w:style w:type="paragraph" w:customStyle="1" w:styleId="10">
    <w:name w:val="М_СписокНумерованУр1"/>
    <w:basedOn w:val="a0"/>
    <w:qFormat/>
    <w:rsid w:val="00594AB6"/>
    <w:pPr>
      <w:numPr>
        <w:numId w:val="14"/>
      </w:numPr>
      <w:spacing w:before="120"/>
    </w:pPr>
  </w:style>
  <w:style w:type="paragraph" w:customStyle="1" w:styleId="2">
    <w:name w:val="М_СписокНумерованУр2"/>
    <w:basedOn w:val="10"/>
    <w:qFormat/>
    <w:rsid w:val="00594AB6"/>
    <w:pPr>
      <w:numPr>
        <w:ilvl w:val="1"/>
        <w:numId w:val="15"/>
      </w:numPr>
    </w:pPr>
  </w:style>
  <w:style w:type="paragraph" w:customStyle="1" w:styleId="31">
    <w:name w:val="М_СписокНумерованУр3"/>
    <w:basedOn w:val="10"/>
    <w:qFormat/>
    <w:rsid w:val="00594AB6"/>
    <w:pPr>
      <w:numPr>
        <w:ilvl w:val="2"/>
        <w:numId w:val="15"/>
      </w:numPr>
    </w:pPr>
  </w:style>
  <w:style w:type="paragraph" w:customStyle="1" w:styleId="afff5">
    <w:name w:val="М_Таблица Название"/>
    <w:basedOn w:val="ab"/>
    <w:link w:val="afff6"/>
    <w:qFormat/>
    <w:rsid w:val="00594AB6"/>
    <w:pPr>
      <w:spacing w:before="0" w:beforeAutospacing="0" w:after="60" w:afterAutospacing="0"/>
      <w:jc w:val="right"/>
    </w:pPr>
    <w:rPr>
      <w:rFonts w:ascii="Arial" w:hAnsi="Arial"/>
      <w:b/>
      <w:sz w:val="20"/>
      <w:szCs w:val="20"/>
      <w:lang w:eastAsia="ru-RU"/>
    </w:rPr>
  </w:style>
  <w:style w:type="character" w:customStyle="1" w:styleId="afff6">
    <w:name w:val="М_Таблица Название Знак"/>
    <w:link w:val="afff5"/>
    <w:rsid w:val="00594AB6"/>
    <w:rPr>
      <w:rFonts w:ascii="Arial" w:eastAsia="Times New Roman" w:hAnsi="Arial" w:cs="Arial"/>
      <w:b/>
      <w:sz w:val="20"/>
      <w:szCs w:val="20"/>
      <w:lang w:eastAsia="ru-RU"/>
    </w:rPr>
  </w:style>
  <w:style w:type="paragraph" w:customStyle="1" w:styleId="afff7">
    <w:name w:val="М_Таблица Шапка"/>
    <w:basedOn w:val="a0"/>
    <w:qFormat/>
    <w:rsid w:val="00594AB6"/>
    <w:pPr>
      <w:jc w:val="center"/>
    </w:pPr>
    <w:rPr>
      <w:rFonts w:ascii="Arial" w:hAnsi="Arial" w:cs="Arial"/>
      <w:b/>
      <w:bCs/>
      <w:caps/>
      <w:sz w:val="16"/>
      <w:szCs w:val="20"/>
      <w:u w:color="000000"/>
    </w:rPr>
  </w:style>
  <w:style w:type="character" w:customStyle="1" w:styleId="afff8">
    <w:name w:val="М_Термин"/>
    <w:uiPriority w:val="1"/>
    <w:rsid w:val="00594AB6"/>
    <w:rPr>
      <w:rFonts w:ascii="Arial" w:hAnsi="Arial" w:cs="Arial"/>
      <w:b/>
      <w:i/>
      <w:iCs/>
      <w:caps/>
      <w:smallCaps w:val="0"/>
      <w:strike w:val="0"/>
      <w:dstrike w:val="0"/>
      <w:vanish w:val="0"/>
      <w:sz w:val="20"/>
      <w:szCs w:val="20"/>
      <w:vertAlign w:val="baseline"/>
    </w:rPr>
  </w:style>
  <w:style w:type="character" w:styleId="afff9">
    <w:name w:val="Emphasis"/>
    <w:qFormat/>
    <w:rsid w:val="00594AB6"/>
    <w:rPr>
      <w:i/>
      <w:iCs/>
    </w:rPr>
  </w:style>
  <w:style w:type="paragraph" w:customStyle="1" w:styleId="afffa">
    <w:name w:val="М_ТитулВерсия"/>
    <w:basedOn w:val="a0"/>
    <w:qFormat/>
    <w:rsid w:val="00594AB6"/>
    <w:pPr>
      <w:jc w:val="center"/>
    </w:pPr>
    <w:rPr>
      <w:rFonts w:ascii="Arial" w:hAnsi="Arial" w:cs="Arial"/>
      <w:b/>
      <w:caps/>
      <w:sz w:val="20"/>
      <w:szCs w:val="20"/>
    </w:rPr>
  </w:style>
  <w:style w:type="paragraph" w:customStyle="1" w:styleId="afffb">
    <w:name w:val="М_ТитулВид"/>
    <w:basedOn w:val="a0"/>
    <w:qFormat/>
    <w:rsid w:val="00594AB6"/>
    <w:pPr>
      <w:spacing w:before="120"/>
      <w:jc w:val="right"/>
    </w:pPr>
    <w:rPr>
      <w:rFonts w:ascii="Arial" w:hAnsi="Arial" w:cs="Arial"/>
      <w:b/>
      <w:caps/>
      <w:spacing w:val="-4"/>
      <w:sz w:val="36"/>
      <w:szCs w:val="36"/>
      <w:lang w:val="en-US"/>
    </w:rPr>
  </w:style>
  <w:style w:type="paragraph" w:customStyle="1" w:styleId="afffc">
    <w:name w:val="М_ТитулГод"/>
    <w:basedOn w:val="a0"/>
    <w:qFormat/>
    <w:rsid w:val="00594AB6"/>
    <w:pPr>
      <w:jc w:val="center"/>
    </w:pPr>
    <w:rPr>
      <w:rFonts w:ascii="Arial" w:hAnsi="Arial" w:cs="Arial"/>
      <w:b/>
      <w:sz w:val="18"/>
      <w:szCs w:val="18"/>
    </w:rPr>
  </w:style>
  <w:style w:type="paragraph" w:customStyle="1" w:styleId="afffd">
    <w:name w:val="М_ТитулГород"/>
    <w:basedOn w:val="a0"/>
    <w:qFormat/>
    <w:rsid w:val="00594AB6"/>
    <w:pPr>
      <w:jc w:val="center"/>
    </w:pPr>
    <w:rPr>
      <w:rFonts w:ascii="Arial" w:hAnsi="Arial" w:cs="Arial"/>
      <w:b/>
      <w:sz w:val="18"/>
      <w:szCs w:val="18"/>
    </w:rPr>
  </w:style>
  <w:style w:type="paragraph" w:customStyle="1" w:styleId="afffe">
    <w:name w:val="М_ТитулНаименование"/>
    <w:basedOn w:val="a0"/>
    <w:qFormat/>
    <w:rsid w:val="00594AB6"/>
    <w:pPr>
      <w:spacing w:before="240"/>
    </w:pPr>
    <w:rPr>
      <w:rFonts w:ascii="Arial" w:hAnsi="Arial" w:cs="Arial"/>
      <w:b/>
      <w:caps/>
      <w:spacing w:val="-4"/>
      <w:szCs w:val="24"/>
    </w:rPr>
  </w:style>
  <w:style w:type="paragraph" w:customStyle="1" w:styleId="affff">
    <w:name w:val="М_ТитулНомер"/>
    <w:basedOn w:val="a0"/>
    <w:qFormat/>
    <w:rsid w:val="00594AB6"/>
    <w:pPr>
      <w:jc w:val="center"/>
    </w:pPr>
    <w:rPr>
      <w:rFonts w:ascii="Arial" w:hAnsi="Arial" w:cs="Arial"/>
      <w:b/>
      <w:caps/>
      <w:snapToGrid w:val="0"/>
    </w:rPr>
  </w:style>
  <w:style w:type="paragraph" w:customStyle="1" w:styleId="S4">
    <w:name w:val="S_НижнКолонтЛев"/>
    <w:basedOn w:val="S5"/>
    <w:next w:val="S5"/>
    <w:rsid w:val="00F14220"/>
    <w:pPr>
      <w:jc w:val="left"/>
    </w:pPr>
    <w:rPr>
      <w:rFonts w:ascii="Arial" w:hAnsi="Arial"/>
      <w:b/>
      <w:caps/>
      <w:sz w:val="10"/>
      <w:szCs w:val="10"/>
    </w:rPr>
  </w:style>
  <w:style w:type="paragraph" w:customStyle="1" w:styleId="S5">
    <w:name w:val="S_Обычный"/>
    <w:basedOn w:val="a0"/>
    <w:link w:val="S6"/>
    <w:rsid w:val="00F14220"/>
    <w:pPr>
      <w:widowControl w:val="0"/>
    </w:pPr>
    <w:rPr>
      <w:rFonts w:eastAsia="Times New Roman"/>
      <w:szCs w:val="24"/>
    </w:rPr>
  </w:style>
  <w:style w:type="character" w:customStyle="1" w:styleId="S6">
    <w:name w:val="S_Обычный Знак"/>
    <w:link w:val="S5"/>
    <w:locked/>
    <w:rsid w:val="00F14220"/>
    <w:rPr>
      <w:rFonts w:ascii="Times New Roman" w:eastAsia="Times New Roman" w:hAnsi="Times New Roman"/>
      <w:sz w:val="24"/>
      <w:szCs w:val="24"/>
    </w:rPr>
  </w:style>
  <w:style w:type="character" w:customStyle="1" w:styleId="fieldtitlesmall1">
    <w:name w:val="fieldtitlesmall1"/>
    <w:rsid w:val="00594AB6"/>
    <w:rPr>
      <w:rFonts w:ascii="Arial" w:hAnsi="Arial" w:cs="Arial" w:hint="default"/>
      <w:b w:val="0"/>
      <w:bCs w:val="0"/>
      <w:i w:val="0"/>
      <w:iCs w:val="0"/>
      <w:sz w:val="14"/>
      <w:szCs w:val="14"/>
    </w:rPr>
  </w:style>
  <w:style w:type="character" w:styleId="affff0">
    <w:name w:val="annotation reference"/>
    <w:uiPriority w:val="99"/>
    <w:unhideWhenUsed/>
    <w:rsid w:val="003931A8"/>
    <w:rPr>
      <w:sz w:val="16"/>
      <w:szCs w:val="16"/>
    </w:rPr>
  </w:style>
  <w:style w:type="table" w:styleId="affff1">
    <w:name w:val="Table Grid"/>
    <w:basedOn w:val="a2"/>
    <w:rsid w:val="009D4C5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2">
    <w:name w:val="FollowedHyperlink"/>
    <w:uiPriority w:val="99"/>
    <w:semiHidden/>
    <w:unhideWhenUsed/>
    <w:rsid w:val="005C520A"/>
    <w:rPr>
      <w:color w:val="800080"/>
      <w:u w:val="single"/>
    </w:rPr>
  </w:style>
  <w:style w:type="paragraph" w:styleId="1b">
    <w:name w:val="index 1"/>
    <w:basedOn w:val="a0"/>
    <w:next w:val="a0"/>
    <w:autoRedefine/>
    <w:uiPriority w:val="99"/>
    <w:unhideWhenUsed/>
    <w:rsid w:val="001A1DBC"/>
    <w:pPr>
      <w:ind w:left="240" w:hanging="240"/>
    </w:pPr>
    <w:rPr>
      <w:rFonts w:eastAsia="Times New Roman"/>
      <w:szCs w:val="24"/>
      <w:lang w:eastAsia="ru-RU"/>
    </w:rPr>
  </w:style>
  <w:style w:type="paragraph" w:customStyle="1" w:styleId="S7">
    <w:name w:val="S_ВерхКолонтитулТекст"/>
    <w:basedOn w:val="S5"/>
    <w:next w:val="S5"/>
    <w:rsid w:val="00F14220"/>
    <w:pPr>
      <w:spacing w:before="120"/>
      <w:jc w:val="right"/>
    </w:pPr>
    <w:rPr>
      <w:rFonts w:ascii="Arial" w:hAnsi="Arial"/>
      <w:b/>
      <w:caps/>
      <w:sz w:val="10"/>
      <w:szCs w:val="10"/>
    </w:rPr>
  </w:style>
  <w:style w:type="paragraph" w:styleId="affff3">
    <w:name w:val="Document Map"/>
    <w:basedOn w:val="a0"/>
    <w:link w:val="affff4"/>
    <w:uiPriority w:val="99"/>
    <w:semiHidden/>
    <w:unhideWhenUsed/>
    <w:rsid w:val="00823F6B"/>
    <w:rPr>
      <w:rFonts w:ascii="Tahoma" w:hAnsi="Tahoma"/>
      <w:sz w:val="16"/>
      <w:szCs w:val="16"/>
    </w:rPr>
  </w:style>
  <w:style w:type="character" w:customStyle="1" w:styleId="affff4">
    <w:name w:val="Схема документа Знак"/>
    <w:link w:val="affff3"/>
    <w:uiPriority w:val="99"/>
    <w:semiHidden/>
    <w:rsid w:val="00823F6B"/>
    <w:rPr>
      <w:rFonts w:ascii="Tahoma" w:hAnsi="Tahoma" w:cs="Tahoma"/>
      <w:sz w:val="16"/>
      <w:szCs w:val="16"/>
      <w:lang w:eastAsia="en-US"/>
    </w:rPr>
  </w:style>
  <w:style w:type="paragraph" w:customStyle="1" w:styleId="S8">
    <w:name w:val="S_Версия"/>
    <w:basedOn w:val="S5"/>
    <w:next w:val="S5"/>
    <w:autoRedefine/>
    <w:rsid w:val="00F14220"/>
    <w:pPr>
      <w:spacing w:before="120" w:after="120"/>
      <w:jc w:val="center"/>
    </w:pPr>
    <w:rPr>
      <w:rFonts w:ascii="Arial" w:hAnsi="Arial"/>
      <w:b/>
      <w:caps/>
      <w:sz w:val="20"/>
      <w:szCs w:val="20"/>
    </w:rPr>
  </w:style>
  <w:style w:type="paragraph" w:customStyle="1" w:styleId="S9">
    <w:name w:val="S_ВидДокумента"/>
    <w:basedOn w:val="afb"/>
    <w:next w:val="S5"/>
    <w:link w:val="Sa"/>
    <w:rsid w:val="00F14220"/>
    <w:pPr>
      <w:spacing w:before="120"/>
      <w:jc w:val="right"/>
    </w:pPr>
    <w:rPr>
      <w:rFonts w:ascii="EuropeDemiC" w:hAnsi="EuropeDemiC"/>
      <w:b/>
      <w:caps/>
      <w:sz w:val="36"/>
      <w:szCs w:val="36"/>
    </w:rPr>
  </w:style>
  <w:style w:type="character" w:customStyle="1" w:styleId="Sa">
    <w:name w:val="S_ВидДокумента Знак"/>
    <w:link w:val="S9"/>
    <w:rsid w:val="00F14220"/>
    <w:rPr>
      <w:rFonts w:ascii="EuropeDemiC" w:eastAsia="Times New Roman" w:hAnsi="EuropeDemiC" w:cs="Arial"/>
      <w:b/>
      <w:caps/>
      <w:sz w:val="36"/>
      <w:szCs w:val="36"/>
    </w:rPr>
  </w:style>
  <w:style w:type="paragraph" w:customStyle="1" w:styleId="Sb">
    <w:name w:val="S_Гиперссылка"/>
    <w:basedOn w:val="S5"/>
    <w:rsid w:val="00F14220"/>
    <w:rPr>
      <w:color w:val="0000FF"/>
      <w:u w:val="single"/>
    </w:rPr>
  </w:style>
  <w:style w:type="paragraph" w:customStyle="1" w:styleId="Sc">
    <w:name w:val="S_Гриф"/>
    <w:basedOn w:val="S5"/>
    <w:rsid w:val="00F14220"/>
    <w:pPr>
      <w:widowControl/>
      <w:spacing w:line="360" w:lineRule="auto"/>
      <w:ind w:left="5392"/>
      <w:jc w:val="left"/>
    </w:pPr>
    <w:rPr>
      <w:rFonts w:ascii="Arial" w:hAnsi="Arial"/>
      <w:b/>
      <w:sz w:val="20"/>
    </w:rPr>
  </w:style>
  <w:style w:type="paragraph" w:customStyle="1" w:styleId="S12">
    <w:name w:val="S_ЗаголовкиТаблицы1"/>
    <w:basedOn w:val="S5"/>
    <w:rsid w:val="00F14220"/>
    <w:pPr>
      <w:keepNext/>
      <w:jc w:val="center"/>
    </w:pPr>
    <w:rPr>
      <w:rFonts w:ascii="Arial" w:hAnsi="Arial"/>
      <w:b/>
      <w:caps/>
      <w:sz w:val="16"/>
      <w:szCs w:val="16"/>
    </w:rPr>
  </w:style>
  <w:style w:type="paragraph" w:customStyle="1" w:styleId="S22">
    <w:name w:val="S_ЗаголовкиТаблицы2"/>
    <w:basedOn w:val="S5"/>
    <w:rsid w:val="00F14220"/>
    <w:pPr>
      <w:jc w:val="center"/>
    </w:pPr>
    <w:rPr>
      <w:rFonts w:ascii="Arial" w:hAnsi="Arial"/>
      <w:b/>
      <w:sz w:val="14"/>
    </w:rPr>
  </w:style>
  <w:style w:type="paragraph" w:customStyle="1" w:styleId="S13">
    <w:name w:val="S_Заголовок1"/>
    <w:basedOn w:val="a0"/>
    <w:next w:val="S5"/>
    <w:rsid w:val="00F14220"/>
    <w:pPr>
      <w:keepNext/>
      <w:pageBreakBefore/>
      <w:outlineLvl w:val="0"/>
    </w:pPr>
    <w:rPr>
      <w:rFonts w:ascii="Arial" w:eastAsia="Times New Roman" w:hAnsi="Arial"/>
      <w:b/>
      <w:caps/>
      <w:sz w:val="32"/>
      <w:szCs w:val="32"/>
      <w:lang w:eastAsia="ru-RU"/>
    </w:rPr>
  </w:style>
  <w:style w:type="paragraph" w:customStyle="1" w:styleId="S11">
    <w:name w:val="S_Заголовок1_Прил_СписокН"/>
    <w:basedOn w:val="S5"/>
    <w:next w:val="S5"/>
    <w:rsid w:val="00F14220"/>
    <w:pPr>
      <w:keepNext/>
      <w:pageBreakBefore/>
      <w:widowControl/>
      <w:numPr>
        <w:numId w:val="21"/>
      </w:numPr>
      <w:outlineLvl w:val="1"/>
    </w:pPr>
    <w:rPr>
      <w:rFonts w:ascii="Arial" w:hAnsi="Arial"/>
      <w:b/>
      <w:caps/>
    </w:rPr>
  </w:style>
  <w:style w:type="paragraph" w:customStyle="1" w:styleId="S1">
    <w:name w:val="S_Заголовок1_СписокН"/>
    <w:basedOn w:val="S13"/>
    <w:next w:val="S5"/>
    <w:rsid w:val="00F14220"/>
    <w:pPr>
      <w:numPr>
        <w:numId w:val="22"/>
      </w:numPr>
    </w:pPr>
  </w:style>
  <w:style w:type="paragraph" w:customStyle="1" w:styleId="S23">
    <w:name w:val="S_Заголовок2"/>
    <w:basedOn w:val="a0"/>
    <w:next w:val="S5"/>
    <w:rsid w:val="00F14220"/>
    <w:pPr>
      <w:keepNext/>
      <w:outlineLvl w:val="1"/>
    </w:pPr>
    <w:rPr>
      <w:rFonts w:ascii="Arial" w:eastAsia="Times New Roman" w:hAnsi="Arial"/>
      <w:b/>
      <w:caps/>
      <w:szCs w:val="24"/>
      <w:lang w:eastAsia="ru-RU"/>
    </w:rPr>
  </w:style>
  <w:style w:type="paragraph" w:customStyle="1" w:styleId="S21">
    <w:name w:val="S_Заголовок2_Прил_СписокН"/>
    <w:basedOn w:val="S5"/>
    <w:next w:val="S5"/>
    <w:rsid w:val="00F14220"/>
    <w:pPr>
      <w:keepNext/>
      <w:keepLines/>
      <w:numPr>
        <w:ilvl w:val="2"/>
        <w:numId w:val="21"/>
      </w:numPr>
      <w:tabs>
        <w:tab w:val="left" w:pos="720"/>
      </w:tabs>
      <w:jc w:val="left"/>
      <w:outlineLvl w:val="2"/>
    </w:pPr>
    <w:rPr>
      <w:rFonts w:ascii="Arial" w:hAnsi="Arial"/>
      <w:b/>
      <w:caps/>
      <w:szCs w:val="20"/>
    </w:rPr>
  </w:style>
  <w:style w:type="paragraph" w:customStyle="1" w:styleId="S20">
    <w:name w:val="S_Заголовок2_СписокН"/>
    <w:basedOn w:val="S23"/>
    <w:next w:val="S5"/>
    <w:rsid w:val="00F14220"/>
    <w:pPr>
      <w:numPr>
        <w:ilvl w:val="1"/>
        <w:numId w:val="22"/>
      </w:numPr>
    </w:pPr>
  </w:style>
  <w:style w:type="paragraph" w:customStyle="1" w:styleId="S30">
    <w:name w:val="S_Заголовок3_СписокН"/>
    <w:basedOn w:val="a0"/>
    <w:next w:val="S5"/>
    <w:rsid w:val="00F14220"/>
    <w:pPr>
      <w:keepNext/>
      <w:tabs>
        <w:tab w:val="num" w:pos="720"/>
      </w:tabs>
      <w:ind w:left="720" w:hanging="720"/>
    </w:pPr>
    <w:rPr>
      <w:rFonts w:ascii="Arial" w:eastAsia="Times New Roman" w:hAnsi="Arial"/>
      <w:b/>
      <w:i/>
      <w:caps/>
      <w:sz w:val="20"/>
      <w:szCs w:val="20"/>
      <w:lang w:eastAsia="ru-RU"/>
    </w:rPr>
  </w:style>
  <w:style w:type="paragraph" w:customStyle="1" w:styleId="Sd">
    <w:name w:val="S_МестоГод"/>
    <w:basedOn w:val="S5"/>
    <w:rsid w:val="00F14220"/>
    <w:pPr>
      <w:spacing w:before="120"/>
      <w:jc w:val="center"/>
    </w:pPr>
    <w:rPr>
      <w:rFonts w:ascii="Arial" w:hAnsi="Arial"/>
      <w:b/>
      <w:caps/>
      <w:sz w:val="18"/>
      <w:szCs w:val="18"/>
    </w:rPr>
  </w:style>
  <w:style w:type="paragraph" w:customStyle="1" w:styleId="Se">
    <w:name w:val="S_НазваниеРисунка"/>
    <w:basedOn w:val="a0"/>
    <w:next w:val="S5"/>
    <w:rsid w:val="00F14220"/>
    <w:pPr>
      <w:spacing w:before="60"/>
      <w:jc w:val="center"/>
    </w:pPr>
    <w:rPr>
      <w:rFonts w:ascii="Arial" w:eastAsia="Times New Roman" w:hAnsi="Arial"/>
      <w:b/>
      <w:sz w:val="20"/>
      <w:szCs w:val="24"/>
      <w:lang w:eastAsia="ru-RU"/>
    </w:rPr>
  </w:style>
  <w:style w:type="paragraph" w:customStyle="1" w:styleId="Sf">
    <w:name w:val="S_НазваниеТаблицы"/>
    <w:basedOn w:val="S5"/>
    <w:next w:val="S5"/>
    <w:rsid w:val="00F14220"/>
    <w:pPr>
      <w:keepNext/>
      <w:jc w:val="right"/>
    </w:pPr>
    <w:rPr>
      <w:rFonts w:ascii="Arial" w:hAnsi="Arial"/>
      <w:b/>
      <w:sz w:val="20"/>
    </w:rPr>
  </w:style>
  <w:style w:type="paragraph" w:customStyle="1" w:styleId="Sf0">
    <w:name w:val="S_НаименованиеДокумента"/>
    <w:basedOn w:val="S5"/>
    <w:next w:val="S5"/>
    <w:rsid w:val="00F14220"/>
    <w:pPr>
      <w:widowControl/>
      <w:ind w:right="641"/>
      <w:jc w:val="left"/>
    </w:pPr>
    <w:rPr>
      <w:rFonts w:ascii="Arial" w:hAnsi="Arial"/>
      <w:b/>
      <w:caps/>
    </w:rPr>
  </w:style>
  <w:style w:type="paragraph" w:customStyle="1" w:styleId="Sf1">
    <w:name w:val="S_НижнКолонтПрав"/>
    <w:basedOn w:val="S5"/>
    <w:next w:val="S5"/>
    <w:rsid w:val="00F14220"/>
    <w:pPr>
      <w:widowControl/>
      <w:ind w:hanging="181"/>
      <w:jc w:val="right"/>
    </w:pPr>
    <w:rPr>
      <w:rFonts w:ascii="Arial" w:hAnsi="Arial"/>
      <w:b/>
      <w:caps/>
      <w:sz w:val="12"/>
      <w:szCs w:val="12"/>
    </w:rPr>
  </w:style>
  <w:style w:type="paragraph" w:customStyle="1" w:styleId="Sf2">
    <w:name w:val="S_НомерДокумента"/>
    <w:basedOn w:val="S5"/>
    <w:next w:val="S5"/>
    <w:rsid w:val="00F14220"/>
    <w:pPr>
      <w:spacing w:before="120" w:after="120"/>
      <w:jc w:val="center"/>
    </w:pPr>
    <w:rPr>
      <w:rFonts w:ascii="Arial" w:hAnsi="Arial"/>
      <w:b/>
      <w:caps/>
    </w:rPr>
  </w:style>
  <w:style w:type="paragraph" w:customStyle="1" w:styleId="S14">
    <w:name w:val="S_ТекстВТаблице1"/>
    <w:basedOn w:val="S5"/>
    <w:next w:val="S5"/>
    <w:rsid w:val="00F14220"/>
    <w:pPr>
      <w:spacing w:before="120"/>
      <w:jc w:val="left"/>
    </w:pPr>
    <w:rPr>
      <w:szCs w:val="28"/>
    </w:rPr>
  </w:style>
  <w:style w:type="paragraph" w:customStyle="1" w:styleId="S10">
    <w:name w:val="S_НумСписВ Таблице1"/>
    <w:basedOn w:val="S14"/>
    <w:next w:val="S5"/>
    <w:rsid w:val="00F14220"/>
    <w:pPr>
      <w:numPr>
        <w:numId w:val="23"/>
      </w:numPr>
    </w:pPr>
  </w:style>
  <w:style w:type="paragraph" w:customStyle="1" w:styleId="S24">
    <w:name w:val="S_ТекстВТаблице2"/>
    <w:basedOn w:val="S5"/>
    <w:next w:val="S5"/>
    <w:rsid w:val="00F14220"/>
    <w:pPr>
      <w:spacing w:before="120"/>
      <w:jc w:val="left"/>
    </w:pPr>
    <w:rPr>
      <w:sz w:val="20"/>
    </w:rPr>
  </w:style>
  <w:style w:type="paragraph" w:customStyle="1" w:styleId="S2">
    <w:name w:val="S_НумСписВТаблице2"/>
    <w:basedOn w:val="S24"/>
    <w:next w:val="S5"/>
    <w:rsid w:val="00F14220"/>
    <w:pPr>
      <w:numPr>
        <w:numId w:val="24"/>
      </w:numPr>
    </w:pPr>
  </w:style>
  <w:style w:type="paragraph" w:customStyle="1" w:styleId="S31">
    <w:name w:val="S_ТекстВТаблице3"/>
    <w:basedOn w:val="S5"/>
    <w:next w:val="S5"/>
    <w:rsid w:val="00F14220"/>
    <w:pPr>
      <w:spacing w:before="120"/>
      <w:jc w:val="left"/>
    </w:pPr>
    <w:rPr>
      <w:sz w:val="16"/>
    </w:rPr>
  </w:style>
  <w:style w:type="paragraph" w:customStyle="1" w:styleId="S3">
    <w:name w:val="S_НумСписВТаблице3"/>
    <w:basedOn w:val="S31"/>
    <w:next w:val="S5"/>
    <w:rsid w:val="00F14220"/>
    <w:pPr>
      <w:numPr>
        <w:numId w:val="25"/>
      </w:numPr>
    </w:pPr>
  </w:style>
  <w:style w:type="paragraph" w:customStyle="1" w:styleId="Sf3">
    <w:name w:val="S_Примечание"/>
    <w:basedOn w:val="S5"/>
    <w:next w:val="S5"/>
    <w:rsid w:val="00F14220"/>
    <w:pPr>
      <w:ind w:left="567"/>
    </w:pPr>
    <w:rPr>
      <w:i/>
      <w:u w:val="single"/>
    </w:rPr>
  </w:style>
  <w:style w:type="paragraph" w:customStyle="1" w:styleId="Sf4">
    <w:name w:val="S_ПримечаниеТекст"/>
    <w:basedOn w:val="S5"/>
    <w:next w:val="S5"/>
    <w:rsid w:val="00F14220"/>
    <w:pPr>
      <w:spacing w:before="120"/>
      <w:ind w:left="567"/>
    </w:pPr>
    <w:rPr>
      <w:i/>
    </w:rPr>
  </w:style>
  <w:style w:type="paragraph" w:customStyle="1" w:styleId="Sf5">
    <w:name w:val="S_Рисунок"/>
    <w:basedOn w:val="S5"/>
    <w:rsid w:val="00F14220"/>
    <w:pPr>
      <w:pBdr>
        <w:top w:val="single" w:sz="8" w:space="5" w:color="auto"/>
        <w:left w:val="single" w:sz="8" w:space="5" w:color="auto"/>
        <w:bottom w:val="single" w:sz="8" w:space="5" w:color="auto"/>
        <w:right w:val="single" w:sz="8" w:space="5" w:color="auto"/>
      </w:pBdr>
      <w:spacing w:before="120"/>
      <w:jc w:val="center"/>
    </w:pPr>
  </w:style>
  <w:style w:type="paragraph" w:customStyle="1" w:styleId="Sf6">
    <w:name w:val="S_Сноска"/>
    <w:basedOn w:val="S5"/>
    <w:next w:val="S5"/>
    <w:rsid w:val="00F14220"/>
    <w:rPr>
      <w:rFonts w:ascii="Arial" w:hAnsi="Arial"/>
      <w:sz w:val="16"/>
    </w:rPr>
  </w:style>
  <w:style w:type="paragraph" w:customStyle="1" w:styleId="Sf7">
    <w:name w:val="S_Содержание"/>
    <w:basedOn w:val="S5"/>
    <w:next w:val="S5"/>
    <w:rsid w:val="00F14220"/>
    <w:rPr>
      <w:rFonts w:ascii="Arial" w:hAnsi="Arial"/>
      <w:b/>
      <w:caps/>
      <w:sz w:val="32"/>
      <w:szCs w:val="32"/>
    </w:rPr>
  </w:style>
  <w:style w:type="paragraph" w:customStyle="1" w:styleId="S">
    <w:name w:val="S_СписокМ_Обычный"/>
    <w:basedOn w:val="a0"/>
    <w:next w:val="S5"/>
    <w:link w:val="Sf8"/>
    <w:rsid w:val="00F14220"/>
    <w:pPr>
      <w:numPr>
        <w:numId w:val="26"/>
      </w:numPr>
      <w:tabs>
        <w:tab w:val="left" w:pos="720"/>
      </w:tabs>
      <w:spacing w:before="120"/>
    </w:pPr>
    <w:rPr>
      <w:rFonts w:eastAsia="Times New Roman"/>
      <w:szCs w:val="24"/>
    </w:rPr>
  </w:style>
  <w:style w:type="character" w:customStyle="1" w:styleId="Sf8">
    <w:name w:val="S_СписокМ_Обычный Знак"/>
    <w:link w:val="S"/>
    <w:rsid w:val="00F14220"/>
    <w:rPr>
      <w:rFonts w:ascii="Times New Roman" w:eastAsia="Times New Roman" w:hAnsi="Times New Roman"/>
      <w:sz w:val="24"/>
      <w:szCs w:val="24"/>
      <w:lang w:eastAsia="en-US"/>
    </w:rPr>
  </w:style>
  <w:style w:type="table" w:customStyle="1" w:styleId="Sf9">
    <w:name w:val="S_Таблица"/>
    <w:basedOn w:val="a2"/>
    <w:rsid w:val="00F14220"/>
    <w:rPr>
      <w:rFonts w:eastAsia="Times New Roman"/>
      <w:sz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rPr>
        <w:rFonts w:ascii="Arial" w:hAnsi="Arial"/>
        <w:b/>
        <w:sz w:val="16"/>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D200"/>
      </w:tcPr>
    </w:tblStylePr>
  </w:style>
  <w:style w:type="paragraph" w:customStyle="1" w:styleId="Sfa">
    <w:name w:val="S_ТекстЛоготипа"/>
    <w:basedOn w:val="S5"/>
    <w:rsid w:val="00F14220"/>
    <w:pPr>
      <w:ind w:left="431"/>
    </w:pPr>
    <w:rPr>
      <w:rFonts w:ascii="EuropeExt" w:hAnsi="EuropeExt" w:cs="Tahoma"/>
      <w:bCs/>
      <w:spacing w:val="18"/>
      <w:sz w:val="12"/>
      <w:szCs w:val="12"/>
    </w:rPr>
  </w:style>
  <w:style w:type="paragraph" w:customStyle="1" w:styleId="S15">
    <w:name w:val="S_ТекстЛоготипа1"/>
    <w:basedOn w:val="S5"/>
    <w:next w:val="S5"/>
    <w:rsid w:val="00F14220"/>
    <w:pPr>
      <w:tabs>
        <w:tab w:val="left" w:pos="8352"/>
        <w:tab w:val="left" w:pos="8712"/>
      </w:tabs>
      <w:ind w:left="3130" w:right="96" w:hanging="652"/>
    </w:pPr>
    <w:rPr>
      <w:rFonts w:ascii="EuropeExt" w:hAnsi="EuropeExt" w:cs="Tahoma"/>
      <w:bCs/>
      <w:sz w:val="12"/>
      <w:szCs w:val="12"/>
    </w:rPr>
  </w:style>
  <w:style w:type="paragraph" w:customStyle="1" w:styleId="S25">
    <w:name w:val="S_ТекстЛоготипа2"/>
    <w:basedOn w:val="S5"/>
    <w:next w:val="S5"/>
    <w:rsid w:val="00F14220"/>
    <w:pPr>
      <w:ind w:left="431"/>
    </w:pPr>
    <w:rPr>
      <w:rFonts w:ascii="EuropeExt" w:hAnsi="EuropeExt" w:cs="Tahoma"/>
      <w:bCs/>
      <w:spacing w:val="18"/>
      <w:sz w:val="12"/>
      <w:szCs w:val="12"/>
    </w:rPr>
  </w:style>
  <w:style w:type="paragraph" w:customStyle="1" w:styleId="S16">
    <w:name w:val="S_ТекстСодержания1"/>
    <w:basedOn w:val="S5"/>
    <w:next w:val="S5"/>
    <w:link w:val="S17"/>
    <w:rsid w:val="00F14220"/>
    <w:pPr>
      <w:spacing w:before="120"/>
    </w:pPr>
    <w:rPr>
      <w:rFonts w:ascii="Arial" w:hAnsi="Arial"/>
      <w:b/>
      <w:caps/>
      <w:sz w:val="20"/>
      <w:szCs w:val="20"/>
    </w:rPr>
  </w:style>
  <w:style w:type="character" w:customStyle="1" w:styleId="S17">
    <w:name w:val="S_ТекстСодержания1 Знак"/>
    <w:link w:val="S16"/>
    <w:rsid w:val="00F14220"/>
    <w:rPr>
      <w:rFonts w:ascii="Arial" w:eastAsia="Times New Roman" w:hAnsi="Arial"/>
      <w:b/>
      <w:caps/>
    </w:rPr>
  </w:style>
  <w:style w:type="paragraph" w:customStyle="1" w:styleId="Sfb">
    <w:name w:val="S_Термин"/>
    <w:basedOn w:val="a0"/>
    <w:next w:val="S5"/>
    <w:link w:val="Sfc"/>
    <w:rsid w:val="00F14220"/>
    <w:rPr>
      <w:rFonts w:ascii="Arial" w:eastAsia="Times New Roman" w:hAnsi="Arial"/>
      <w:b/>
      <w:i/>
      <w:caps/>
      <w:sz w:val="20"/>
      <w:szCs w:val="20"/>
    </w:rPr>
  </w:style>
  <w:style w:type="character" w:customStyle="1" w:styleId="Sfc">
    <w:name w:val="S_Термин Знак"/>
    <w:link w:val="Sfb"/>
    <w:rsid w:val="00F14220"/>
    <w:rPr>
      <w:rFonts w:ascii="Arial" w:eastAsia="Times New Roman" w:hAnsi="Arial"/>
      <w:b/>
      <w:i/>
      <w:caps/>
    </w:rPr>
  </w:style>
  <w:style w:type="paragraph" w:customStyle="1" w:styleId="43">
    <w:name w:val="табл колонка 4"/>
    <w:basedOn w:val="a0"/>
    <w:rsid w:val="00732E0A"/>
    <w:pPr>
      <w:widowControl w:val="0"/>
      <w:tabs>
        <w:tab w:val="num" w:pos="360"/>
      </w:tabs>
      <w:overflowPunct w:val="0"/>
      <w:autoSpaceDE w:val="0"/>
      <w:autoSpaceDN w:val="0"/>
      <w:adjustRightInd w:val="0"/>
      <w:spacing w:before="60"/>
      <w:ind w:left="360" w:right="34" w:hanging="360"/>
      <w:jc w:val="center"/>
    </w:pPr>
    <w:rPr>
      <w:rFonts w:eastAsia="Times New Roman"/>
      <w:sz w:val="22"/>
      <w:szCs w:val="20"/>
      <w:lang w:eastAsia="ru-RU"/>
    </w:rPr>
  </w:style>
  <w:style w:type="paragraph" w:customStyle="1" w:styleId="3a">
    <w:name w:val="табл колонка3"/>
    <w:basedOn w:val="a0"/>
    <w:rsid w:val="00732E0A"/>
    <w:pPr>
      <w:widowControl w:val="0"/>
      <w:numPr>
        <w:ilvl w:val="12"/>
      </w:numPr>
      <w:overflowPunct w:val="0"/>
      <w:autoSpaceDE w:val="0"/>
      <w:autoSpaceDN w:val="0"/>
      <w:adjustRightInd w:val="0"/>
      <w:spacing w:before="60"/>
      <w:ind w:right="34"/>
      <w:jc w:val="left"/>
    </w:pPr>
    <w:rPr>
      <w:rFonts w:eastAsia="Times New Roman"/>
      <w:sz w:val="22"/>
      <w:szCs w:val="20"/>
      <w:lang w:eastAsia="ru-RU"/>
    </w:rPr>
  </w:style>
  <w:style w:type="paragraph" w:customStyle="1" w:styleId="affff5">
    <w:name w:val="Мой абзац нумерованный"/>
    <w:basedOn w:val="aff9"/>
    <w:link w:val="affff6"/>
    <w:qFormat/>
    <w:rsid w:val="0011527E"/>
    <w:pPr>
      <w:ind w:firstLine="0"/>
    </w:pPr>
    <w:rPr>
      <w:rFonts w:eastAsia="Times New Roman"/>
      <w:szCs w:val="24"/>
    </w:rPr>
  </w:style>
  <w:style w:type="character" w:customStyle="1" w:styleId="affff6">
    <w:name w:val="Мой абзац нумерованный Знак"/>
    <w:link w:val="affff5"/>
    <w:rsid w:val="0011527E"/>
    <w:rPr>
      <w:rFonts w:ascii="Times New Roman" w:eastAsia="Times New Roman" w:hAnsi="Times New Roman"/>
      <w:sz w:val="24"/>
      <w:szCs w:val="24"/>
      <w:lang w:eastAsia="en-US"/>
    </w:rPr>
  </w:style>
  <w:style w:type="paragraph" w:customStyle="1" w:styleId="11">
    <w:name w:val="Мой Стиль1.1"/>
    <w:basedOn w:val="110"/>
    <w:autoRedefine/>
    <w:qFormat/>
    <w:rsid w:val="0011527E"/>
    <w:pPr>
      <w:keepNext/>
      <w:numPr>
        <w:numId w:val="32"/>
      </w:numPr>
      <w:ind w:left="0" w:firstLine="720"/>
      <w:outlineLvl w:val="1"/>
    </w:pPr>
    <w:rPr>
      <w:rFonts w:eastAsiaTheme="minorHAnsi"/>
      <w:b/>
    </w:rPr>
  </w:style>
  <w:style w:type="paragraph" w:styleId="HTML">
    <w:name w:val="HTML Preformatted"/>
    <w:basedOn w:val="a0"/>
    <w:link w:val="HTML0"/>
    <w:rsid w:val="00D6129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Arial Unicode MS" w:eastAsia="Arial Unicode MS" w:hAnsi="Arial Unicode MS" w:cs="Arial Unicode MS"/>
      <w:sz w:val="20"/>
      <w:szCs w:val="20"/>
      <w:lang w:eastAsia="ru-RU"/>
    </w:rPr>
  </w:style>
  <w:style w:type="character" w:customStyle="1" w:styleId="HTML0">
    <w:name w:val="Стандартный HTML Знак"/>
    <w:basedOn w:val="a1"/>
    <w:link w:val="HTML"/>
    <w:rsid w:val="00D61298"/>
    <w:rPr>
      <w:rFonts w:ascii="Arial Unicode MS" w:eastAsia="Arial Unicode MS" w:hAnsi="Arial Unicode MS" w:cs="Arial Unicode MS"/>
    </w:rPr>
  </w:style>
  <w:style w:type="paragraph" w:customStyle="1" w:styleId="affff7">
    <w:name w:val="Таблицы (моноширинный)"/>
    <w:basedOn w:val="a0"/>
    <w:next w:val="a0"/>
    <w:rsid w:val="00D61298"/>
    <w:pPr>
      <w:autoSpaceDE w:val="0"/>
      <w:autoSpaceDN w:val="0"/>
      <w:adjustRightInd w:val="0"/>
    </w:pPr>
    <w:rPr>
      <w:rFonts w:ascii="Courier New" w:eastAsia="Times New Roman" w:hAnsi="Courier New" w:cs="Courier New"/>
      <w:sz w:val="20"/>
      <w:szCs w:val="20"/>
      <w:lang w:eastAsia="ru-RU"/>
    </w:rPr>
  </w:style>
  <w:style w:type="paragraph" w:customStyle="1" w:styleId="THKfullname">
    <w:name w:val="THKfullname"/>
    <w:basedOn w:val="a0"/>
    <w:next w:val="THKaddress"/>
    <w:rsid w:val="00D61298"/>
    <w:pPr>
      <w:spacing w:before="70" w:line="180" w:lineRule="exact"/>
      <w:jc w:val="left"/>
    </w:pPr>
    <w:rPr>
      <w:rFonts w:ascii="Arial" w:eastAsia="Times New Roman" w:hAnsi="Arial"/>
      <w:b/>
      <w:sz w:val="14"/>
      <w:szCs w:val="24"/>
    </w:rPr>
  </w:style>
  <w:style w:type="paragraph" w:customStyle="1" w:styleId="THKaddress">
    <w:name w:val="THKaddress"/>
    <w:basedOn w:val="THKfullname"/>
    <w:rsid w:val="00D61298"/>
    <w:pPr>
      <w:spacing w:before="0"/>
    </w:pPr>
    <w:rPr>
      <w:b w:val="0"/>
    </w:rPr>
  </w:style>
  <w:style w:type="paragraph" w:customStyle="1" w:styleId="affff8">
    <w:name w:val="Заголовок приложения"/>
    <w:basedOn w:val="a0"/>
    <w:next w:val="a0"/>
    <w:rsid w:val="00D61298"/>
    <w:pPr>
      <w:widowControl w:val="0"/>
      <w:spacing w:before="60"/>
      <w:jc w:val="center"/>
    </w:pPr>
    <w:rPr>
      <w:rFonts w:eastAsia="Times New Roman"/>
      <w:b/>
      <w:sz w:val="28"/>
      <w:szCs w:val="20"/>
      <w:lang w:eastAsia="ru-RU"/>
    </w:rPr>
  </w:style>
  <w:style w:type="character" w:customStyle="1" w:styleId="affff9">
    <w:name w:val="Гипертекстовая ссылка"/>
    <w:rsid w:val="00D61298"/>
    <w:rPr>
      <w:color w:val="008000"/>
      <w:sz w:val="20"/>
      <w:szCs w:val="20"/>
      <w:u w:val="single"/>
    </w:rPr>
  </w:style>
  <w:style w:type="paragraph" w:styleId="44">
    <w:name w:val="toc 4"/>
    <w:basedOn w:val="a0"/>
    <w:next w:val="a0"/>
    <w:autoRedefine/>
    <w:uiPriority w:val="39"/>
    <w:unhideWhenUsed/>
    <w:rsid w:val="00C03503"/>
    <w:pPr>
      <w:spacing w:after="100" w:line="276" w:lineRule="auto"/>
      <w:ind w:left="660"/>
      <w:jc w:val="left"/>
    </w:pPr>
    <w:rPr>
      <w:rFonts w:asciiTheme="minorHAnsi" w:eastAsiaTheme="minorEastAsia" w:hAnsiTheme="minorHAnsi" w:cstheme="minorBidi"/>
      <w:sz w:val="22"/>
      <w:lang w:eastAsia="ru-RU"/>
    </w:rPr>
  </w:style>
  <w:style w:type="paragraph" w:styleId="51">
    <w:name w:val="toc 5"/>
    <w:basedOn w:val="a0"/>
    <w:next w:val="a0"/>
    <w:autoRedefine/>
    <w:uiPriority w:val="39"/>
    <w:unhideWhenUsed/>
    <w:rsid w:val="00C03503"/>
    <w:pPr>
      <w:spacing w:after="100" w:line="276" w:lineRule="auto"/>
      <w:ind w:left="880"/>
      <w:jc w:val="left"/>
    </w:pPr>
    <w:rPr>
      <w:rFonts w:asciiTheme="minorHAnsi" w:eastAsiaTheme="minorEastAsia" w:hAnsiTheme="minorHAnsi" w:cstheme="minorBidi"/>
      <w:sz w:val="22"/>
      <w:lang w:eastAsia="ru-RU"/>
    </w:rPr>
  </w:style>
  <w:style w:type="paragraph" w:styleId="61">
    <w:name w:val="toc 6"/>
    <w:basedOn w:val="a0"/>
    <w:next w:val="a0"/>
    <w:autoRedefine/>
    <w:uiPriority w:val="39"/>
    <w:unhideWhenUsed/>
    <w:rsid w:val="00C03503"/>
    <w:pPr>
      <w:spacing w:after="100" w:line="276" w:lineRule="auto"/>
      <w:ind w:left="1100"/>
      <w:jc w:val="left"/>
    </w:pPr>
    <w:rPr>
      <w:rFonts w:asciiTheme="minorHAnsi" w:eastAsiaTheme="minorEastAsia" w:hAnsiTheme="minorHAnsi" w:cstheme="minorBidi"/>
      <w:sz w:val="22"/>
      <w:lang w:eastAsia="ru-RU"/>
    </w:rPr>
  </w:style>
  <w:style w:type="paragraph" w:styleId="71">
    <w:name w:val="toc 7"/>
    <w:basedOn w:val="a0"/>
    <w:next w:val="a0"/>
    <w:autoRedefine/>
    <w:uiPriority w:val="39"/>
    <w:unhideWhenUsed/>
    <w:rsid w:val="00C03503"/>
    <w:pPr>
      <w:spacing w:after="100" w:line="276" w:lineRule="auto"/>
      <w:ind w:left="1320"/>
      <w:jc w:val="left"/>
    </w:pPr>
    <w:rPr>
      <w:rFonts w:asciiTheme="minorHAnsi" w:eastAsiaTheme="minorEastAsia" w:hAnsiTheme="minorHAnsi" w:cstheme="minorBidi"/>
      <w:sz w:val="22"/>
      <w:lang w:eastAsia="ru-RU"/>
    </w:rPr>
  </w:style>
  <w:style w:type="paragraph" w:styleId="91">
    <w:name w:val="toc 9"/>
    <w:basedOn w:val="a0"/>
    <w:next w:val="a0"/>
    <w:autoRedefine/>
    <w:uiPriority w:val="39"/>
    <w:unhideWhenUsed/>
    <w:rsid w:val="00C03503"/>
    <w:pPr>
      <w:spacing w:after="100" w:line="276" w:lineRule="auto"/>
      <w:ind w:left="1760"/>
      <w:jc w:val="left"/>
    </w:pPr>
    <w:rPr>
      <w:rFonts w:asciiTheme="minorHAnsi" w:eastAsiaTheme="minorEastAsia" w:hAnsiTheme="minorHAnsi" w:cstheme="minorBidi"/>
      <w:sz w:val="22"/>
      <w:lang w:eastAsia="ru-RU"/>
    </w:rPr>
  </w:style>
  <w:style w:type="character" w:customStyle="1" w:styleId="1c">
    <w:name w:val="Текст примечания Знак1"/>
    <w:basedOn w:val="a1"/>
    <w:uiPriority w:val="99"/>
    <w:locked/>
    <w:rsid w:val="0040376B"/>
    <w:rPr>
      <w:rFonts w:ascii="Times New Roman" w:hAnsi="Times New Roman" w:cs="Times New Roman"/>
      <w:sz w:val="20"/>
      <w:szCs w:val="20"/>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6126938">
      <w:bodyDiv w:val="1"/>
      <w:marLeft w:val="0"/>
      <w:marRight w:val="0"/>
      <w:marTop w:val="0"/>
      <w:marBottom w:val="0"/>
      <w:divBdr>
        <w:top w:val="none" w:sz="0" w:space="0" w:color="auto"/>
        <w:left w:val="none" w:sz="0" w:space="0" w:color="auto"/>
        <w:bottom w:val="none" w:sz="0" w:space="0" w:color="auto"/>
        <w:right w:val="none" w:sz="0" w:space="0" w:color="auto"/>
      </w:divBdr>
    </w:div>
    <w:div w:id="124125327">
      <w:bodyDiv w:val="1"/>
      <w:marLeft w:val="0"/>
      <w:marRight w:val="0"/>
      <w:marTop w:val="0"/>
      <w:marBottom w:val="0"/>
      <w:divBdr>
        <w:top w:val="none" w:sz="0" w:space="0" w:color="auto"/>
        <w:left w:val="none" w:sz="0" w:space="0" w:color="auto"/>
        <w:bottom w:val="none" w:sz="0" w:space="0" w:color="auto"/>
        <w:right w:val="none" w:sz="0" w:space="0" w:color="auto"/>
      </w:divBdr>
    </w:div>
    <w:div w:id="153566473">
      <w:bodyDiv w:val="1"/>
      <w:marLeft w:val="0"/>
      <w:marRight w:val="0"/>
      <w:marTop w:val="0"/>
      <w:marBottom w:val="0"/>
      <w:divBdr>
        <w:top w:val="none" w:sz="0" w:space="0" w:color="auto"/>
        <w:left w:val="none" w:sz="0" w:space="0" w:color="auto"/>
        <w:bottom w:val="none" w:sz="0" w:space="0" w:color="auto"/>
        <w:right w:val="none" w:sz="0" w:space="0" w:color="auto"/>
      </w:divBdr>
    </w:div>
    <w:div w:id="403644779">
      <w:bodyDiv w:val="1"/>
      <w:marLeft w:val="0"/>
      <w:marRight w:val="0"/>
      <w:marTop w:val="0"/>
      <w:marBottom w:val="0"/>
      <w:divBdr>
        <w:top w:val="none" w:sz="0" w:space="0" w:color="auto"/>
        <w:left w:val="none" w:sz="0" w:space="0" w:color="auto"/>
        <w:bottom w:val="none" w:sz="0" w:space="0" w:color="auto"/>
        <w:right w:val="none" w:sz="0" w:space="0" w:color="auto"/>
      </w:divBdr>
    </w:div>
    <w:div w:id="526286258">
      <w:bodyDiv w:val="1"/>
      <w:marLeft w:val="0"/>
      <w:marRight w:val="0"/>
      <w:marTop w:val="0"/>
      <w:marBottom w:val="0"/>
      <w:divBdr>
        <w:top w:val="none" w:sz="0" w:space="0" w:color="auto"/>
        <w:left w:val="none" w:sz="0" w:space="0" w:color="auto"/>
        <w:bottom w:val="none" w:sz="0" w:space="0" w:color="auto"/>
        <w:right w:val="none" w:sz="0" w:space="0" w:color="auto"/>
      </w:divBdr>
    </w:div>
    <w:div w:id="664555958">
      <w:bodyDiv w:val="1"/>
      <w:marLeft w:val="0"/>
      <w:marRight w:val="0"/>
      <w:marTop w:val="0"/>
      <w:marBottom w:val="0"/>
      <w:divBdr>
        <w:top w:val="none" w:sz="0" w:space="0" w:color="auto"/>
        <w:left w:val="none" w:sz="0" w:space="0" w:color="auto"/>
        <w:bottom w:val="none" w:sz="0" w:space="0" w:color="auto"/>
        <w:right w:val="none" w:sz="0" w:space="0" w:color="auto"/>
      </w:divBdr>
    </w:div>
    <w:div w:id="717245934">
      <w:bodyDiv w:val="1"/>
      <w:marLeft w:val="0"/>
      <w:marRight w:val="0"/>
      <w:marTop w:val="0"/>
      <w:marBottom w:val="0"/>
      <w:divBdr>
        <w:top w:val="none" w:sz="0" w:space="0" w:color="auto"/>
        <w:left w:val="none" w:sz="0" w:space="0" w:color="auto"/>
        <w:bottom w:val="none" w:sz="0" w:space="0" w:color="auto"/>
        <w:right w:val="none" w:sz="0" w:space="0" w:color="auto"/>
      </w:divBdr>
    </w:div>
    <w:div w:id="822937350">
      <w:bodyDiv w:val="1"/>
      <w:marLeft w:val="0"/>
      <w:marRight w:val="0"/>
      <w:marTop w:val="0"/>
      <w:marBottom w:val="0"/>
      <w:divBdr>
        <w:top w:val="none" w:sz="0" w:space="0" w:color="auto"/>
        <w:left w:val="none" w:sz="0" w:space="0" w:color="auto"/>
        <w:bottom w:val="none" w:sz="0" w:space="0" w:color="auto"/>
        <w:right w:val="none" w:sz="0" w:space="0" w:color="auto"/>
      </w:divBdr>
    </w:div>
    <w:div w:id="869420665">
      <w:bodyDiv w:val="1"/>
      <w:marLeft w:val="0"/>
      <w:marRight w:val="0"/>
      <w:marTop w:val="0"/>
      <w:marBottom w:val="0"/>
      <w:divBdr>
        <w:top w:val="none" w:sz="0" w:space="0" w:color="auto"/>
        <w:left w:val="none" w:sz="0" w:space="0" w:color="auto"/>
        <w:bottom w:val="none" w:sz="0" w:space="0" w:color="auto"/>
        <w:right w:val="none" w:sz="0" w:space="0" w:color="auto"/>
      </w:divBdr>
    </w:div>
    <w:div w:id="1004866587">
      <w:bodyDiv w:val="1"/>
      <w:marLeft w:val="0"/>
      <w:marRight w:val="0"/>
      <w:marTop w:val="0"/>
      <w:marBottom w:val="0"/>
      <w:divBdr>
        <w:top w:val="none" w:sz="0" w:space="0" w:color="auto"/>
        <w:left w:val="none" w:sz="0" w:space="0" w:color="auto"/>
        <w:bottom w:val="none" w:sz="0" w:space="0" w:color="auto"/>
        <w:right w:val="none" w:sz="0" w:space="0" w:color="auto"/>
      </w:divBdr>
    </w:div>
    <w:div w:id="1151410301">
      <w:bodyDiv w:val="1"/>
      <w:marLeft w:val="0"/>
      <w:marRight w:val="0"/>
      <w:marTop w:val="0"/>
      <w:marBottom w:val="0"/>
      <w:divBdr>
        <w:top w:val="none" w:sz="0" w:space="0" w:color="auto"/>
        <w:left w:val="none" w:sz="0" w:space="0" w:color="auto"/>
        <w:bottom w:val="none" w:sz="0" w:space="0" w:color="auto"/>
        <w:right w:val="none" w:sz="0" w:space="0" w:color="auto"/>
      </w:divBdr>
    </w:div>
    <w:div w:id="1215890207">
      <w:bodyDiv w:val="1"/>
      <w:marLeft w:val="0"/>
      <w:marRight w:val="0"/>
      <w:marTop w:val="0"/>
      <w:marBottom w:val="0"/>
      <w:divBdr>
        <w:top w:val="none" w:sz="0" w:space="0" w:color="auto"/>
        <w:left w:val="none" w:sz="0" w:space="0" w:color="auto"/>
        <w:bottom w:val="none" w:sz="0" w:space="0" w:color="auto"/>
        <w:right w:val="none" w:sz="0" w:space="0" w:color="auto"/>
      </w:divBdr>
    </w:div>
    <w:div w:id="1383014600">
      <w:bodyDiv w:val="1"/>
      <w:marLeft w:val="0"/>
      <w:marRight w:val="0"/>
      <w:marTop w:val="0"/>
      <w:marBottom w:val="0"/>
      <w:divBdr>
        <w:top w:val="none" w:sz="0" w:space="0" w:color="auto"/>
        <w:left w:val="none" w:sz="0" w:space="0" w:color="auto"/>
        <w:bottom w:val="none" w:sz="0" w:space="0" w:color="auto"/>
        <w:right w:val="none" w:sz="0" w:space="0" w:color="auto"/>
      </w:divBdr>
    </w:div>
    <w:div w:id="1599175331">
      <w:bodyDiv w:val="1"/>
      <w:marLeft w:val="0"/>
      <w:marRight w:val="0"/>
      <w:marTop w:val="0"/>
      <w:marBottom w:val="0"/>
      <w:divBdr>
        <w:top w:val="none" w:sz="0" w:space="0" w:color="auto"/>
        <w:left w:val="none" w:sz="0" w:space="0" w:color="auto"/>
        <w:bottom w:val="none" w:sz="0" w:space="0" w:color="auto"/>
        <w:right w:val="none" w:sz="0" w:space="0" w:color="auto"/>
      </w:divBdr>
    </w:div>
    <w:div w:id="1600866922">
      <w:bodyDiv w:val="1"/>
      <w:marLeft w:val="0"/>
      <w:marRight w:val="0"/>
      <w:marTop w:val="0"/>
      <w:marBottom w:val="0"/>
      <w:divBdr>
        <w:top w:val="none" w:sz="0" w:space="0" w:color="auto"/>
        <w:left w:val="none" w:sz="0" w:space="0" w:color="auto"/>
        <w:bottom w:val="none" w:sz="0" w:space="0" w:color="auto"/>
        <w:right w:val="none" w:sz="0" w:space="0" w:color="auto"/>
      </w:divBdr>
    </w:div>
    <w:div w:id="1669675676">
      <w:bodyDiv w:val="1"/>
      <w:marLeft w:val="0"/>
      <w:marRight w:val="0"/>
      <w:marTop w:val="0"/>
      <w:marBottom w:val="0"/>
      <w:divBdr>
        <w:top w:val="none" w:sz="0" w:space="0" w:color="auto"/>
        <w:left w:val="none" w:sz="0" w:space="0" w:color="auto"/>
        <w:bottom w:val="none" w:sz="0" w:space="0" w:color="auto"/>
        <w:right w:val="none" w:sz="0" w:space="0" w:color="auto"/>
      </w:divBdr>
    </w:div>
    <w:div w:id="1958443000">
      <w:bodyDiv w:val="1"/>
      <w:marLeft w:val="0"/>
      <w:marRight w:val="0"/>
      <w:marTop w:val="0"/>
      <w:marBottom w:val="0"/>
      <w:divBdr>
        <w:top w:val="none" w:sz="0" w:space="0" w:color="auto"/>
        <w:left w:val="none" w:sz="0" w:space="0" w:color="auto"/>
        <w:bottom w:val="none" w:sz="0" w:space="0" w:color="auto"/>
        <w:right w:val="none" w:sz="0" w:space="0" w:color="auto"/>
      </w:divBdr>
    </w:div>
    <w:div w:id="20685329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header" Target="header6.xml"/><Relationship Id="rId26" Type="http://schemas.openxmlformats.org/officeDocument/2006/relationships/header" Target="header12.xml"/><Relationship Id="rId39" Type="http://schemas.openxmlformats.org/officeDocument/2006/relationships/header" Target="header25.xml"/><Relationship Id="rId21" Type="http://schemas.openxmlformats.org/officeDocument/2006/relationships/hyperlink" Target="javascript:term_view(11209)" TargetMode="External"/><Relationship Id="rId34" Type="http://schemas.openxmlformats.org/officeDocument/2006/relationships/header" Target="header20.xml"/><Relationship Id="rId42" Type="http://schemas.openxmlformats.org/officeDocument/2006/relationships/header" Target="header28.xml"/><Relationship Id="rId47" Type="http://schemas.openxmlformats.org/officeDocument/2006/relationships/header" Target="header33.xml"/><Relationship Id="rId50" Type="http://schemas.openxmlformats.org/officeDocument/2006/relationships/header" Target="header35.xml"/><Relationship Id="rId55" Type="http://schemas.openxmlformats.org/officeDocument/2006/relationships/header" Target="header38.xml"/><Relationship Id="rId63" Type="http://schemas.openxmlformats.org/officeDocument/2006/relationships/header" Target="header44.xml"/><Relationship Id="rId68" Type="http://schemas.openxmlformats.org/officeDocument/2006/relationships/header" Target="header47.xml"/><Relationship Id="rId76" Type="http://schemas.openxmlformats.org/officeDocument/2006/relationships/hyperlink" Target="http://paritet.stroyinf.ru" TargetMode="External"/><Relationship Id="rId84" Type="http://schemas.openxmlformats.org/officeDocument/2006/relationships/footer" Target="footer9.xml"/><Relationship Id="rId89" Type="http://schemas.openxmlformats.org/officeDocument/2006/relationships/footer" Target="footer10.xml"/><Relationship Id="rId7" Type="http://schemas.openxmlformats.org/officeDocument/2006/relationships/footnotes" Target="footnotes.xml"/><Relationship Id="rId71" Type="http://schemas.openxmlformats.org/officeDocument/2006/relationships/image" Target="media/image7.jpeg"/><Relationship Id="rId92" Type="http://schemas.openxmlformats.org/officeDocument/2006/relationships/footer" Target="footer11.xml"/><Relationship Id="rId2" Type="http://schemas.openxmlformats.org/officeDocument/2006/relationships/numbering" Target="numbering.xml"/><Relationship Id="rId16" Type="http://schemas.openxmlformats.org/officeDocument/2006/relationships/header" Target="header4.xml"/><Relationship Id="rId29" Type="http://schemas.openxmlformats.org/officeDocument/2006/relationships/header" Target="header15.xml"/><Relationship Id="rId11" Type="http://schemas.openxmlformats.org/officeDocument/2006/relationships/footer" Target="footer1.xml"/><Relationship Id="rId24" Type="http://schemas.openxmlformats.org/officeDocument/2006/relationships/header" Target="header10.xml"/><Relationship Id="rId32" Type="http://schemas.openxmlformats.org/officeDocument/2006/relationships/header" Target="header18.xml"/><Relationship Id="rId37" Type="http://schemas.openxmlformats.org/officeDocument/2006/relationships/header" Target="header23.xml"/><Relationship Id="rId40" Type="http://schemas.openxmlformats.org/officeDocument/2006/relationships/header" Target="header26.xml"/><Relationship Id="rId45" Type="http://schemas.openxmlformats.org/officeDocument/2006/relationships/header" Target="header31.xml"/><Relationship Id="rId53" Type="http://schemas.openxmlformats.org/officeDocument/2006/relationships/image" Target="media/image4.emf"/><Relationship Id="rId58" Type="http://schemas.openxmlformats.org/officeDocument/2006/relationships/header" Target="header40.xml"/><Relationship Id="rId66" Type="http://schemas.openxmlformats.org/officeDocument/2006/relationships/image" Target="media/image6.jpeg"/><Relationship Id="rId74" Type="http://schemas.openxmlformats.org/officeDocument/2006/relationships/footer" Target="footer8.xml"/><Relationship Id="rId79" Type="http://schemas.openxmlformats.org/officeDocument/2006/relationships/header" Target="header53.xml"/><Relationship Id="rId87" Type="http://schemas.openxmlformats.org/officeDocument/2006/relationships/image" Target="media/image13.emf"/><Relationship Id="rId5" Type="http://schemas.openxmlformats.org/officeDocument/2006/relationships/settings" Target="settings.xml"/><Relationship Id="rId61" Type="http://schemas.openxmlformats.org/officeDocument/2006/relationships/header" Target="header42.xml"/><Relationship Id="rId82" Type="http://schemas.openxmlformats.org/officeDocument/2006/relationships/image" Target="media/image10.emf"/><Relationship Id="rId90" Type="http://schemas.openxmlformats.org/officeDocument/2006/relationships/image" Target="media/image14.emf"/><Relationship Id="rId19" Type="http://schemas.openxmlformats.org/officeDocument/2006/relationships/footer" Target="footer4.xml"/><Relationship Id="rId14" Type="http://schemas.openxmlformats.org/officeDocument/2006/relationships/header" Target="header3.xml"/><Relationship Id="rId22" Type="http://schemas.openxmlformats.org/officeDocument/2006/relationships/header" Target="header8.xml"/><Relationship Id="rId27" Type="http://schemas.openxmlformats.org/officeDocument/2006/relationships/header" Target="header13.xml"/><Relationship Id="rId30" Type="http://schemas.openxmlformats.org/officeDocument/2006/relationships/header" Target="header16.xml"/><Relationship Id="rId35" Type="http://schemas.openxmlformats.org/officeDocument/2006/relationships/header" Target="header21.xml"/><Relationship Id="rId43" Type="http://schemas.openxmlformats.org/officeDocument/2006/relationships/header" Target="header29.xml"/><Relationship Id="rId48" Type="http://schemas.openxmlformats.org/officeDocument/2006/relationships/image" Target="media/image2.png"/><Relationship Id="rId56" Type="http://schemas.openxmlformats.org/officeDocument/2006/relationships/footer" Target="footer5.xml"/><Relationship Id="rId64" Type="http://schemas.openxmlformats.org/officeDocument/2006/relationships/header" Target="header45.xml"/><Relationship Id="rId69" Type="http://schemas.openxmlformats.org/officeDocument/2006/relationships/footer" Target="footer7.xml"/><Relationship Id="rId77" Type="http://schemas.openxmlformats.org/officeDocument/2006/relationships/image" Target="media/image8.png"/><Relationship Id="rId8" Type="http://schemas.openxmlformats.org/officeDocument/2006/relationships/endnotes" Target="endnotes.xml"/><Relationship Id="rId51" Type="http://schemas.openxmlformats.org/officeDocument/2006/relationships/header" Target="header36.xml"/><Relationship Id="rId72" Type="http://schemas.openxmlformats.org/officeDocument/2006/relationships/header" Target="header49.xml"/><Relationship Id="rId80" Type="http://schemas.openxmlformats.org/officeDocument/2006/relationships/header" Target="header54.xml"/><Relationship Id="rId85" Type="http://schemas.openxmlformats.org/officeDocument/2006/relationships/image" Target="media/image11.emf"/><Relationship Id="rId93"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footer" Target="footer2.xml"/><Relationship Id="rId17" Type="http://schemas.openxmlformats.org/officeDocument/2006/relationships/header" Target="header5.xml"/><Relationship Id="rId25" Type="http://schemas.openxmlformats.org/officeDocument/2006/relationships/header" Target="header11.xml"/><Relationship Id="rId33" Type="http://schemas.openxmlformats.org/officeDocument/2006/relationships/header" Target="header19.xml"/><Relationship Id="rId38" Type="http://schemas.openxmlformats.org/officeDocument/2006/relationships/header" Target="header24.xml"/><Relationship Id="rId46" Type="http://schemas.openxmlformats.org/officeDocument/2006/relationships/header" Target="header32.xml"/><Relationship Id="rId59" Type="http://schemas.openxmlformats.org/officeDocument/2006/relationships/header" Target="header41.xml"/><Relationship Id="rId67" Type="http://schemas.openxmlformats.org/officeDocument/2006/relationships/header" Target="header46.xml"/><Relationship Id="rId20" Type="http://schemas.openxmlformats.org/officeDocument/2006/relationships/header" Target="header7.xml"/><Relationship Id="rId41" Type="http://schemas.openxmlformats.org/officeDocument/2006/relationships/header" Target="header27.xml"/><Relationship Id="rId54" Type="http://schemas.openxmlformats.org/officeDocument/2006/relationships/header" Target="header37.xml"/><Relationship Id="rId62" Type="http://schemas.openxmlformats.org/officeDocument/2006/relationships/header" Target="header43.xml"/><Relationship Id="rId70" Type="http://schemas.openxmlformats.org/officeDocument/2006/relationships/header" Target="header48.xml"/><Relationship Id="rId75" Type="http://schemas.openxmlformats.org/officeDocument/2006/relationships/header" Target="header51.xml"/><Relationship Id="rId83" Type="http://schemas.openxmlformats.org/officeDocument/2006/relationships/header" Target="header55.xml"/><Relationship Id="rId88" Type="http://schemas.openxmlformats.org/officeDocument/2006/relationships/header" Target="header56.xml"/><Relationship Id="rId91" Type="http://schemas.openxmlformats.org/officeDocument/2006/relationships/header" Target="header57.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footer" Target="footer3.xml"/><Relationship Id="rId23" Type="http://schemas.openxmlformats.org/officeDocument/2006/relationships/header" Target="header9.xml"/><Relationship Id="rId28" Type="http://schemas.openxmlformats.org/officeDocument/2006/relationships/header" Target="header14.xml"/><Relationship Id="rId36" Type="http://schemas.openxmlformats.org/officeDocument/2006/relationships/header" Target="header22.xml"/><Relationship Id="rId49" Type="http://schemas.openxmlformats.org/officeDocument/2006/relationships/header" Target="header34.xml"/><Relationship Id="rId57" Type="http://schemas.openxmlformats.org/officeDocument/2006/relationships/header" Target="header39.xml"/><Relationship Id="rId10" Type="http://schemas.openxmlformats.org/officeDocument/2006/relationships/header" Target="header1.xml"/><Relationship Id="rId31" Type="http://schemas.openxmlformats.org/officeDocument/2006/relationships/header" Target="header17.xml"/><Relationship Id="rId44" Type="http://schemas.openxmlformats.org/officeDocument/2006/relationships/header" Target="header30.xml"/><Relationship Id="rId52" Type="http://schemas.openxmlformats.org/officeDocument/2006/relationships/image" Target="media/image3.emf"/><Relationship Id="rId60" Type="http://schemas.openxmlformats.org/officeDocument/2006/relationships/footer" Target="footer6.xml"/><Relationship Id="rId65" Type="http://schemas.openxmlformats.org/officeDocument/2006/relationships/image" Target="media/image5.emf"/><Relationship Id="rId73" Type="http://schemas.openxmlformats.org/officeDocument/2006/relationships/header" Target="header50.xml"/><Relationship Id="rId78" Type="http://schemas.openxmlformats.org/officeDocument/2006/relationships/header" Target="header52.xml"/><Relationship Id="rId81" Type="http://schemas.openxmlformats.org/officeDocument/2006/relationships/image" Target="media/image9.emf"/><Relationship Id="rId86" Type="http://schemas.openxmlformats.org/officeDocument/2006/relationships/image" Target="media/image12.emf"/><Relationship Id="rId94"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1.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8F238EF2-703A-46B2-BEA2-38738B2A06C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89</Pages>
  <Words>19060</Words>
  <Characters>138572</Characters>
  <Application>Microsoft Office Word</Application>
  <DocSecurity>0</DocSecurity>
  <Lines>4330</Lines>
  <Paragraphs>1676</Paragraphs>
  <ScaleCrop>false</ScaleCrop>
  <HeadingPairs>
    <vt:vector size="2" baseType="variant">
      <vt:variant>
        <vt:lpstr>Название</vt:lpstr>
      </vt:variant>
      <vt:variant>
        <vt:i4>1</vt:i4>
      </vt:variant>
    </vt:vector>
  </HeadingPairs>
  <TitlesOfParts>
    <vt:vector size="1" baseType="lpstr">
      <vt:lpstr/>
    </vt:vector>
  </TitlesOfParts>
  <Company>ПАО "НК "Роснефть"</Company>
  <LinksUpToDate>false</LinksUpToDate>
  <CharactersWithSpaces>155956</CharactersWithSpaces>
  <SharedDoc>false</SharedDoc>
  <HLinks>
    <vt:vector size="480" baseType="variant">
      <vt:variant>
        <vt:i4>67372033</vt:i4>
      </vt:variant>
      <vt:variant>
        <vt:i4>408</vt:i4>
      </vt:variant>
      <vt:variant>
        <vt:i4>0</vt:i4>
      </vt:variant>
      <vt:variant>
        <vt:i4>5</vt:i4>
      </vt:variant>
      <vt:variant>
        <vt:lpwstr/>
      </vt:variant>
      <vt:variant>
        <vt:lpwstr>_ПРИЛОЖЕНИЕ_12._форма</vt:lpwstr>
      </vt:variant>
      <vt:variant>
        <vt:i4>73072689</vt:i4>
      </vt:variant>
      <vt:variant>
        <vt:i4>405</vt:i4>
      </vt:variant>
      <vt:variant>
        <vt:i4>0</vt:i4>
      </vt:variant>
      <vt:variant>
        <vt:i4>5</vt:i4>
      </vt:variant>
      <vt:variant>
        <vt:lpwstr/>
      </vt:variant>
      <vt:variant>
        <vt:lpwstr>_ПРИЛОЖЕНИЕ_12._форма_1</vt:lpwstr>
      </vt:variant>
      <vt:variant>
        <vt:i4>67240964</vt:i4>
      </vt:variant>
      <vt:variant>
        <vt:i4>402</vt:i4>
      </vt:variant>
      <vt:variant>
        <vt:i4>0</vt:i4>
      </vt:variant>
      <vt:variant>
        <vt:i4>5</vt:i4>
      </vt:variant>
      <vt:variant>
        <vt:lpwstr/>
      </vt:variant>
      <vt:variant>
        <vt:lpwstr>_ПРИЛОЖЕНИЕ_10._бланк</vt:lpwstr>
      </vt:variant>
      <vt:variant>
        <vt:i4>67970365</vt:i4>
      </vt:variant>
      <vt:variant>
        <vt:i4>399</vt:i4>
      </vt:variant>
      <vt:variant>
        <vt:i4>0</vt:i4>
      </vt:variant>
      <vt:variant>
        <vt:i4>5</vt:i4>
      </vt:variant>
      <vt:variant>
        <vt:lpwstr/>
      </vt:variant>
      <vt:variant>
        <vt:lpwstr>_Приложение_№_19</vt:lpwstr>
      </vt:variant>
      <vt:variant>
        <vt:i4>74515465</vt:i4>
      </vt:variant>
      <vt:variant>
        <vt:i4>396</vt:i4>
      </vt:variant>
      <vt:variant>
        <vt:i4>0</vt:i4>
      </vt:variant>
      <vt:variant>
        <vt:i4>5</vt:i4>
      </vt:variant>
      <vt:variant>
        <vt:lpwstr/>
      </vt:variant>
      <vt:variant>
        <vt:lpwstr>_ПРИЛОЖЕНИЕ_17._ГЛОССАРИЙ</vt:lpwstr>
      </vt:variant>
      <vt:variant>
        <vt:i4>3276859</vt:i4>
      </vt:variant>
      <vt:variant>
        <vt:i4>393</vt:i4>
      </vt:variant>
      <vt:variant>
        <vt:i4>0</vt:i4>
      </vt:variant>
      <vt:variant>
        <vt:i4>5</vt:i4>
      </vt:variant>
      <vt:variant>
        <vt:lpwstr/>
      </vt:variant>
      <vt:variant>
        <vt:lpwstr>_ПРИЛОЖЕНИЕ_16._РУКОВОДСТВО</vt:lpwstr>
      </vt:variant>
      <vt:variant>
        <vt:i4>74449930</vt:i4>
      </vt:variant>
      <vt:variant>
        <vt:i4>390</vt:i4>
      </vt:variant>
      <vt:variant>
        <vt:i4>0</vt:i4>
      </vt:variant>
      <vt:variant>
        <vt:i4>5</vt:i4>
      </vt:variant>
      <vt:variant>
        <vt:lpwstr/>
      </vt:variant>
      <vt:variant>
        <vt:lpwstr>_ПРИЛОЖЕНИЕ_15._ВРЕМЕННАЯ</vt:lpwstr>
      </vt:variant>
      <vt:variant>
        <vt:i4>74712182</vt:i4>
      </vt:variant>
      <vt:variant>
        <vt:i4>387</vt:i4>
      </vt:variant>
      <vt:variant>
        <vt:i4>0</vt:i4>
      </vt:variant>
      <vt:variant>
        <vt:i4>5</vt:i4>
      </vt:variant>
      <vt:variant>
        <vt:lpwstr/>
      </vt:variant>
      <vt:variant>
        <vt:lpwstr>_ПРИЛОЖЕНИЕ_14._Рекомендации</vt:lpwstr>
      </vt:variant>
      <vt:variant>
        <vt:i4>67633274</vt:i4>
      </vt:variant>
      <vt:variant>
        <vt:i4>378</vt:i4>
      </vt:variant>
      <vt:variant>
        <vt:i4>0</vt:i4>
      </vt:variant>
      <vt:variant>
        <vt:i4>5</vt:i4>
      </vt:variant>
      <vt:variant>
        <vt:lpwstr/>
      </vt:variant>
      <vt:variant>
        <vt:lpwstr>_8_ссылки</vt:lpwstr>
      </vt:variant>
      <vt:variant>
        <vt:i4>72876081</vt:i4>
      </vt:variant>
      <vt:variant>
        <vt:i4>375</vt:i4>
      </vt:variant>
      <vt:variant>
        <vt:i4>0</vt:i4>
      </vt:variant>
      <vt:variant>
        <vt:i4>5</vt:i4>
      </vt:variant>
      <vt:variant>
        <vt:lpwstr/>
      </vt:variant>
      <vt:variant>
        <vt:lpwstr>_ПРИЛОЖЕНИЕ_11._форма_1</vt:lpwstr>
      </vt:variant>
      <vt:variant>
        <vt:i4>67633274</vt:i4>
      </vt:variant>
      <vt:variant>
        <vt:i4>372</vt:i4>
      </vt:variant>
      <vt:variant>
        <vt:i4>0</vt:i4>
      </vt:variant>
      <vt:variant>
        <vt:i4>5</vt:i4>
      </vt:variant>
      <vt:variant>
        <vt:lpwstr/>
      </vt:variant>
      <vt:variant>
        <vt:lpwstr>_8_ссылки</vt:lpwstr>
      </vt:variant>
      <vt:variant>
        <vt:i4>72941617</vt:i4>
      </vt:variant>
      <vt:variant>
        <vt:i4>369</vt:i4>
      </vt:variant>
      <vt:variant>
        <vt:i4>0</vt:i4>
      </vt:variant>
      <vt:variant>
        <vt:i4>5</vt:i4>
      </vt:variant>
      <vt:variant>
        <vt:lpwstr/>
      </vt:variant>
      <vt:variant>
        <vt:lpwstr>_ПРИЛОЖЕНИЕ_10._форма_1</vt:lpwstr>
      </vt:variant>
      <vt:variant>
        <vt:i4>5178411</vt:i4>
      </vt:variant>
      <vt:variant>
        <vt:i4>366</vt:i4>
      </vt:variant>
      <vt:variant>
        <vt:i4>0</vt:i4>
      </vt:variant>
      <vt:variant>
        <vt:i4>5</vt:i4>
      </vt:variant>
      <vt:variant>
        <vt:lpwstr/>
      </vt:variant>
      <vt:variant>
        <vt:lpwstr>_ПРИЛОЖЕНИЕ_7._бланк_1</vt:lpwstr>
      </vt:variant>
      <vt:variant>
        <vt:i4>4195361</vt:i4>
      </vt:variant>
      <vt:variant>
        <vt:i4>363</vt:i4>
      </vt:variant>
      <vt:variant>
        <vt:i4>0</vt:i4>
      </vt:variant>
      <vt:variant>
        <vt:i4>5</vt:i4>
      </vt:variant>
      <vt:variant>
        <vt:lpwstr/>
      </vt:variant>
      <vt:variant>
        <vt:lpwstr>_ПРИЛОЖЕНИЕ_9._форма_1</vt:lpwstr>
      </vt:variant>
      <vt:variant>
        <vt:i4>73007153</vt:i4>
      </vt:variant>
      <vt:variant>
        <vt:i4>360</vt:i4>
      </vt:variant>
      <vt:variant>
        <vt:i4>0</vt:i4>
      </vt:variant>
      <vt:variant>
        <vt:i4>5</vt:i4>
      </vt:variant>
      <vt:variant>
        <vt:lpwstr/>
      </vt:variant>
      <vt:variant>
        <vt:lpwstr>_ПРИЛОЖЕНИЕ_13._форма_1</vt:lpwstr>
      </vt:variant>
      <vt:variant>
        <vt:i4>73007153</vt:i4>
      </vt:variant>
      <vt:variant>
        <vt:i4>357</vt:i4>
      </vt:variant>
      <vt:variant>
        <vt:i4>0</vt:i4>
      </vt:variant>
      <vt:variant>
        <vt:i4>5</vt:i4>
      </vt:variant>
      <vt:variant>
        <vt:lpwstr/>
      </vt:variant>
      <vt:variant>
        <vt:lpwstr>_ПРИЛОЖЕНИЕ_13._форма_2</vt:lpwstr>
      </vt:variant>
      <vt:variant>
        <vt:i4>4195360</vt:i4>
      </vt:variant>
      <vt:variant>
        <vt:i4>354</vt:i4>
      </vt:variant>
      <vt:variant>
        <vt:i4>0</vt:i4>
      </vt:variant>
      <vt:variant>
        <vt:i4>5</vt:i4>
      </vt:variant>
      <vt:variant>
        <vt:lpwstr/>
      </vt:variant>
      <vt:variant>
        <vt:lpwstr>_ПРИЛОЖЕНИЕ_8._форма_1</vt:lpwstr>
      </vt:variant>
      <vt:variant>
        <vt:i4>70516783</vt:i4>
      </vt:variant>
      <vt:variant>
        <vt:i4>351</vt:i4>
      </vt:variant>
      <vt:variant>
        <vt:i4>0</vt:i4>
      </vt:variant>
      <vt:variant>
        <vt:i4>5</vt:i4>
      </vt:variant>
      <vt:variant>
        <vt:lpwstr/>
      </vt:variant>
      <vt:variant>
        <vt:lpwstr>_ПРИЛОЖЕНИя</vt:lpwstr>
      </vt:variant>
      <vt:variant>
        <vt:i4>5178411</vt:i4>
      </vt:variant>
      <vt:variant>
        <vt:i4>348</vt:i4>
      </vt:variant>
      <vt:variant>
        <vt:i4>0</vt:i4>
      </vt:variant>
      <vt:variant>
        <vt:i4>5</vt:i4>
      </vt:variant>
      <vt:variant>
        <vt:lpwstr/>
      </vt:variant>
      <vt:variant>
        <vt:lpwstr>_ПРИЛОЖЕНИЕ_7._бланк_1</vt:lpwstr>
      </vt:variant>
      <vt:variant>
        <vt:i4>70516783</vt:i4>
      </vt:variant>
      <vt:variant>
        <vt:i4>345</vt:i4>
      </vt:variant>
      <vt:variant>
        <vt:i4>0</vt:i4>
      </vt:variant>
      <vt:variant>
        <vt:i4>5</vt:i4>
      </vt:variant>
      <vt:variant>
        <vt:lpwstr/>
      </vt:variant>
      <vt:variant>
        <vt:lpwstr>_ПРИЛОЖЕНИя</vt:lpwstr>
      </vt:variant>
      <vt:variant>
        <vt:i4>70516783</vt:i4>
      </vt:variant>
      <vt:variant>
        <vt:i4>342</vt:i4>
      </vt:variant>
      <vt:variant>
        <vt:i4>0</vt:i4>
      </vt:variant>
      <vt:variant>
        <vt:i4>5</vt:i4>
      </vt:variant>
      <vt:variant>
        <vt:lpwstr/>
      </vt:variant>
      <vt:variant>
        <vt:lpwstr>_ПРИЛОЖЕНИя</vt:lpwstr>
      </vt:variant>
      <vt:variant>
        <vt:i4>67970365</vt:i4>
      </vt:variant>
      <vt:variant>
        <vt:i4>339</vt:i4>
      </vt:variant>
      <vt:variant>
        <vt:i4>0</vt:i4>
      </vt:variant>
      <vt:variant>
        <vt:i4>5</vt:i4>
      </vt:variant>
      <vt:variant>
        <vt:lpwstr/>
      </vt:variant>
      <vt:variant>
        <vt:lpwstr>_Приложение_№_19</vt:lpwstr>
      </vt:variant>
      <vt:variant>
        <vt:i4>74515465</vt:i4>
      </vt:variant>
      <vt:variant>
        <vt:i4>336</vt:i4>
      </vt:variant>
      <vt:variant>
        <vt:i4>0</vt:i4>
      </vt:variant>
      <vt:variant>
        <vt:i4>5</vt:i4>
      </vt:variant>
      <vt:variant>
        <vt:lpwstr/>
      </vt:variant>
      <vt:variant>
        <vt:lpwstr>_ПРИЛОЖЕНИЕ_17._ГЛОССАРИЙ</vt:lpwstr>
      </vt:variant>
      <vt:variant>
        <vt:i4>3276859</vt:i4>
      </vt:variant>
      <vt:variant>
        <vt:i4>333</vt:i4>
      </vt:variant>
      <vt:variant>
        <vt:i4>0</vt:i4>
      </vt:variant>
      <vt:variant>
        <vt:i4>5</vt:i4>
      </vt:variant>
      <vt:variant>
        <vt:lpwstr/>
      </vt:variant>
      <vt:variant>
        <vt:lpwstr>_ПРИЛОЖЕНИЕ_16._РУКОВОДСТВО</vt:lpwstr>
      </vt:variant>
      <vt:variant>
        <vt:i4>74449930</vt:i4>
      </vt:variant>
      <vt:variant>
        <vt:i4>327</vt:i4>
      </vt:variant>
      <vt:variant>
        <vt:i4>0</vt:i4>
      </vt:variant>
      <vt:variant>
        <vt:i4>5</vt:i4>
      </vt:variant>
      <vt:variant>
        <vt:lpwstr/>
      </vt:variant>
      <vt:variant>
        <vt:lpwstr>_ПРИЛОЖЕНИЕ_15._ВРЕМЕННАЯ</vt:lpwstr>
      </vt:variant>
      <vt:variant>
        <vt:i4>74450038</vt:i4>
      </vt:variant>
      <vt:variant>
        <vt:i4>324</vt:i4>
      </vt:variant>
      <vt:variant>
        <vt:i4>0</vt:i4>
      </vt:variant>
      <vt:variant>
        <vt:i4>5</vt:i4>
      </vt:variant>
      <vt:variant>
        <vt:lpwstr/>
      </vt:variant>
      <vt:variant>
        <vt:lpwstr>_ПРИЛОЖЕНИЕ_10._Рекомендации</vt:lpwstr>
      </vt:variant>
      <vt:variant>
        <vt:i4>74712182</vt:i4>
      </vt:variant>
      <vt:variant>
        <vt:i4>321</vt:i4>
      </vt:variant>
      <vt:variant>
        <vt:i4>0</vt:i4>
      </vt:variant>
      <vt:variant>
        <vt:i4>5</vt:i4>
      </vt:variant>
      <vt:variant>
        <vt:lpwstr/>
      </vt:variant>
      <vt:variant>
        <vt:lpwstr>_ПРИЛОЖЕНИЕ_14._Рекомендации</vt:lpwstr>
      </vt:variant>
      <vt:variant>
        <vt:i4>75236465</vt:i4>
      </vt:variant>
      <vt:variant>
        <vt:i4>318</vt:i4>
      </vt:variant>
      <vt:variant>
        <vt:i4>0</vt:i4>
      </vt:variant>
      <vt:variant>
        <vt:i4>5</vt:i4>
      </vt:variant>
      <vt:variant>
        <vt:lpwstr/>
      </vt:variant>
      <vt:variant>
        <vt:lpwstr>_ПРИЛОЖЕНИЕ_11._СХЕМА</vt:lpwstr>
      </vt:variant>
      <vt:variant>
        <vt:i4>262243</vt:i4>
      </vt:variant>
      <vt:variant>
        <vt:i4>309</vt:i4>
      </vt:variant>
      <vt:variant>
        <vt:i4>0</vt:i4>
      </vt:variant>
      <vt:variant>
        <vt:i4>5</vt:i4>
      </vt:variant>
      <vt:variant>
        <vt:lpwstr>javascript:term_view(11569)</vt:lpwstr>
      </vt:variant>
      <vt:variant>
        <vt:lpwstr/>
      </vt:variant>
      <vt:variant>
        <vt:i4>1835059</vt:i4>
      </vt:variant>
      <vt:variant>
        <vt:i4>302</vt:i4>
      </vt:variant>
      <vt:variant>
        <vt:i4>0</vt:i4>
      </vt:variant>
      <vt:variant>
        <vt:i4>5</vt:i4>
      </vt:variant>
      <vt:variant>
        <vt:lpwstr/>
      </vt:variant>
      <vt:variant>
        <vt:lpwstr>_Toc418698647</vt:lpwstr>
      </vt:variant>
      <vt:variant>
        <vt:i4>1835059</vt:i4>
      </vt:variant>
      <vt:variant>
        <vt:i4>296</vt:i4>
      </vt:variant>
      <vt:variant>
        <vt:i4>0</vt:i4>
      </vt:variant>
      <vt:variant>
        <vt:i4>5</vt:i4>
      </vt:variant>
      <vt:variant>
        <vt:lpwstr/>
      </vt:variant>
      <vt:variant>
        <vt:lpwstr>_Toc418698646</vt:lpwstr>
      </vt:variant>
      <vt:variant>
        <vt:i4>1835059</vt:i4>
      </vt:variant>
      <vt:variant>
        <vt:i4>290</vt:i4>
      </vt:variant>
      <vt:variant>
        <vt:i4>0</vt:i4>
      </vt:variant>
      <vt:variant>
        <vt:i4>5</vt:i4>
      </vt:variant>
      <vt:variant>
        <vt:lpwstr/>
      </vt:variant>
      <vt:variant>
        <vt:lpwstr>_Toc418698645</vt:lpwstr>
      </vt:variant>
      <vt:variant>
        <vt:i4>1835059</vt:i4>
      </vt:variant>
      <vt:variant>
        <vt:i4>284</vt:i4>
      </vt:variant>
      <vt:variant>
        <vt:i4>0</vt:i4>
      </vt:variant>
      <vt:variant>
        <vt:i4>5</vt:i4>
      </vt:variant>
      <vt:variant>
        <vt:lpwstr/>
      </vt:variant>
      <vt:variant>
        <vt:lpwstr>_Toc418698644</vt:lpwstr>
      </vt:variant>
      <vt:variant>
        <vt:i4>1835059</vt:i4>
      </vt:variant>
      <vt:variant>
        <vt:i4>278</vt:i4>
      </vt:variant>
      <vt:variant>
        <vt:i4>0</vt:i4>
      </vt:variant>
      <vt:variant>
        <vt:i4>5</vt:i4>
      </vt:variant>
      <vt:variant>
        <vt:lpwstr/>
      </vt:variant>
      <vt:variant>
        <vt:lpwstr>_Toc418698643</vt:lpwstr>
      </vt:variant>
      <vt:variant>
        <vt:i4>1835059</vt:i4>
      </vt:variant>
      <vt:variant>
        <vt:i4>272</vt:i4>
      </vt:variant>
      <vt:variant>
        <vt:i4>0</vt:i4>
      </vt:variant>
      <vt:variant>
        <vt:i4>5</vt:i4>
      </vt:variant>
      <vt:variant>
        <vt:lpwstr/>
      </vt:variant>
      <vt:variant>
        <vt:lpwstr>_Toc418698642</vt:lpwstr>
      </vt:variant>
      <vt:variant>
        <vt:i4>1835059</vt:i4>
      </vt:variant>
      <vt:variant>
        <vt:i4>266</vt:i4>
      </vt:variant>
      <vt:variant>
        <vt:i4>0</vt:i4>
      </vt:variant>
      <vt:variant>
        <vt:i4>5</vt:i4>
      </vt:variant>
      <vt:variant>
        <vt:lpwstr/>
      </vt:variant>
      <vt:variant>
        <vt:lpwstr>_Toc418698641</vt:lpwstr>
      </vt:variant>
      <vt:variant>
        <vt:i4>1835059</vt:i4>
      </vt:variant>
      <vt:variant>
        <vt:i4>260</vt:i4>
      </vt:variant>
      <vt:variant>
        <vt:i4>0</vt:i4>
      </vt:variant>
      <vt:variant>
        <vt:i4>5</vt:i4>
      </vt:variant>
      <vt:variant>
        <vt:lpwstr/>
      </vt:variant>
      <vt:variant>
        <vt:lpwstr>_Toc418698640</vt:lpwstr>
      </vt:variant>
      <vt:variant>
        <vt:i4>1769523</vt:i4>
      </vt:variant>
      <vt:variant>
        <vt:i4>254</vt:i4>
      </vt:variant>
      <vt:variant>
        <vt:i4>0</vt:i4>
      </vt:variant>
      <vt:variant>
        <vt:i4>5</vt:i4>
      </vt:variant>
      <vt:variant>
        <vt:lpwstr/>
      </vt:variant>
      <vt:variant>
        <vt:lpwstr>_Toc418698639</vt:lpwstr>
      </vt:variant>
      <vt:variant>
        <vt:i4>1769523</vt:i4>
      </vt:variant>
      <vt:variant>
        <vt:i4>248</vt:i4>
      </vt:variant>
      <vt:variant>
        <vt:i4>0</vt:i4>
      </vt:variant>
      <vt:variant>
        <vt:i4>5</vt:i4>
      </vt:variant>
      <vt:variant>
        <vt:lpwstr/>
      </vt:variant>
      <vt:variant>
        <vt:lpwstr>_Toc418698638</vt:lpwstr>
      </vt:variant>
      <vt:variant>
        <vt:i4>1769523</vt:i4>
      </vt:variant>
      <vt:variant>
        <vt:i4>242</vt:i4>
      </vt:variant>
      <vt:variant>
        <vt:i4>0</vt:i4>
      </vt:variant>
      <vt:variant>
        <vt:i4>5</vt:i4>
      </vt:variant>
      <vt:variant>
        <vt:lpwstr/>
      </vt:variant>
      <vt:variant>
        <vt:lpwstr>_Toc418698637</vt:lpwstr>
      </vt:variant>
      <vt:variant>
        <vt:i4>1769523</vt:i4>
      </vt:variant>
      <vt:variant>
        <vt:i4>236</vt:i4>
      </vt:variant>
      <vt:variant>
        <vt:i4>0</vt:i4>
      </vt:variant>
      <vt:variant>
        <vt:i4>5</vt:i4>
      </vt:variant>
      <vt:variant>
        <vt:lpwstr/>
      </vt:variant>
      <vt:variant>
        <vt:lpwstr>_Toc418698636</vt:lpwstr>
      </vt:variant>
      <vt:variant>
        <vt:i4>1769523</vt:i4>
      </vt:variant>
      <vt:variant>
        <vt:i4>230</vt:i4>
      </vt:variant>
      <vt:variant>
        <vt:i4>0</vt:i4>
      </vt:variant>
      <vt:variant>
        <vt:i4>5</vt:i4>
      </vt:variant>
      <vt:variant>
        <vt:lpwstr/>
      </vt:variant>
      <vt:variant>
        <vt:lpwstr>_Toc418698635</vt:lpwstr>
      </vt:variant>
      <vt:variant>
        <vt:i4>1769523</vt:i4>
      </vt:variant>
      <vt:variant>
        <vt:i4>224</vt:i4>
      </vt:variant>
      <vt:variant>
        <vt:i4>0</vt:i4>
      </vt:variant>
      <vt:variant>
        <vt:i4>5</vt:i4>
      </vt:variant>
      <vt:variant>
        <vt:lpwstr/>
      </vt:variant>
      <vt:variant>
        <vt:lpwstr>_Toc418698634</vt:lpwstr>
      </vt:variant>
      <vt:variant>
        <vt:i4>1769523</vt:i4>
      </vt:variant>
      <vt:variant>
        <vt:i4>218</vt:i4>
      </vt:variant>
      <vt:variant>
        <vt:i4>0</vt:i4>
      </vt:variant>
      <vt:variant>
        <vt:i4>5</vt:i4>
      </vt:variant>
      <vt:variant>
        <vt:lpwstr/>
      </vt:variant>
      <vt:variant>
        <vt:lpwstr>_Toc418698633</vt:lpwstr>
      </vt:variant>
      <vt:variant>
        <vt:i4>1769523</vt:i4>
      </vt:variant>
      <vt:variant>
        <vt:i4>212</vt:i4>
      </vt:variant>
      <vt:variant>
        <vt:i4>0</vt:i4>
      </vt:variant>
      <vt:variant>
        <vt:i4>5</vt:i4>
      </vt:variant>
      <vt:variant>
        <vt:lpwstr/>
      </vt:variant>
      <vt:variant>
        <vt:lpwstr>_Toc418698632</vt:lpwstr>
      </vt:variant>
      <vt:variant>
        <vt:i4>1769523</vt:i4>
      </vt:variant>
      <vt:variant>
        <vt:i4>206</vt:i4>
      </vt:variant>
      <vt:variant>
        <vt:i4>0</vt:i4>
      </vt:variant>
      <vt:variant>
        <vt:i4>5</vt:i4>
      </vt:variant>
      <vt:variant>
        <vt:lpwstr/>
      </vt:variant>
      <vt:variant>
        <vt:lpwstr>_Toc418698631</vt:lpwstr>
      </vt:variant>
      <vt:variant>
        <vt:i4>1769523</vt:i4>
      </vt:variant>
      <vt:variant>
        <vt:i4>200</vt:i4>
      </vt:variant>
      <vt:variant>
        <vt:i4>0</vt:i4>
      </vt:variant>
      <vt:variant>
        <vt:i4>5</vt:i4>
      </vt:variant>
      <vt:variant>
        <vt:lpwstr/>
      </vt:variant>
      <vt:variant>
        <vt:lpwstr>_Toc418698630</vt:lpwstr>
      </vt:variant>
      <vt:variant>
        <vt:i4>1703987</vt:i4>
      </vt:variant>
      <vt:variant>
        <vt:i4>194</vt:i4>
      </vt:variant>
      <vt:variant>
        <vt:i4>0</vt:i4>
      </vt:variant>
      <vt:variant>
        <vt:i4>5</vt:i4>
      </vt:variant>
      <vt:variant>
        <vt:lpwstr/>
      </vt:variant>
      <vt:variant>
        <vt:lpwstr>_Toc418698629</vt:lpwstr>
      </vt:variant>
      <vt:variant>
        <vt:i4>1703987</vt:i4>
      </vt:variant>
      <vt:variant>
        <vt:i4>188</vt:i4>
      </vt:variant>
      <vt:variant>
        <vt:i4>0</vt:i4>
      </vt:variant>
      <vt:variant>
        <vt:i4>5</vt:i4>
      </vt:variant>
      <vt:variant>
        <vt:lpwstr/>
      </vt:variant>
      <vt:variant>
        <vt:lpwstr>_Toc418698628</vt:lpwstr>
      </vt:variant>
      <vt:variant>
        <vt:i4>1703987</vt:i4>
      </vt:variant>
      <vt:variant>
        <vt:i4>182</vt:i4>
      </vt:variant>
      <vt:variant>
        <vt:i4>0</vt:i4>
      </vt:variant>
      <vt:variant>
        <vt:i4>5</vt:i4>
      </vt:variant>
      <vt:variant>
        <vt:lpwstr/>
      </vt:variant>
      <vt:variant>
        <vt:lpwstr>_Toc418698627</vt:lpwstr>
      </vt:variant>
      <vt:variant>
        <vt:i4>1703987</vt:i4>
      </vt:variant>
      <vt:variant>
        <vt:i4>176</vt:i4>
      </vt:variant>
      <vt:variant>
        <vt:i4>0</vt:i4>
      </vt:variant>
      <vt:variant>
        <vt:i4>5</vt:i4>
      </vt:variant>
      <vt:variant>
        <vt:lpwstr/>
      </vt:variant>
      <vt:variant>
        <vt:lpwstr>_Toc418698626</vt:lpwstr>
      </vt:variant>
      <vt:variant>
        <vt:i4>1703987</vt:i4>
      </vt:variant>
      <vt:variant>
        <vt:i4>170</vt:i4>
      </vt:variant>
      <vt:variant>
        <vt:i4>0</vt:i4>
      </vt:variant>
      <vt:variant>
        <vt:i4>5</vt:i4>
      </vt:variant>
      <vt:variant>
        <vt:lpwstr/>
      </vt:variant>
      <vt:variant>
        <vt:lpwstr>_Toc418698625</vt:lpwstr>
      </vt:variant>
      <vt:variant>
        <vt:i4>1703987</vt:i4>
      </vt:variant>
      <vt:variant>
        <vt:i4>164</vt:i4>
      </vt:variant>
      <vt:variant>
        <vt:i4>0</vt:i4>
      </vt:variant>
      <vt:variant>
        <vt:i4>5</vt:i4>
      </vt:variant>
      <vt:variant>
        <vt:lpwstr/>
      </vt:variant>
      <vt:variant>
        <vt:lpwstr>_Toc418698624</vt:lpwstr>
      </vt:variant>
      <vt:variant>
        <vt:i4>1703987</vt:i4>
      </vt:variant>
      <vt:variant>
        <vt:i4>158</vt:i4>
      </vt:variant>
      <vt:variant>
        <vt:i4>0</vt:i4>
      </vt:variant>
      <vt:variant>
        <vt:i4>5</vt:i4>
      </vt:variant>
      <vt:variant>
        <vt:lpwstr/>
      </vt:variant>
      <vt:variant>
        <vt:lpwstr>_Toc418698623</vt:lpwstr>
      </vt:variant>
      <vt:variant>
        <vt:i4>1703987</vt:i4>
      </vt:variant>
      <vt:variant>
        <vt:i4>152</vt:i4>
      </vt:variant>
      <vt:variant>
        <vt:i4>0</vt:i4>
      </vt:variant>
      <vt:variant>
        <vt:i4>5</vt:i4>
      </vt:variant>
      <vt:variant>
        <vt:lpwstr/>
      </vt:variant>
      <vt:variant>
        <vt:lpwstr>_Toc418698622</vt:lpwstr>
      </vt:variant>
      <vt:variant>
        <vt:i4>1703987</vt:i4>
      </vt:variant>
      <vt:variant>
        <vt:i4>146</vt:i4>
      </vt:variant>
      <vt:variant>
        <vt:i4>0</vt:i4>
      </vt:variant>
      <vt:variant>
        <vt:i4>5</vt:i4>
      </vt:variant>
      <vt:variant>
        <vt:lpwstr/>
      </vt:variant>
      <vt:variant>
        <vt:lpwstr>_Toc418698621</vt:lpwstr>
      </vt:variant>
      <vt:variant>
        <vt:i4>1703987</vt:i4>
      </vt:variant>
      <vt:variant>
        <vt:i4>140</vt:i4>
      </vt:variant>
      <vt:variant>
        <vt:i4>0</vt:i4>
      </vt:variant>
      <vt:variant>
        <vt:i4>5</vt:i4>
      </vt:variant>
      <vt:variant>
        <vt:lpwstr/>
      </vt:variant>
      <vt:variant>
        <vt:lpwstr>_Toc418698620</vt:lpwstr>
      </vt:variant>
      <vt:variant>
        <vt:i4>1638451</vt:i4>
      </vt:variant>
      <vt:variant>
        <vt:i4>134</vt:i4>
      </vt:variant>
      <vt:variant>
        <vt:i4>0</vt:i4>
      </vt:variant>
      <vt:variant>
        <vt:i4>5</vt:i4>
      </vt:variant>
      <vt:variant>
        <vt:lpwstr/>
      </vt:variant>
      <vt:variant>
        <vt:lpwstr>_Toc418698619</vt:lpwstr>
      </vt:variant>
      <vt:variant>
        <vt:i4>1638451</vt:i4>
      </vt:variant>
      <vt:variant>
        <vt:i4>128</vt:i4>
      </vt:variant>
      <vt:variant>
        <vt:i4>0</vt:i4>
      </vt:variant>
      <vt:variant>
        <vt:i4>5</vt:i4>
      </vt:variant>
      <vt:variant>
        <vt:lpwstr/>
      </vt:variant>
      <vt:variant>
        <vt:lpwstr>_Toc418698618</vt:lpwstr>
      </vt:variant>
      <vt:variant>
        <vt:i4>1638451</vt:i4>
      </vt:variant>
      <vt:variant>
        <vt:i4>122</vt:i4>
      </vt:variant>
      <vt:variant>
        <vt:i4>0</vt:i4>
      </vt:variant>
      <vt:variant>
        <vt:i4>5</vt:i4>
      </vt:variant>
      <vt:variant>
        <vt:lpwstr/>
      </vt:variant>
      <vt:variant>
        <vt:lpwstr>_Toc418698617</vt:lpwstr>
      </vt:variant>
      <vt:variant>
        <vt:i4>1638451</vt:i4>
      </vt:variant>
      <vt:variant>
        <vt:i4>116</vt:i4>
      </vt:variant>
      <vt:variant>
        <vt:i4>0</vt:i4>
      </vt:variant>
      <vt:variant>
        <vt:i4>5</vt:i4>
      </vt:variant>
      <vt:variant>
        <vt:lpwstr/>
      </vt:variant>
      <vt:variant>
        <vt:lpwstr>_Toc418698616</vt:lpwstr>
      </vt:variant>
      <vt:variant>
        <vt:i4>1638451</vt:i4>
      </vt:variant>
      <vt:variant>
        <vt:i4>110</vt:i4>
      </vt:variant>
      <vt:variant>
        <vt:i4>0</vt:i4>
      </vt:variant>
      <vt:variant>
        <vt:i4>5</vt:i4>
      </vt:variant>
      <vt:variant>
        <vt:lpwstr/>
      </vt:variant>
      <vt:variant>
        <vt:lpwstr>_Toc418698615</vt:lpwstr>
      </vt:variant>
      <vt:variant>
        <vt:i4>1638451</vt:i4>
      </vt:variant>
      <vt:variant>
        <vt:i4>104</vt:i4>
      </vt:variant>
      <vt:variant>
        <vt:i4>0</vt:i4>
      </vt:variant>
      <vt:variant>
        <vt:i4>5</vt:i4>
      </vt:variant>
      <vt:variant>
        <vt:lpwstr/>
      </vt:variant>
      <vt:variant>
        <vt:lpwstr>_Toc418698614</vt:lpwstr>
      </vt:variant>
      <vt:variant>
        <vt:i4>1638451</vt:i4>
      </vt:variant>
      <vt:variant>
        <vt:i4>98</vt:i4>
      </vt:variant>
      <vt:variant>
        <vt:i4>0</vt:i4>
      </vt:variant>
      <vt:variant>
        <vt:i4>5</vt:i4>
      </vt:variant>
      <vt:variant>
        <vt:lpwstr/>
      </vt:variant>
      <vt:variant>
        <vt:lpwstr>_Toc418698613</vt:lpwstr>
      </vt:variant>
      <vt:variant>
        <vt:i4>1638451</vt:i4>
      </vt:variant>
      <vt:variant>
        <vt:i4>92</vt:i4>
      </vt:variant>
      <vt:variant>
        <vt:i4>0</vt:i4>
      </vt:variant>
      <vt:variant>
        <vt:i4>5</vt:i4>
      </vt:variant>
      <vt:variant>
        <vt:lpwstr/>
      </vt:variant>
      <vt:variant>
        <vt:lpwstr>_Toc418698612</vt:lpwstr>
      </vt:variant>
      <vt:variant>
        <vt:i4>1638451</vt:i4>
      </vt:variant>
      <vt:variant>
        <vt:i4>86</vt:i4>
      </vt:variant>
      <vt:variant>
        <vt:i4>0</vt:i4>
      </vt:variant>
      <vt:variant>
        <vt:i4>5</vt:i4>
      </vt:variant>
      <vt:variant>
        <vt:lpwstr/>
      </vt:variant>
      <vt:variant>
        <vt:lpwstr>_Toc418698611</vt:lpwstr>
      </vt:variant>
      <vt:variant>
        <vt:i4>1638451</vt:i4>
      </vt:variant>
      <vt:variant>
        <vt:i4>80</vt:i4>
      </vt:variant>
      <vt:variant>
        <vt:i4>0</vt:i4>
      </vt:variant>
      <vt:variant>
        <vt:i4>5</vt:i4>
      </vt:variant>
      <vt:variant>
        <vt:lpwstr/>
      </vt:variant>
      <vt:variant>
        <vt:lpwstr>_Toc418698610</vt:lpwstr>
      </vt:variant>
      <vt:variant>
        <vt:i4>1572915</vt:i4>
      </vt:variant>
      <vt:variant>
        <vt:i4>74</vt:i4>
      </vt:variant>
      <vt:variant>
        <vt:i4>0</vt:i4>
      </vt:variant>
      <vt:variant>
        <vt:i4>5</vt:i4>
      </vt:variant>
      <vt:variant>
        <vt:lpwstr/>
      </vt:variant>
      <vt:variant>
        <vt:lpwstr>_Toc418698609</vt:lpwstr>
      </vt:variant>
      <vt:variant>
        <vt:i4>1572915</vt:i4>
      </vt:variant>
      <vt:variant>
        <vt:i4>68</vt:i4>
      </vt:variant>
      <vt:variant>
        <vt:i4>0</vt:i4>
      </vt:variant>
      <vt:variant>
        <vt:i4>5</vt:i4>
      </vt:variant>
      <vt:variant>
        <vt:lpwstr/>
      </vt:variant>
      <vt:variant>
        <vt:lpwstr>_Toc418698608</vt:lpwstr>
      </vt:variant>
      <vt:variant>
        <vt:i4>1572915</vt:i4>
      </vt:variant>
      <vt:variant>
        <vt:i4>62</vt:i4>
      </vt:variant>
      <vt:variant>
        <vt:i4>0</vt:i4>
      </vt:variant>
      <vt:variant>
        <vt:i4>5</vt:i4>
      </vt:variant>
      <vt:variant>
        <vt:lpwstr/>
      </vt:variant>
      <vt:variant>
        <vt:lpwstr>_Toc418698607</vt:lpwstr>
      </vt:variant>
      <vt:variant>
        <vt:i4>1572915</vt:i4>
      </vt:variant>
      <vt:variant>
        <vt:i4>56</vt:i4>
      </vt:variant>
      <vt:variant>
        <vt:i4>0</vt:i4>
      </vt:variant>
      <vt:variant>
        <vt:i4>5</vt:i4>
      </vt:variant>
      <vt:variant>
        <vt:lpwstr/>
      </vt:variant>
      <vt:variant>
        <vt:lpwstr>_Toc418698606</vt:lpwstr>
      </vt:variant>
      <vt:variant>
        <vt:i4>1572915</vt:i4>
      </vt:variant>
      <vt:variant>
        <vt:i4>50</vt:i4>
      </vt:variant>
      <vt:variant>
        <vt:i4>0</vt:i4>
      </vt:variant>
      <vt:variant>
        <vt:i4>5</vt:i4>
      </vt:variant>
      <vt:variant>
        <vt:lpwstr/>
      </vt:variant>
      <vt:variant>
        <vt:lpwstr>_Toc418698605</vt:lpwstr>
      </vt:variant>
      <vt:variant>
        <vt:i4>1572915</vt:i4>
      </vt:variant>
      <vt:variant>
        <vt:i4>44</vt:i4>
      </vt:variant>
      <vt:variant>
        <vt:i4>0</vt:i4>
      </vt:variant>
      <vt:variant>
        <vt:i4>5</vt:i4>
      </vt:variant>
      <vt:variant>
        <vt:lpwstr/>
      </vt:variant>
      <vt:variant>
        <vt:lpwstr>_Toc418698604</vt:lpwstr>
      </vt:variant>
      <vt:variant>
        <vt:i4>1572915</vt:i4>
      </vt:variant>
      <vt:variant>
        <vt:i4>38</vt:i4>
      </vt:variant>
      <vt:variant>
        <vt:i4>0</vt:i4>
      </vt:variant>
      <vt:variant>
        <vt:i4>5</vt:i4>
      </vt:variant>
      <vt:variant>
        <vt:lpwstr/>
      </vt:variant>
      <vt:variant>
        <vt:lpwstr>_Toc418698603</vt:lpwstr>
      </vt:variant>
      <vt:variant>
        <vt:i4>1572915</vt:i4>
      </vt:variant>
      <vt:variant>
        <vt:i4>32</vt:i4>
      </vt:variant>
      <vt:variant>
        <vt:i4>0</vt:i4>
      </vt:variant>
      <vt:variant>
        <vt:i4>5</vt:i4>
      </vt:variant>
      <vt:variant>
        <vt:lpwstr/>
      </vt:variant>
      <vt:variant>
        <vt:lpwstr>_Toc418698602</vt:lpwstr>
      </vt:variant>
      <vt:variant>
        <vt:i4>1572915</vt:i4>
      </vt:variant>
      <vt:variant>
        <vt:i4>26</vt:i4>
      </vt:variant>
      <vt:variant>
        <vt:i4>0</vt:i4>
      </vt:variant>
      <vt:variant>
        <vt:i4>5</vt:i4>
      </vt:variant>
      <vt:variant>
        <vt:lpwstr/>
      </vt:variant>
      <vt:variant>
        <vt:lpwstr>_Toc418698601</vt:lpwstr>
      </vt:variant>
      <vt:variant>
        <vt:i4>1572915</vt:i4>
      </vt:variant>
      <vt:variant>
        <vt:i4>20</vt:i4>
      </vt:variant>
      <vt:variant>
        <vt:i4>0</vt:i4>
      </vt:variant>
      <vt:variant>
        <vt:i4>5</vt:i4>
      </vt:variant>
      <vt:variant>
        <vt:lpwstr/>
      </vt:variant>
      <vt:variant>
        <vt:lpwstr>_Toc418698600</vt:lpwstr>
      </vt:variant>
      <vt:variant>
        <vt:i4>1114160</vt:i4>
      </vt:variant>
      <vt:variant>
        <vt:i4>14</vt:i4>
      </vt:variant>
      <vt:variant>
        <vt:i4>0</vt:i4>
      </vt:variant>
      <vt:variant>
        <vt:i4>5</vt:i4>
      </vt:variant>
      <vt:variant>
        <vt:lpwstr/>
      </vt:variant>
      <vt:variant>
        <vt:lpwstr>_Toc418698599</vt:lpwstr>
      </vt:variant>
      <vt:variant>
        <vt:i4>1114160</vt:i4>
      </vt:variant>
      <vt:variant>
        <vt:i4>8</vt:i4>
      </vt:variant>
      <vt:variant>
        <vt:i4>0</vt:i4>
      </vt:variant>
      <vt:variant>
        <vt:i4>5</vt:i4>
      </vt:variant>
      <vt:variant>
        <vt:lpwstr/>
      </vt:variant>
      <vt:variant>
        <vt:lpwstr>_Toc418698598</vt:lpwstr>
      </vt:variant>
      <vt:variant>
        <vt:i4>1114160</vt:i4>
      </vt:variant>
      <vt:variant>
        <vt:i4>2</vt:i4>
      </vt:variant>
      <vt:variant>
        <vt:i4>0</vt:i4>
      </vt:variant>
      <vt:variant>
        <vt:i4>5</vt:i4>
      </vt:variant>
      <vt:variant>
        <vt:lpwstr/>
      </vt:variant>
      <vt:variant>
        <vt:lpwstr>_Toc418698597</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Терентьева Маргарита Сергеевна</dc:creator>
  <cp:lastModifiedBy>Терентьева Маргарита Сергеевна</cp:lastModifiedBy>
  <cp:revision>2</cp:revision>
  <cp:lastPrinted>2016-07-19T12:25:00Z</cp:lastPrinted>
  <dcterms:created xsi:type="dcterms:W3CDTF">2016-11-21T10:13:00Z</dcterms:created>
  <dcterms:modified xsi:type="dcterms:W3CDTF">2016-11-21T10:13:00Z</dcterms:modified>
</cp:coreProperties>
</file>